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86FC" w14:textId="3F0E37FA" w:rsidR="00736F4A" w:rsidRPr="00EF67FF" w:rsidRDefault="001A6EB1" w:rsidP="00CE3D36">
      <w:pPr>
        <w:jc w:val="center"/>
        <w:rPr>
          <w:rFonts w:ascii="Arial" w:hAnsi="Arial" w:cs="Arial"/>
          <w:sz w:val="20"/>
          <w:szCs w:val="20"/>
        </w:rPr>
      </w:pPr>
      <w:r w:rsidRPr="00EF67FF">
        <w:rPr>
          <w:rFonts w:ascii="Arial" w:hAnsi="Arial" w:cs="Arial"/>
          <w:noProof/>
          <w:sz w:val="20"/>
          <w:szCs w:val="20"/>
        </w:rPr>
        <w:drawing>
          <wp:inline distT="0" distB="0" distL="0" distR="0" wp14:anchorId="17AB33DD" wp14:editId="1DF162F4">
            <wp:extent cx="5107757" cy="831850"/>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30909" b="31818"/>
                    <a:stretch/>
                  </pic:blipFill>
                  <pic:spPr bwMode="auto">
                    <a:xfrm>
                      <a:off x="0" y="0"/>
                      <a:ext cx="5243571" cy="853969"/>
                    </a:xfrm>
                    <a:prstGeom prst="rect">
                      <a:avLst/>
                    </a:prstGeom>
                    <a:noFill/>
                    <a:ln>
                      <a:noFill/>
                    </a:ln>
                    <a:extLst>
                      <a:ext uri="{53640926-AAD7-44D8-BBD7-CCE9431645EC}">
                        <a14:shadowObscured xmlns:a14="http://schemas.microsoft.com/office/drawing/2010/main"/>
                      </a:ext>
                    </a:extLst>
                  </pic:spPr>
                </pic:pic>
              </a:graphicData>
            </a:graphic>
          </wp:inline>
        </w:drawing>
      </w:r>
    </w:p>
    <w:p w14:paraId="4950329F" w14:textId="77777777" w:rsidR="001A6EB1" w:rsidRPr="00EF67FF" w:rsidRDefault="001A6EB1" w:rsidP="00736F4A">
      <w:pPr>
        <w:spacing w:after="0" w:line="240" w:lineRule="auto"/>
        <w:jc w:val="center"/>
        <w:rPr>
          <w:rFonts w:ascii="Arial" w:hAnsi="Arial" w:cs="Arial"/>
          <w:b/>
          <w:caps/>
          <w:sz w:val="20"/>
          <w:szCs w:val="20"/>
        </w:rPr>
      </w:pPr>
    </w:p>
    <w:p w14:paraId="5D990495" w14:textId="7C50F83D" w:rsidR="00736F4A" w:rsidRPr="00EF67FF" w:rsidRDefault="00736F4A" w:rsidP="00736F4A">
      <w:pPr>
        <w:spacing w:after="0" w:line="240" w:lineRule="auto"/>
        <w:jc w:val="center"/>
        <w:rPr>
          <w:rFonts w:ascii="Arial" w:hAnsi="Arial" w:cs="Arial"/>
          <w:b/>
          <w:caps/>
          <w:sz w:val="20"/>
          <w:szCs w:val="20"/>
        </w:rPr>
      </w:pPr>
      <w:r w:rsidRPr="00EF67FF">
        <w:rPr>
          <w:rFonts w:ascii="Arial" w:hAnsi="Arial" w:cs="Arial"/>
          <w:b/>
          <w:caps/>
          <w:sz w:val="20"/>
          <w:szCs w:val="20"/>
        </w:rPr>
        <w:t xml:space="preserve">RFQ No. </w:t>
      </w:r>
      <w:r w:rsidR="005F43D9" w:rsidRPr="00EF67FF">
        <w:rPr>
          <w:rFonts w:ascii="Arial" w:hAnsi="Arial" w:cs="Arial"/>
          <w:b/>
          <w:sz w:val="20"/>
          <w:szCs w:val="20"/>
          <w:highlight w:val="yellow"/>
        </w:rPr>
        <w:t>730/783</w:t>
      </w:r>
      <w:commentRangeStart w:id="0"/>
      <w:commentRangeEnd w:id="0"/>
      <w:r w:rsidR="005F43D9" w:rsidRPr="00EF67FF">
        <w:rPr>
          <w:rStyle w:val="CommentReference"/>
          <w:rFonts w:ascii="Arial" w:hAnsi="Arial" w:cs="Arial"/>
          <w:sz w:val="14"/>
          <w:szCs w:val="14"/>
          <w:highlight w:val="yellow"/>
        </w:rPr>
        <w:commentReference w:id="0"/>
      </w:r>
      <w:r w:rsidR="005F43D9" w:rsidRPr="00EF67FF">
        <w:rPr>
          <w:rFonts w:ascii="Arial" w:hAnsi="Arial" w:cs="Arial"/>
          <w:b/>
          <w:sz w:val="20"/>
          <w:szCs w:val="20"/>
        </w:rPr>
        <w:t>-</w:t>
      </w:r>
      <w:commentRangeStart w:id="1"/>
      <w:r w:rsidR="005F43D9" w:rsidRPr="00EF67FF">
        <w:rPr>
          <w:rFonts w:ascii="Arial" w:hAnsi="Arial" w:cs="Arial"/>
          <w:b/>
          <w:sz w:val="20"/>
          <w:szCs w:val="20"/>
          <w:highlight w:val="yellow"/>
        </w:rPr>
        <w:t xml:space="preserve">[NUMBER] </w:t>
      </w:r>
      <w:commentRangeEnd w:id="1"/>
      <w:r w:rsidR="005F43D9" w:rsidRPr="00EF67FF">
        <w:rPr>
          <w:rStyle w:val="CommentReference"/>
          <w:rFonts w:ascii="Arial" w:hAnsi="Arial" w:cs="Arial"/>
          <w:sz w:val="14"/>
          <w:szCs w:val="14"/>
          <w:highlight w:val="yellow"/>
        </w:rPr>
        <w:commentReference w:id="1"/>
      </w:r>
    </w:p>
    <w:p w14:paraId="5251B2FA" w14:textId="77777777" w:rsidR="00736F4A" w:rsidRPr="00EF67FF" w:rsidRDefault="00736F4A" w:rsidP="00736F4A">
      <w:pPr>
        <w:spacing w:after="0" w:line="240" w:lineRule="auto"/>
        <w:jc w:val="center"/>
        <w:rPr>
          <w:rFonts w:ascii="Arial" w:hAnsi="Arial" w:cs="Arial"/>
          <w:b/>
          <w:caps/>
          <w:sz w:val="20"/>
          <w:szCs w:val="20"/>
        </w:rPr>
      </w:pPr>
    </w:p>
    <w:p w14:paraId="234C126A" w14:textId="77777777" w:rsidR="00736F4A" w:rsidRPr="00EF67FF" w:rsidRDefault="00736F4A" w:rsidP="00736F4A">
      <w:pPr>
        <w:spacing w:after="0" w:line="240" w:lineRule="auto"/>
        <w:jc w:val="center"/>
        <w:rPr>
          <w:rFonts w:ascii="Arial" w:hAnsi="Arial" w:cs="Arial"/>
          <w:b/>
          <w:caps/>
          <w:sz w:val="20"/>
          <w:szCs w:val="20"/>
        </w:rPr>
      </w:pPr>
      <w:commentRangeStart w:id="2"/>
      <w:r w:rsidRPr="00EF67FF">
        <w:rPr>
          <w:rFonts w:ascii="Arial" w:hAnsi="Arial" w:cs="Arial"/>
          <w:b/>
          <w:caps/>
          <w:sz w:val="20"/>
          <w:szCs w:val="20"/>
        </w:rPr>
        <w:t>Request for qualifications</w:t>
      </w:r>
      <w:commentRangeEnd w:id="2"/>
      <w:r w:rsidR="0038092D" w:rsidRPr="00EF67FF">
        <w:rPr>
          <w:rStyle w:val="CommentReference"/>
          <w:rFonts w:ascii="Arial" w:hAnsi="Arial" w:cs="Arial"/>
          <w:sz w:val="14"/>
          <w:szCs w:val="14"/>
        </w:rPr>
        <w:commentReference w:id="2"/>
      </w:r>
    </w:p>
    <w:p w14:paraId="386B2E12" w14:textId="77777777" w:rsidR="00736F4A" w:rsidRPr="00EF67FF" w:rsidRDefault="00736F4A" w:rsidP="00736F4A">
      <w:pPr>
        <w:spacing w:after="0" w:line="240" w:lineRule="auto"/>
        <w:jc w:val="center"/>
        <w:rPr>
          <w:rFonts w:ascii="Arial" w:hAnsi="Arial" w:cs="Arial"/>
          <w:b/>
          <w:caps/>
          <w:sz w:val="20"/>
          <w:szCs w:val="20"/>
        </w:rPr>
      </w:pPr>
    </w:p>
    <w:p w14:paraId="02D33FE9" w14:textId="77777777" w:rsidR="00736F4A" w:rsidRPr="00EF67FF" w:rsidRDefault="00736F4A" w:rsidP="00736F4A">
      <w:pPr>
        <w:spacing w:after="0" w:line="240" w:lineRule="auto"/>
        <w:jc w:val="center"/>
        <w:rPr>
          <w:rFonts w:ascii="Arial" w:hAnsi="Arial" w:cs="Arial"/>
          <w:b/>
          <w:caps/>
          <w:sz w:val="20"/>
          <w:szCs w:val="20"/>
        </w:rPr>
      </w:pPr>
      <w:r w:rsidRPr="00EF67FF">
        <w:rPr>
          <w:rFonts w:ascii="Arial" w:hAnsi="Arial" w:cs="Arial"/>
          <w:b/>
          <w:caps/>
          <w:sz w:val="20"/>
          <w:szCs w:val="20"/>
        </w:rPr>
        <w:t xml:space="preserve">FOR </w:t>
      </w:r>
    </w:p>
    <w:p w14:paraId="7D47792D" w14:textId="77777777" w:rsidR="00736F4A" w:rsidRPr="00EF67FF" w:rsidRDefault="00736F4A" w:rsidP="00736F4A">
      <w:pPr>
        <w:spacing w:after="0" w:line="240" w:lineRule="auto"/>
        <w:jc w:val="center"/>
        <w:rPr>
          <w:rFonts w:ascii="Arial" w:hAnsi="Arial" w:cs="Arial"/>
          <w:b/>
          <w:caps/>
          <w:sz w:val="20"/>
          <w:szCs w:val="20"/>
        </w:rPr>
      </w:pPr>
    </w:p>
    <w:p w14:paraId="79D1FE0E" w14:textId="77777777" w:rsidR="00C75769" w:rsidRPr="00EF67FF" w:rsidRDefault="00C75769" w:rsidP="00C75769">
      <w:pPr>
        <w:spacing w:after="0" w:line="240" w:lineRule="auto"/>
        <w:jc w:val="center"/>
        <w:rPr>
          <w:rFonts w:ascii="Arial" w:hAnsi="Arial" w:cs="Arial"/>
          <w:b/>
          <w:caps/>
          <w:sz w:val="20"/>
          <w:szCs w:val="20"/>
        </w:rPr>
      </w:pPr>
      <w:r w:rsidRPr="00EF67FF">
        <w:rPr>
          <w:rFonts w:ascii="Arial" w:hAnsi="Arial" w:cs="Arial"/>
          <w:b/>
          <w:caps/>
          <w:sz w:val="20"/>
          <w:szCs w:val="20"/>
        </w:rPr>
        <w:t>a construction manager-at-risk</w:t>
      </w:r>
    </w:p>
    <w:p w14:paraId="45460FE2" w14:textId="77777777" w:rsidR="00736F4A" w:rsidRPr="00EF67FF" w:rsidRDefault="00736F4A" w:rsidP="00736F4A">
      <w:pPr>
        <w:spacing w:after="0" w:line="240" w:lineRule="auto"/>
        <w:jc w:val="center"/>
        <w:rPr>
          <w:rFonts w:ascii="Arial" w:hAnsi="Arial" w:cs="Arial"/>
          <w:b/>
          <w:sz w:val="20"/>
          <w:szCs w:val="20"/>
        </w:rPr>
      </w:pPr>
    </w:p>
    <w:p w14:paraId="2BDC1BE2" w14:textId="77777777" w:rsidR="00736F4A" w:rsidRPr="00EF67FF" w:rsidRDefault="00736F4A" w:rsidP="00736F4A">
      <w:pPr>
        <w:spacing w:after="0" w:line="240" w:lineRule="auto"/>
        <w:jc w:val="center"/>
        <w:rPr>
          <w:rFonts w:ascii="Arial" w:hAnsi="Arial" w:cs="Arial"/>
          <w:b/>
          <w:sz w:val="20"/>
          <w:szCs w:val="20"/>
        </w:rPr>
      </w:pPr>
      <w:r w:rsidRPr="00EF67FF">
        <w:rPr>
          <w:rFonts w:ascii="Arial" w:hAnsi="Arial" w:cs="Arial"/>
          <w:b/>
          <w:sz w:val="20"/>
          <w:szCs w:val="20"/>
        </w:rPr>
        <w:t xml:space="preserve">FOR </w:t>
      </w:r>
    </w:p>
    <w:p w14:paraId="36266B38" w14:textId="77777777" w:rsidR="00736F4A" w:rsidRPr="00EF67FF" w:rsidRDefault="00736F4A" w:rsidP="00736F4A">
      <w:pPr>
        <w:spacing w:after="0" w:line="240" w:lineRule="auto"/>
        <w:jc w:val="center"/>
        <w:rPr>
          <w:rFonts w:ascii="Arial" w:hAnsi="Arial" w:cs="Arial"/>
          <w:b/>
          <w:sz w:val="20"/>
          <w:szCs w:val="20"/>
        </w:rPr>
      </w:pPr>
    </w:p>
    <w:p w14:paraId="7AEC0D12" w14:textId="55ACAA63" w:rsidR="00736F4A" w:rsidRPr="00EF67FF" w:rsidRDefault="005F43D9" w:rsidP="00736F4A">
      <w:pPr>
        <w:spacing w:after="0" w:line="240" w:lineRule="auto"/>
        <w:jc w:val="center"/>
        <w:rPr>
          <w:rFonts w:ascii="Arial" w:hAnsi="Arial" w:cs="Arial"/>
          <w:b/>
          <w:sz w:val="20"/>
          <w:szCs w:val="20"/>
        </w:rPr>
      </w:pPr>
      <w:r w:rsidRPr="00EF67FF">
        <w:rPr>
          <w:rFonts w:ascii="Arial" w:hAnsi="Arial" w:cs="Arial"/>
          <w:b/>
          <w:sz w:val="20"/>
          <w:szCs w:val="20"/>
          <w:highlight w:val="cyan"/>
        </w:rPr>
        <w:t>[PROJECT NAME]</w:t>
      </w:r>
      <w:r w:rsidR="00736F4A" w:rsidRPr="00EF67FF">
        <w:rPr>
          <w:rFonts w:ascii="Arial" w:hAnsi="Arial" w:cs="Arial"/>
          <w:b/>
          <w:sz w:val="20"/>
          <w:szCs w:val="20"/>
        </w:rPr>
        <w:t xml:space="preserve"> </w:t>
      </w:r>
    </w:p>
    <w:p w14:paraId="4CBE618D" w14:textId="77777777" w:rsidR="00736F4A" w:rsidRPr="00EF67FF" w:rsidRDefault="00736F4A" w:rsidP="00736F4A">
      <w:pPr>
        <w:spacing w:after="0" w:line="240" w:lineRule="auto"/>
        <w:jc w:val="center"/>
        <w:rPr>
          <w:rFonts w:ascii="Arial" w:hAnsi="Arial" w:cs="Arial"/>
          <w:b/>
          <w:sz w:val="20"/>
          <w:szCs w:val="20"/>
        </w:rPr>
      </w:pPr>
    </w:p>
    <w:p w14:paraId="3EB13B5C" w14:textId="3900EDEF" w:rsidR="00736F4A" w:rsidRPr="00EF67FF" w:rsidRDefault="00736F4A" w:rsidP="00736F4A">
      <w:pPr>
        <w:spacing w:after="0" w:line="240" w:lineRule="auto"/>
        <w:jc w:val="center"/>
        <w:rPr>
          <w:rFonts w:ascii="Arial" w:hAnsi="Arial" w:cs="Arial"/>
          <w:b/>
          <w:sz w:val="20"/>
          <w:szCs w:val="20"/>
        </w:rPr>
      </w:pPr>
      <w:r w:rsidRPr="00EF67FF">
        <w:rPr>
          <w:rFonts w:ascii="Arial" w:hAnsi="Arial" w:cs="Arial"/>
          <w:b/>
          <w:sz w:val="20"/>
          <w:szCs w:val="20"/>
        </w:rPr>
        <w:t xml:space="preserve">AT THE </w:t>
      </w:r>
      <w:r w:rsidR="005F43D9" w:rsidRPr="00EF67FF">
        <w:rPr>
          <w:rFonts w:ascii="Arial" w:hAnsi="Arial" w:cs="Arial"/>
          <w:b/>
          <w:sz w:val="20"/>
          <w:szCs w:val="20"/>
          <w:highlight w:val="cyan"/>
        </w:rPr>
        <w:t>[CAMPUS]</w:t>
      </w:r>
      <w:r w:rsidRPr="00EF67FF">
        <w:rPr>
          <w:rFonts w:ascii="Arial" w:hAnsi="Arial" w:cs="Arial"/>
          <w:b/>
          <w:sz w:val="20"/>
          <w:szCs w:val="20"/>
        </w:rPr>
        <w:t xml:space="preserve"> </w:t>
      </w:r>
    </w:p>
    <w:tbl>
      <w:tblPr>
        <w:tblW w:w="9080" w:type="dxa"/>
        <w:jc w:val="center"/>
        <w:tblLook w:val="04A0" w:firstRow="1" w:lastRow="0" w:firstColumn="1" w:lastColumn="0" w:noHBand="0" w:noVBand="1"/>
      </w:tblPr>
      <w:tblGrid>
        <w:gridCol w:w="3454"/>
        <w:gridCol w:w="278"/>
        <w:gridCol w:w="5348"/>
      </w:tblGrid>
      <w:tr w:rsidR="00736F4A" w:rsidRPr="00EF67FF" w14:paraId="369785E9" w14:textId="77777777" w:rsidTr="001A6EB1">
        <w:trPr>
          <w:trHeight w:val="244"/>
          <w:jc w:val="center"/>
        </w:trPr>
        <w:tc>
          <w:tcPr>
            <w:tcW w:w="3454" w:type="dxa"/>
            <w:tcBorders>
              <w:top w:val="nil"/>
              <w:left w:val="nil"/>
              <w:bottom w:val="nil"/>
              <w:right w:val="nil"/>
            </w:tcBorders>
            <w:shd w:val="clear" w:color="auto" w:fill="auto"/>
            <w:vAlign w:val="center"/>
            <w:hideMark/>
          </w:tcPr>
          <w:p w14:paraId="7E1A47D0" w14:textId="77777777" w:rsidR="00736F4A" w:rsidRPr="00EF67FF" w:rsidRDefault="00736F4A" w:rsidP="00736F4A">
            <w:pPr>
              <w:spacing w:after="0" w:line="240" w:lineRule="auto"/>
              <w:rPr>
                <w:rFonts w:ascii="Arial" w:eastAsia="Times New Roman" w:hAnsi="Arial" w:cs="Arial"/>
                <w:sz w:val="20"/>
                <w:szCs w:val="20"/>
              </w:rPr>
            </w:pPr>
          </w:p>
        </w:tc>
        <w:tc>
          <w:tcPr>
            <w:tcW w:w="278" w:type="dxa"/>
            <w:tcBorders>
              <w:top w:val="nil"/>
              <w:left w:val="nil"/>
              <w:bottom w:val="nil"/>
              <w:right w:val="nil"/>
            </w:tcBorders>
            <w:shd w:val="clear" w:color="auto" w:fill="auto"/>
            <w:vAlign w:val="center"/>
            <w:hideMark/>
          </w:tcPr>
          <w:p w14:paraId="5141EAED" w14:textId="77777777" w:rsidR="00736F4A" w:rsidRPr="00EF67FF" w:rsidRDefault="00736F4A" w:rsidP="00736F4A">
            <w:pPr>
              <w:spacing w:after="0" w:line="240" w:lineRule="auto"/>
              <w:rPr>
                <w:rFonts w:ascii="Arial" w:eastAsia="Times New Roman" w:hAnsi="Arial" w:cs="Arial"/>
                <w:sz w:val="20"/>
                <w:szCs w:val="20"/>
              </w:rPr>
            </w:pPr>
          </w:p>
        </w:tc>
        <w:tc>
          <w:tcPr>
            <w:tcW w:w="5348" w:type="dxa"/>
            <w:tcBorders>
              <w:top w:val="nil"/>
              <w:left w:val="nil"/>
              <w:bottom w:val="nil"/>
              <w:right w:val="nil"/>
            </w:tcBorders>
            <w:shd w:val="clear" w:color="auto" w:fill="auto"/>
            <w:vAlign w:val="center"/>
            <w:hideMark/>
          </w:tcPr>
          <w:p w14:paraId="68DE6362" w14:textId="77777777" w:rsidR="00736F4A" w:rsidRPr="00EF67FF" w:rsidRDefault="00736F4A" w:rsidP="00736F4A">
            <w:pPr>
              <w:spacing w:after="0" w:line="240" w:lineRule="auto"/>
              <w:rPr>
                <w:rFonts w:ascii="Arial" w:eastAsia="Times New Roman" w:hAnsi="Arial" w:cs="Arial"/>
                <w:sz w:val="20"/>
                <w:szCs w:val="20"/>
              </w:rPr>
            </w:pPr>
          </w:p>
        </w:tc>
      </w:tr>
      <w:tr w:rsidR="00736F4A" w:rsidRPr="00EF67FF" w14:paraId="6934CBA1" w14:textId="77777777" w:rsidTr="001A6EB1">
        <w:trPr>
          <w:trHeight w:val="244"/>
          <w:jc w:val="center"/>
        </w:trPr>
        <w:tc>
          <w:tcPr>
            <w:tcW w:w="3454" w:type="dxa"/>
            <w:tcBorders>
              <w:top w:val="single" w:sz="4" w:space="0" w:color="auto"/>
              <w:left w:val="nil"/>
              <w:bottom w:val="nil"/>
              <w:right w:val="nil"/>
            </w:tcBorders>
            <w:shd w:val="clear" w:color="auto" w:fill="auto"/>
            <w:vAlign w:val="center"/>
            <w:hideMark/>
          </w:tcPr>
          <w:p w14:paraId="6DF91748" w14:textId="77777777" w:rsidR="00736F4A" w:rsidRPr="00EF67FF" w:rsidRDefault="00736F4A" w:rsidP="00736F4A">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 </w:t>
            </w:r>
          </w:p>
        </w:tc>
        <w:tc>
          <w:tcPr>
            <w:tcW w:w="278" w:type="dxa"/>
            <w:tcBorders>
              <w:top w:val="single" w:sz="4" w:space="0" w:color="auto"/>
              <w:left w:val="nil"/>
              <w:bottom w:val="nil"/>
              <w:right w:val="nil"/>
            </w:tcBorders>
            <w:shd w:val="clear" w:color="auto" w:fill="auto"/>
            <w:vAlign w:val="center"/>
            <w:hideMark/>
          </w:tcPr>
          <w:p w14:paraId="07FF049E" w14:textId="77777777" w:rsidR="00736F4A" w:rsidRPr="00EF67FF" w:rsidRDefault="00736F4A" w:rsidP="00736F4A">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 </w:t>
            </w:r>
          </w:p>
        </w:tc>
        <w:tc>
          <w:tcPr>
            <w:tcW w:w="5348" w:type="dxa"/>
            <w:tcBorders>
              <w:top w:val="single" w:sz="4" w:space="0" w:color="auto"/>
              <w:left w:val="nil"/>
              <w:bottom w:val="nil"/>
              <w:right w:val="nil"/>
            </w:tcBorders>
            <w:shd w:val="clear" w:color="auto" w:fill="auto"/>
            <w:vAlign w:val="center"/>
            <w:hideMark/>
          </w:tcPr>
          <w:p w14:paraId="5D60E4C2" w14:textId="77777777" w:rsidR="00736F4A" w:rsidRPr="00EF67FF" w:rsidRDefault="00736F4A" w:rsidP="00736F4A">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 </w:t>
            </w:r>
          </w:p>
        </w:tc>
      </w:tr>
      <w:tr w:rsidR="00736F4A" w:rsidRPr="00EF67FF" w14:paraId="7144F09E" w14:textId="77777777" w:rsidTr="001A6EB1">
        <w:trPr>
          <w:trHeight w:val="265"/>
          <w:jc w:val="center"/>
        </w:trPr>
        <w:tc>
          <w:tcPr>
            <w:tcW w:w="3454" w:type="dxa"/>
            <w:tcBorders>
              <w:top w:val="nil"/>
              <w:left w:val="nil"/>
              <w:bottom w:val="nil"/>
              <w:right w:val="nil"/>
            </w:tcBorders>
            <w:shd w:val="clear" w:color="auto" w:fill="auto"/>
            <w:vAlign w:val="center"/>
            <w:hideMark/>
          </w:tcPr>
          <w:p w14:paraId="2974C192" w14:textId="77777777" w:rsidR="00736F4A" w:rsidRPr="00EF67FF" w:rsidRDefault="00736F4A" w:rsidP="00736F4A">
            <w:pPr>
              <w:spacing w:after="0" w:line="240" w:lineRule="auto"/>
              <w:rPr>
                <w:rFonts w:ascii="Arial" w:eastAsia="Times New Roman" w:hAnsi="Arial" w:cs="Arial"/>
                <w:b/>
                <w:color w:val="000000"/>
                <w:sz w:val="20"/>
                <w:szCs w:val="20"/>
              </w:rPr>
            </w:pPr>
            <w:r w:rsidRPr="00EF67FF">
              <w:rPr>
                <w:rFonts w:ascii="Arial" w:eastAsia="Times New Roman" w:hAnsi="Arial" w:cs="Arial"/>
                <w:b/>
                <w:color w:val="000000"/>
                <w:sz w:val="20"/>
                <w:szCs w:val="20"/>
              </w:rPr>
              <w:t>Date Issued:</w:t>
            </w:r>
          </w:p>
        </w:tc>
        <w:tc>
          <w:tcPr>
            <w:tcW w:w="278" w:type="dxa"/>
            <w:tcBorders>
              <w:top w:val="nil"/>
              <w:left w:val="nil"/>
              <w:bottom w:val="nil"/>
              <w:right w:val="nil"/>
            </w:tcBorders>
            <w:shd w:val="clear" w:color="auto" w:fill="auto"/>
            <w:vAlign w:val="center"/>
            <w:hideMark/>
          </w:tcPr>
          <w:p w14:paraId="7F32CEF5" w14:textId="77777777" w:rsidR="00736F4A" w:rsidRPr="00EF67FF" w:rsidRDefault="00736F4A" w:rsidP="00736F4A">
            <w:pPr>
              <w:spacing w:after="0" w:line="240" w:lineRule="auto"/>
              <w:rPr>
                <w:rFonts w:ascii="Arial" w:eastAsia="Times New Roman" w:hAnsi="Arial" w:cs="Arial"/>
                <w:color w:val="000000"/>
                <w:sz w:val="20"/>
                <w:szCs w:val="20"/>
              </w:rPr>
            </w:pPr>
          </w:p>
        </w:tc>
        <w:tc>
          <w:tcPr>
            <w:tcW w:w="5348" w:type="dxa"/>
            <w:tcBorders>
              <w:top w:val="nil"/>
              <w:left w:val="nil"/>
              <w:bottom w:val="nil"/>
              <w:right w:val="nil"/>
            </w:tcBorders>
            <w:shd w:val="clear" w:color="auto" w:fill="auto"/>
            <w:vAlign w:val="center"/>
            <w:hideMark/>
          </w:tcPr>
          <w:p w14:paraId="5B3A93CC" w14:textId="77777777" w:rsidR="00736F4A" w:rsidRPr="00EF67FF" w:rsidRDefault="00736F4A" w:rsidP="00736F4A">
            <w:pPr>
              <w:spacing w:after="0" w:line="240" w:lineRule="auto"/>
              <w:rPr>
                <w:rFonts w:ascii="Arial" w:eastAsia="Times New Roman" w:hAnsi="Arial" w:cs="Arial"/>
                <w:sz w:val="20"/>
                <w:szCs w:val="20"/>
              </w:rPr>
            </w:pPr>
            <w:r w:rsidRPr="00EF67FF">
              <w:rPr>
                <w:rFonts w:ascii="Arial" w:eastAsia="Times New Roman" w:hAnsi="Arial" w:cs="Arial"/>
                <w:color w:val="000000"/>
                <w:sz w:val="20"/>
                <w:szCs w:val="20"/>
                <w:highlight w:val="yellow"/>
              </w:rPr>
              <w:t>[Date]</w:t>
            </w:r>
          </w:p>
        </w:tc>
      </w:tr>
      <w:tr w:rsidR="00736F4A" w:rsidRPr="00EF67FF" w14:paraId="07A125DD" w14:textId="77777777" w:rsidTr="001A6EB1">
        <w:trPr>
          <w:trHeight w:val="265"/>
          <w:jc w:val="center"/>
        </w:trPr>
        <w:tc>
          <w:tcPr>
            <w:tcW w:w="3454" w:type="dxa"/>
            <w:tcBorders>
              <w:top w:val="nil"/>
              <w:left w:val="nil"/>
              <w:bottom w:val="nil"/>
              <w:right w:val="nil"/>
            </w:tcBorders>
            <w:shd w:val="clear" w:color="auto" w:fill="auto"/>
            <w:vAlign w:val="center"/>
            <w:hideMark/>
          </w:tcPr>
          <w:p w14:paraId="7CCFD2BC" w14:textId="77777777" w:rsidR="00736F4A" w:rsidRPr="00EF67FF" w:rsidRDefault="00736F4A" w:rsidP="00736F4A">
            <w:pPr>
              <w:spacing w:after="0" w:line="240" w:lineRule="auto"/>
              <w:rPr>
                <w:rFonts w:ascii="Arial" w:eastAsia="Times New Roman" w:hAnsi="Arial" w:cs="Arial"/>
                <w:b/>
                <w:sz w:val="20"/>
                <w:szCs w:val="20"/>
              </w:rPr>
            </w:pPr>
          </w:p>
        </w:tc>
        <w:tc>
          <w:tcPr>
            <w:tcW w:w="278" w:type="dxa"/>
            <w:tcBorders>
              <w:top w:val="nil"/>
              <w:left w:val="nil"/>
              <w:bottom w:val="nil"/>
              <w:right w:val="nil"/>
            </w:tcBorders>
            <w:shd w:val="clear" w:color="auto" w:fill="auto"/>
            <w:vAlign w:val="center"/>
            <w:hideMark/>
          </w:tcPr>
          <w:p w14:paraId="4BD46185" w14:textId="77777777" w:rsidR="00736F4A" w:rsidRPr="00EF67FF" w:rsidRDefault="00736F4A" w:rsidP="00736F4A">
            <w:pPr>
              <w:spacing w:after="0" w:line="240" w:lineRule="auto"/>
              <w:rPr>
                <w:rFonts w:ascii="Arial" w:eastAsia="Times New Roman" w:hAnsi="Arial" w:cs="Arial"/>
                <w:sz w:val="20"/>
                <w:szCs w:val="20"/>
              </w:rPr>
            </w:pPr>
          </w:p>
        </w:tc>
        <w:tc>
          <w:tcPr>
            <w:tcW w:w="5348" w:type="dxa"/>
            <w:tcBorders>
              <w:top w:val="nil"/>
              <w:left w:val="nil"/>
              <w:bottom w:val="nil"/>
              <w:right w:val="nil"/>
            </w:tcBorders>
            <w:shd w:val="clear" w:color="auto" w:fill="auto"/>
            <w:vAlign w:val="center"/>
            <w:hideMark/>
          </w:tcPr>
          <w:p w14:paraId="2DAE0276" w14:textId="77777777" w:rsidR="00736F4A" w:rsidRPr="00EF67FF" w:rsidRDefault="00736F4A" w:rsidP="00736F4A">
            <w:pPr>
              <w:spacing w:after="0" w:line="240" w:lineRule="auto"/>
              <w:rPr>
                <w:rFonts w:ascii="Arial" w:eastAsia="Times New Roman" w:hAnsi="Arial" w:cs="Arial"/>
                <w:sz w:val="20"/>
                <w:szCs w:val="20"/>
              </w:rPr>
            </w:pPr>
          </w:p>
        </w:tc>
      </w:tr>
      <w:tr w:rsidR="00736F4A" w:rsidRPr="00EF67FF" w14:paraId="6E0EB267" w14:textId="77777777" w:rsidTr="001A6EB1">
        <w:trPr>
          <w:trHeight w:val="265"/>
          <w:jc w:val="center"/>
        </w:trPr>
        <w:tc>
          <w:tcPr>
            <w:tcW w:w="3454" w:type="dxa"/>
            <w:tcBorders>
              <w:top w:val="nil"/>
              <w:left w:val="nil"/>
              <w:bottom w:val="nil"/>
              <w:right w:val="nil"/>
            </w:tcBorders>
            <w:shd w:val="clear" w:color="auto" w:fill="auto"/>
            <w:vAlign w:val="center"/>
            <w:hideMark/>
          </w:tcPr>
          <w:p w14:paraId="4C363D37" w14:textId="77777777" w:rsidR="00736F4A" w:rsidRPr="00EF67FF" w:rsidRDefault="00736F4A" w:rsidP="00736F4A">
            <w:pPr>
              <w:spacing w:after="0" w:line="240" w:lineRule="auto"/>
              <w:rPr>
                <w:rFonts w:ascii="Arial" w:eastAsia="Times New Roman" w:hAnsi="Arial" w:cs="Arial"/>
                <w:b/>
                <w:color w:val="000000"/>
                <w:sz w:val="20"/>
                <w:szCs w:val="20"/>
              </w:rPr>
            </w:pPr>
            <w:r w:rsidRPr="00EF67FF">
              <w:rPr>
                <w:rFonts w:ascii="Arial" w:eastAsia="Times New Roman" w:hAnsi="Arial" w:cs="Arial"/>
                <w:b/>
                <w:color w:val="000000"/>
                <w:sz w:val="20"/>
                <w:szCs w:val="20"/>
              </w:rPr>
              <w:t>Pre-Submittal Conference:</w:t>
            </w:r>
          </w:p>
        </w:tc>
        <w:tc>
          <w:tcPr>
            <w:tcW w:w="278" w:type="dxa"/>
            <w:tcBorders>
              <w:top w:val="nil"/>
              <w:left w:val="nil"/>
              <w:bottom w:val="nil"/>
              <w:right w:val="nil"/>
            </w:tcBorders>
            <w:shd w:val="clear" w:color="auto" w:fill="auto"/>
            <w:vAlign w:val="center"/>
            <w:hideMark/>
          </w:tcPr>
          <w:p w14:paraId="57D74E15" w14:textId="77777777" w:rsidR="00736F4A" w:rsidRPr="00EF67FF" w:rsidRDefault="00736F4A" w:rsidP="00736F4A">
            <w:pPr>
              <w:spacing w:after="0" w:line="240" w:lineRule="auto"/>
              <w:rPr>
                <w:rFonts w:ascii="Arial" w:eastAsia="Times New Roman" w:hAnsi="Arial" w:cs="Arial"/>
                <w:color w:val="000000"/>
                <w:sz w:val="20"/>
                <w:szCs w:val="20"/>
              </w:rPr>
            </w:pPr>
          </w:p>
        </w:tc>
        <w:tc>
          <w:tcPr>
            <w:tcW w:w="5348" w:type="dxa"/>
            <w:tcBorders>
              <w:top w:val="nil"/>
              <w:left w:val="nil"/>
              <w:bottom w:val="nil"/>
              <w:right w:val="nil"/>
            </w:tcBorders>
            <w:shd w:val="clear" w:color="auto" w:fill="auto"/>
            <w:vAlign w:val="center"/>
            <w:hideMark/>
          </w:tcPr>
          <w:p w14:paraId="79DB5311" w14:textId="77777777" w:rsidR="00736F4A" w:rsidRPr="00EF67FF" w:rsidRDefault="00736F4A" w:rsidP="00736F4A">
            <w:pPr>
              <w:spacing w:after="0" w:line="240" w:lineRule="auto"/>
              <w:rPr>
                <w:rFonts w:ascii="Arial" w:eastAsia="Times New Roman" w:hAnsi="Arial" w:cs="Arial"/>
                <w:sz w:val="20"/>
                <w:szCs w:val="20"/>
              </w:rPr>
            </w:pPr>
            <w:r w:rsidRPr="00EF67FF">
              <w:rPr>
                <w:rFonts w:ascii="Arial" w:eastAsia="Times New Roman" w:hAnsi="Arial" w:cs="Arial"/>
                <w:color w:val="000000"/>
                <w:sz w:val="20"/>
                <w:szCs w:val="20"/>
                <w:highlight w:val="yellow"/>
              </w:rPr>
              <w:t>[Date]</w:t>
            </w:r>
            <w:r w:rsidRPr="00EF67FF">
              <w:rPr>
                <w:rFonts w:ascii="Arial" w:eastAsia="Times New Roman" w:hAnsi="Arial" w:cs="Arial"/>
                <w:color w:val="000000"/>
                <w:sz w:val="20"/>
                <w:szCs w:val="20"/>
              </w:rPr>
              <w:t xml:space="preserve"> at </w:t>
            </w:r>
            <w:r w:rsidRPr="00EF67FF">
              <w:rPr>
                <w:rFonts w:ascii="Arial" w:eastAsia="Times New Roman" w:hAnsi="Arial" w:cs="Arial"/>
                <w:color w:val="000000"/>
                <w:sz w:val="20"/>
                <w:szCs w:val="20"/>
                <w:highlight w:val="yellow"/>
              </w:rPr>
              <w:t>[Time]</w:t>
            </w:r>
          </w:p>
        </w:tc>
      </w:tr>
      <w:tr w:rsidR="00736F4A" w:rsidRPr="00EF67FF" w14:paraId="37D4E264" w14:textId="77777777" w:rsidTr="001A6EB1">
        <w:trPr>
          <w:trHeight w:val="265"/>
          <w:jc w:val="center"/>
        </w:trPr>
        <w:tc>
          <w:tcPr>
            <w:tcW w:w="3454" w:type="dxa"/>
            <w:tcBorders>
              <w:top w:val="nil"/>
              <w:left w:val="nil"/>
              <w:bottom w:val="nil"/>
              <w:right w:val="nil"/>
            </w:tcBorders>
            <w:shd w:val="clear" w:color="auto" w:fill="auto"/>
            <w:vAlign w:val="center"/>
          </w:tcPr>
          <w:p w14:paraId="44DF03BE" w14:textId="77777777" w:rsidR="00736F4A" w:rsidRPr="00EF67FF" w:rsidRDefault="00736F4A" w:rsidP="00736F4A">
            <w:pPr>
              <w:spacing w:after="0" w:line="240" w:lineRule="auto"/>
              <w:rPr>
                <w:rFonts w:ascii="Arial" w:eastAsia="Times New Roman" w:hAnsi="Arial" w:cs="Arial"/>
                <w:b/>
                <w:color w:val="000000"/>
                <w:sz w:val="20"/>
                <w:szCs w:val="20"/>
              </w:rPr>
            </w:pPr>
          </w:p>
        </w:tc>
        <w:tc>
          <w:tcPr>
            <w:tcW w:w="278" w:type="dxa"/>
            <w:tcBorders>
              <w:top w:val="nil"/>
              <w:left w:val="nil"/>
              <w:bottom w:val="nil"/>
              <w:right w:val="nil"/>
            </w:tcBorders>
            <w:shd w:val="clear" w:color="auto" w:fill="auto"/>
            <w:vAlign w:val="center"/>
          </w:tcPr>
          <w:p w14:paraId="3A9F6046" w14:textId="77777777" w:rsidR="00736F4A" w:rsidRPr="00EF67FF" w:rsidRDefault="00736F4A" w:rsidP="00736F4A">
            <w:pPr>
              <w:spacing w:after="0" w:line="240" w:lineRule="auto"/>
              <w:ind w:hanging="56"/>
              <w:rPr>
                <w:rFonts w:ascii="Arial" w:eastAsia="Times New Roman" w:hAnsi="Arial" w:cs="Arial"/>
                <w:color w:val="000000"/>
                <w:sz w:val="20"/>
                <w:szCs w:val="20"/>
              </w:rPr>
            </w:pPr>
          </w:p>
        </w:tc>
        <w:tc>
          <w:tcPr>
            <w:tcW w:w="5348" w:type="dxa"/>
            <w:tcBorders>
              <w:top w:val="nil"/>
              <w:left w:val="nil"/>
              <w:bottom w:val="nil"/>
              <w:right w:val="nil"/>
            </w:tcBorders>
            <w:shd w:val="clear" w:color="auto" w:fill="auto"/>
            <w:vAlign w:val="center"/>
          </w:tcPr>
          <w:p w14:paraId="0F3D2584" w14:textId="77777777" w:rsidR="00736F4A" w:rsidRPr="00EF67FF" w:rsidRDefault="00736F4A" w:rsidP="00736F4A">
            <w:pPr>
              <w:spacing w:after="0" w:line="240" w:lineRule="auto"/>
              <w:rPr>
                <w:rFonts w:ascii="Arial" w:eastAsia="Times New Roman" w:hAnsi="Arial" w:cs="Arial"/>
                <w:color w:val="000000"/>
                <w:sz w:val="20"/>
                <w:szCs w:val="20"/>
              </w:rPr>
            </w:pPr>
          </w:p>
        </w:tc>
      </w:tr>
      <w:tr w:rsidR="00736F4A" w:rsidRPr="00EF67FF" w14:paraId="7CDBBAED" w14:textId="77777777" w:rsidTr="001A6EB1">
        <w:trPr>
          <w:trHeight w:val="265"/>
          <w:jc w:val="center"/>
        </w:trPr>
        <w:tc>
          <w:tcPr>
            <w:tcW w:w="3454" w:type="dxa"/>
            <w:tcBorders>
              <w:top w:val="nil"/>
              <w:left w:val="nil"/>
              <w:bottom w:val="nil"/>
              <w:right w:val="nil"/>
            </w:tcBorders>
            <w:shd w:val="clear" w:color="auto" w:fill="auto"/>
            <w:vAlign w:val="center"/>
            <w:hideMark/>
          </w:tcPr>
          <w:p w14:paraId="7CFDDAF6" w14:textId="77777777" w:rsidR="00736F4A" w:rsidRPr="00EF67FF" w:rsidRDefault="00736F4A" w:rsidP="00736F4A">
            <w:pPr>
              <w:spacing w:after="0" w:line="240" w:lineRule="auto"/>
              <w:rPr>
                <w:rFonts w:ascii="Arial" w:eastAsia="Times New Roman" w:hAnsi="Arial" w:cs="Arial"/>
                <w:b/>
                <w:color w:val="000000"/>
                <w:sz w:val="20"/>
                <w:szCs w:val="20"/>
              </w:rPr>
            </w:pPr>
            <w:r w:rsidRPr="00EF67FF">
              <w:rPr>
                <w:rFonts w:ascii="Arial" w:eastAsia="Times New Roman" w:hAnsi="Arial" w:cs="Arial"/>
                <w:b/>
                <w:color w:val="000000"/>
                <w:sz w:val="20"/>
                <w:szCs w:val="20"/>
              </w:rPr>
              <w:t>Questions Deadline:</w:t>
            </w:r>
          </w:p>
        </w:tc>
        <w:tc>
          <w:tcPr>
            <w:tcW w:w="278" w:type="dxa"/>
            <w:tcBorders>
              <w:top w:val="nil"/>
              <w:left w:val="nil"/>
              <w:bottom w:val="nil"/>
              <w:right w:val="nil"/>
            </w:tcBorders>
            <w:shd w:val="clear" w:color="auto" w:fill="auto"/>
            <w:vAlign w:val="center"/>
            <w:hideMark/>
          </w:tcPr>
          <w:p w14:paraId="31C5F7E5" w14:textId="77777777" w:rsidR="00736F4A" w:rsidRPr="00EF67FF" w:rsidRDefault="00736F4A" w:rsidP="00736F4A">
            <w:pPr>
              <w:spacing w:after="0" w:line="240" w:lineRule="auto"/>
              <w:ind w:hanging="56"/>
              <w:rPr>
                <w:rFonts w:ascii="Arial" w:eastAsia="Times New Roman" w:hAnsi="Arial" w:cs="Arial"/>
                <w:color w:val="000000"/>
                <w:sz w:val="20"/>
                <w:szCs w:val="20"/>
              </w:rPr>
            </w:pPr>
          </w:p>
        </w:tc>
        <w:tc>
          <w:tcPr>
            <w:tcW w:w="5348" w:type="dxa"/>
            <w:tcBorders>
              <w:top w:val="nil"/>
              <w:left w:val="nil"/>
              <w:bottom w:val="nil"/>
              <w:right w:val="nil"/>
            </w:tcBorders>
            <w:shd w:val="clear" w:color="auto" w:fill="auto"/>
            <w:hideMark/>
          </w:tcPr>
          <w:p w14:paraId="12C3CEA8" w14:textId="77777777" w:rsidR="00736F4A" w:rsidRPr="00EF67FF" w:rsidRDefault="00736F4A" w:rsidP="00736F4A">
            <w:pPr>
              <w:spacing w:after="0" w:line="240" w:lineRule="auto"/>
              <w:rPr>
                <w:rFonts w:ascii="Arial" w:hAnsi="Arial" w:cs="Arial"/>
                <w:sz w:val="20"/>
                <w:szCs w:val="20"/>
                <w:highlight w:val="yellow"/>
              </w:rPr>
            </w:pPr>
            <w:r w:rsidRPr="00EF67FF">
              <w:rPr>
                <w:rFonts w:ascii="Arial" w:eastAsia="Times New Roman" w:hAnsi="Arial" w:cs="Arial"/>
                <w:color w:val="000000"/>
                <w:sz w:val="20"/>
                <w:szCs w:val="20"/>
                <w:highlight w:val="yellow"/>
              </w:rPr>
              <w:t>[Date]</w:t>
            </w:r>
          </w:p>
        </w:tc>
      </w:tr>
      <w:tr w:rsidR="00736F4A" w:rsidRPr="00EF67FF" w14:paraId="2CBAA97E" w14:textId="77777777" w:rsidTr="001A6EB1">
        <w:trPr>
          <w:trHeight w:val="265"/>
          <w:jc w:val="center"/>
        </w:trPr>
        <w:tc>
          <w:tcPr>
            <w:tcW w:w="3454" w:type="dxa"/>
            <w:tcBorders>
              <w:top w:val="nil"/>
              <w:left w:val="nil"/>
              <w:bottom w:val="nil"/>
              <w:right w:val="nil"/>
            </w:tcBorders>
            <w:shd w:val="clear" w:color="auto" w:fill="auto"/>
            <w:vAlign w:val="center"/>
            <w:hideMark/>
          </w:tcPr>
          <w:p w14:paraId="149F0345" w14:textId="77777777" w:rsidR="00736F4A" w:rsidRPr="00EF67FF" w:rsidRDefault="00736F4A" w:rsidP="00736F4A">
            <w:pPr>
              <w:spacing w:after="0" w:line="240" w:lineRule="auto"/>
              <w:rPr>
                <w:rFonts w:ascii="Arial" w:eastAsia="Times New Roman" w:hAnsi="Arial" w:cs="Arial"/>
                <w:b/>
                <w:sz w:val="20"/>
                <w:szCs w:val="20"/>
              </w:rPr>
            </w:pPr>
          </w:p>
        </w:tc>
        <w:tc>
          <w:tcPr>
            <w:tcW w:w="278" w:type="dxa"/>
            <w:tcBorders>
              <w:top w:val="nil"/>
              <w:left w:val="nil"/>
              <w:bottom w:val="nil"/>
              <w:right w:val="nil"/>
            </w:tcBorders>
            <w:shd w:val="clear" w:color="auto" w:fill="auto"/>
            <w:vAlign w:val="center"/>
            <w:hideMark/>
          </w:tcPr>
          <w:p w14:paraId="334D3A92" w14:textId="77777777" w:rsidR="00736F4A" w:rsidRPr="00EF67FF" w:rsidRDefault="00736F4A" w:rsidP="00736F4A">
            <w:pPr>
              <w:spacing w:after="0" w:line="240" w:lineRule="auto"/>
              <w:rPr>
                <w:rFonts w:ascii="Arial" w:eastAsia="Times New Roman" w:hAnsi="Arial" w:cs="Arial"/>
                <w:sz w:val="20"/>
                <w:szCs w:val="20"/>
              </w:rPr>
            </w:pPr>
          </w:p>
        </w:tc>
        <w:tc>
          <w:tcPr>
            <w:tcW w:w="5348" w:type="dxa"/>
            <w:tcBorders>
              <w:top w:val="nil"/>
              <w:left w:val="nil"/>
              <w:bottom w:val="nil"/>
              <w:right w:val="nil"/>
            </w:tcBorders>
            <w:shd w:val="clear" w:color="auto" w:fill="auto"/>
            <w:hideMark/>
          </w:tcPr>
          <w:p w14:paraId="34CCB7F9" w14:textId="77777777" w:rsidR="00736F4A" w:rsidRPr="00EF67FF" w:rsidRDefault="00736F4A" w:rsidP="00736F4A">
            <w:pPr>
              <w:spacing w:after="0" w:line="240" w:lineRule="auto"/>
              <w:rPr>
                <w:rFonts w:ascii="Arial" w:hAnsi="Arial" w:cs="Arial"/>
                <w:sz w:val="20"/>
                <w:szCs w:val="20"/>
                <w:highlight w:val="yellow"/>
              </w:rPr>
            </w:pPr>
          </w:p>
        </w:tc>
      </w:tr>
      <w:tr w:rsidR="00736F4A" w:rsidRPr="00EF67FF" w14:paraId="1FE5F269" w14:textId="77777777" w:rsidTr="001A6EB1">
        <w:trPr>
          <w:trHeight w:val="265"/>
          <w:jc w:val="center"/>
        </w:trPr>
        <w:tc>
          <w:tcPr>
            <w:tcW w:w="3454" w:type="dxa"/>
            <w:tcBorders>
              <w:top w:val="nil"/>
              <w:left w:val="nil"/>
              <w:bottom w:val="nil"/>
              <w:right w:val="nil"/>
            </w:tcBorders>
            <w:shd w:val="clear" w:color="auto" w:fill="auto"/>
            <w:vAlign w:val="center"/>
            <w:hideMark/>
          </w:tcPr>
          <w:p w14:paraId="10051F0B" w14:textId="5C0A7178" w:rsidR="00736F4A" w:rsidRPr="00EF67FF" w:rsidRDefault="00736F4A" w:rsidP="00736F4A">
            <w:pPr>
              <w:spacing w:after="0" w:line="240" w:lineRule="auto"/>
              <w:rPr>
                <w:rFonts w:ascii="Arial" w:eastAsia="Times New Roman" w:hAnsi="Arial" w:cs="Arial"/>
                <w:b/>
                <w:color w:val="000000"/>
                <w:sz w:val="20"/>
                <w:szCs w:val="20"/>
              </w:rPr>
            </w:pPr>
            <w:r w:rsidRPr="00EF67FF">
              <w:rPr>
                <w:rFonts w:ascii="Arial" w:eastAsia="Times New Roman" w:hAnsi="Arial" w:cs="Arial"/>
                <w:b/>
                <w:color w:val="000000"/>
                <w:sz w:val="20"/>
                <w:szCs w:val="20"/>
              </w:rPr>
              <w:t xml:space="preserve">Qualifications </w:t>
            </w:r>
            <w:r w:rsidR="001A4A56" w:rsidRPr="00EF67FF">
              <w:rPr>
                <w:rFonts w:ascii="Arial" w:eastAsia="Times New Roman" w:hAnsi="Arial" w:cs="Arial"/>
                <w:b/>
                <w:color w:val="000000"/>
                <w:sz w:val="20"/>
                <w:szCs w:val="20"/>
              </w:rPr>
              <w:t>&amp; HUB Subcontracting Plan Due Date and Bid Opening:</w:t>
            </w:r>
          </w:p>
        </w:tc>
        <w:tc>
          <w:tcPr>
            <w:tcW w:w="278" w:type="dxa"/>
            <w:tcBorders>
              <w:top w:val="nil"/>
              <w:left w:val="nil"/>
              <w:bottom w:val="nil"/>
              <w:right w:val="nil"/>
            </w:tcBorders>
            <w:shd w:val="clear" w:color="auto" w:fill="auto"/>
            <w:vAlign w:val="center"/>
            <w:hideMark/>
          </w:tcPr>
          <w:p w14:paraId="2F849B6D" w14:textId="77777777" w:rsidR="00736F4A" w:rsidRPr="00EF67FF" w:rsidRDefault="00736F4A" w:rsidP="00736F4A">
            <w:pPr>
              <w:spacing w:after="0" w:line="240" w:lineRule="auto"/>
              <w:rPr>
                <w:rFonts w:ascii="Arial" w:eastAsia="Times New Roman" w:hAnsi="Arial" w:cs="Arial"/>
                <w:color w:val="000000"/>
                <w:sz w:val="20"/>
                <w:szCs w:val="20"/>
              </w:rPr>
            </w:pPr>
          </w:p>
        </w:tc>
        <w:tc>
          <w:tcPr>
            <w:tcW w:w="5348" w:type="dxa"/>
            <w:tcBorders>
              <w:top w:val="nil"/>
              <w:left w:val="nil"/>
              <w:bottom w:val="nil"/>
              <w:right w:val="nil"/>
            </w:tcBorders>
            <w:shd w:val="clear" w:color="auto" w:fill="auto"/>
            <w:vAlign w:val="center"/>
            <w:hideMark/>
          </w:tcPr>
          <w:p w14:paraId="0D4B6171" w14:textId="77777777" w:rsidR="00736F4A" w:rsidRPr="00EF67FF" w:rsidRDefault="00736F4A" w:rsidP="00736F4A">
            <w:pPr>
              <w:spacing w:after="0" w:line="240" w:lineRule="auto"/>
              <w:rPr>
                <w:rFonts w:ascii="Arial" w:eastAsia="Times New Roman" w:hAnsi="Arial" w:cs="Arial"/>
                <w:sz w:val="20"/>
                <w:szCs w:val="20"/>
                <w:highlight w:val="yellow"/>
              </w:rPr>
            </w:pPr>
            <w:r w:rsidRPr="00EF67FF">
              <w:rPr>
                <w:rFonts w:ascii="Arial" w:eastAsia="Times New Roman" w:hAnsi="Arial" w:cs="Arial"/>
                <w:color w:val="000000"/>
                <w:sz w:val="20"/>
                <w:szCs w:val="20"/>
                <w:highlight w:val="yellow"/>
              </w:rPr>
              <w:t>[Date]</w:t>
            </w:r>
          </w:p>
        </w:tc>
      </w:tr>
      <w:tr w:rsidR="00736F4A" w:rsidRPr="00EF67FF" w14:paraId="0AA31DE7" w14:textId="77777777" w:rsidTr="001A6EB1">
        <w:trPr>
          <w:trHeight w:val="265"/>
          <w:jc w:val="center"/>
        </w:trPr>
        <w:tc>
          <w:tcPr>
            <w:tcW w:w="3454" w:type="dxa"/>
            <w:tcBorders>
              <w:top w:val="nil"/>
              <w:left w:val="nil"/>
              <w:bottom w:val="nil"/>
              <w:right w:val="nil"/>
            </w:tcBorders>
            <w:shd w:val="clear" w:color="auto" w:fill="auto"/>
            <w:vAlign w:val="center"/>
            <w:hideMark/>
          </w:tcPr>
          <w:p w14:paraId="53916F20" w14:textId="77777777" w:rsidR="00736F4A" w:rsidRPr="00EF67FF" w:rsidRDefault="00736F4A" w:rsidP="00736F4A">
            <w:pPr>
              <w:spacing w:after="0" w:line="240" w:lineRule="auto"/>
              <w:rPr>
                <w:rFonts w:ascii="Arial" w:eastAsia="Times New Roman" w:hAnsi="Arial" w:cs="Arial"/>
                <w:b/>
                <w:sz w:val="20"/>
                <w:szCs w:val="20"/>
              </w:rPr>
            </w:pPr>
          </w:p>
        </w:tc>
        <w:tc>
          <w:tcPr>
            <w:tcW w:w="278" w:type="dxa"/>
            <w:tcBorders>
              <w:top w:val="nil"/>
              <w:left w:val="nil"/>
              <w:bottom w:val="nil"/>
              <w:right w:val="nil"/>
            </w:tcBorders>
            <w:shd w:val="clear" w:color="auto" w:fill="auto"/>
            <w:vAlign w:val="center"/>
            <w:hideMark/>
          </w:tcPr>
          <w:p w14:paraId="0D60F552" w14:textId="77777777" w:rsidR="00736F4A" w:rsidRPr="00EF67FF" w:rsidRDefault="00736F4A" w:rsidP="00736F4A">
            <w:pPr>
              <w:spacing w:after="0" w:line="240" w:lineRule="auto"/>
              <w:rPr>
                <w:rFonts w:ascii="Arial" w:eastAsia="Times New Roman" w:hAnsi="Arial" w:cs="Arial"/>
                <w:sz w:val="20"/>
                <w:szCs w:val="20"/>
              </w:rPr>
            </w:pPr>
          </w:p>
        </w:tc>
        <w:tc>
          <w:tcPr>
            <w:tcW w:w="5348" w:type="dxa"/>
            <w:tcBorders>
              <w:top w:val="nil"/>
              <w:left w:val="nil"/>
              <w:bottom w:val="nil"/>
              <w:right w:val="nil"/>
            </w:tcBorders>
            <w:shd w:val="clear" w:color="auto" w:fill="auto"/>
            <w:vAlign w:val="center"/>
            <w:hideMark/>
          </w:tcPr>
          <w:p w14:paraId="5BB00455" w14:textId="77777777" w:rsidR="00736F4A" w:rsidRPr="00EF67FF" w:rsidRDefault="00736F4A" w:rsidP="00736F4A">
            <w:pPr>
              <w:spacing w:after="0" w:line="240" w:lineRule="auto"/>
              <w:rPr>
                <w:rFonts w:ascii="Arial" w:eastAsia="Times New Roman" w:hAnsi="Arial" w:cs="Arial"/>
                <w:sz w:val="20"/>
                <w:szCs w:val="20"/>
              </w:rPr>
            </w:pPr>
          </w:p>
        </w:tc>
      </w:tr>
      <w:tr w:rsidR="00736F4A" w:rsidRPr="00EF67FF" w14:paraId="7C977560" w14:textId="77777777" w:rsidTr="001A6EB1">
        <w:trPr>
          <w:trHeight w:val="265"/>
          <w:jc w:val="center"/>
        </w:trPr>
        <w:tc>
          <w:tcPr>
            <w:tcW w:w="3454" w:type="dxa"/>
            <w:tcBorders>
              <w:top w:val="nil"/>
              <w:left w:val="nil"/>
              <w:bottom w:val="nil"/>
              <w:right w:val="nil"/>
            </w:tcBorders>
            <w:shd w:val="clear" w:color="auto" w:fill="auto"/>
            <w:vAlign w:val="center"/>
            <w:hideMark/>
          </w:tcPr>
          <w:p w14:paraId="2EBEE569" w14:textId="77777777" w:rsidR="00736F4A" w:rsidRPr="00EF67FF" w:rsidRDefault="00736F4A" w:rsidP="00736F4A">
            <w:pPr>
              <w:spacing w:after="0" w:line="240" w:lineRule="auto"/>
              <w:rPr>
                <w:rFonts w:ascii="Arial" w:eastAsia="Times New Roman" w:hAnsi="Arial" w:cs="Arial"/>
                <w:b/>
                <w:color w:val="000000"/>
                <w:sz w:val="20"/>
                <w:szCs w:val="20"/>
              </w:rPr>
            </w:pPr>
            <w:r w:rsidRPr="00EF67FF">
              <w:rPr>
                <w:rFonts w:ascii="Arial" w:eastAsia="Times New Roman" w:hAnsi="Arial" w:cs="Arial"/>
                <w:b/>
                <w:color w:val="000000"/>
                <w:sz w:val="20"/>
                <w:szCs w:val="20"/>
              </w:rPr>
              <w:t>Procurement Point of Contact:</w:t>
            </w:r>
          </w:p>
        </w:tc>
        <w:tc>
          <w:tcPr>
            <w:tcW w:w="278" w:type="dxa"/>
            <w:tcBorders>
              <w:top w:val="nil"/>
              <w:left w:val="nil"/>
              <w:bottom w:val="nil"/>
              <w:right w:val="nil"/>
            </w:tcBorders>
            <w:shd w:val="clear" w:color="auto" w:fill="auto"/>
            <w:vAlign w:val="center"/>
            <w:hideMark/>
          </w:tcPr>
          <w:p w14:paraId="6C73B35A" w14:textId="77777777" w:rsidR="00736F4A" w:rsidRPr="00EF67FF" w:rsidRDefault="00736F4A" w:rsidP="00736F4A">
            <w:pPr>
              <w:spacing w:after="0" w:line="240" w:lineRule="auto"/>
              <w:rPr>
                <w:rFonts w:ascii="Arial" w:eastAsia="Times New Roman" w:hAnsi="Arial" w:cs="Arial"/>
                <w:color w:val="000000"/>
                <w:sz w:val="20"/>
                <w:szCs w:val="20"/>
              </w:rPr>
            </w:pPr>
          </w:p>
        </w:tc>
        <w:tc>
          <w:tcPr>
            <w:tcW w:w="5348" w:type="dxa"/>
            <w:tcBorders>
              <w:top w:val="nil"/>
              <w:left w:val="nil"/>
              <w:bottom w:val="nil"/>
              <w:right w:val="nil"/>
            </w:tcBorders>
            <w:shd w:val="clear" w:color="auto" w:fill="auto"/>
            <w:vAlign w:val="center"/>
            <w:hideMark/>
          </w:tcPr>
          <w:p w14:paraId="2DB4651B" w14:textId="4E53F944" w:rsidR="00736F4A" w:rsidRPr="00EF67FF" w:rsidRDefault="00736F4A" w:rsidP="00E17554">
            <w:pPr>
              <w:spacing w:after="0" w:line="240" w:lineRule="auto"/>
              <w:rPr>
                <w:rFonts w:ascii="Arial" w:eastAsia="Times New Roman" w:hAnsi="Arial" w:cs="Arial"/>
                <w:color w:val="000000"/>
                <w:sz w:val="20"/>
                <w:szCs w:val="20"/>
                <w:highlight w:val="yellow"/>
              </w:rPr>
            </w:pPr>
            <w:r w:rsidRPr="00EF67FF">
              <w:rPr>
                <w:rFonts w:ascii="Arial" w:eastAsia="Times New Roman" w:hAnsi="Arial" w:cs="Arial"/>
                <w:color w:val="000000"/>
                <w:sz w:val="20"/>
                <w:szCs w:val="20"/>
                <w:highlight w:val="yellow"/>
              </w:rPr>
              <w:t>[Buyer's Name]</w:t>
            </w:r>
          </w:p>
        </w:tc>
      </w:tr>
      <w:tr w:rsidR="00736F4A" w:rsidRPr="00EF67FF" w14:paraId="6B0A6251" w14:textId="77777777" w:rsidTr="001A6EB1">
        <w:trPr>
          <w:trHeight w:val="265"/>
          <w:jc w:val="center"/>
        </w:trPr>
        <w:tc>
          <w:tcPr>
            <w:tcW w:w="3454" w:type="dxa"/>
            <w:tcBorders>
              <w:top w:val="nil"/>
              <w:left w:val="nil"/>
              <w:bottom w:val="nil"/>
              <w:right w:val="nil"/>
            </w:tcBorders>
            <w:shd w:val="clear" w:color="auto" w:fill="auto"/>
            <w:vAlign w:val="center"/>
            <w:hideMark/>
          </w:tcPr>
          <w:p w14:paraId="597EE965" w14:textId="77777777" w:rsidR="00736F4A" w:rsidRPr="00EF67FF" w:rsidRDefault="00736F4A" w:rsidP="00736F4A">
            <w:pPr>
              <w:spacing w:after="0" w:line="240" w:lineRule="auto"/>
              <w:rPr>
                <w:rFonts w:ascii="Arial" w:eastAsia="Times New Roman" w:hAnsi="Arial" w:cs="Arial"/>
                <w:color w:val="000000"/>
                <w:sz w:val="20"/>
                <w:szCs w:val="20"/>
              </w:rPr>
            </w:pPr>
          </w:p>
        </w:tc>
        <w:tc>
          <w:tcPr>
            <w:tcW w:w="278" w:type="dxa"/>
            <w:tcBorders>
              <w:top w:val="nil"/>
              <w:left w:val="nil"/>
              <w:bottom w:val="nil"/>
              <w:right w:val="nil"/>
            </w:tcBorders>
            <w:shd w:val="clear" w:color="auto" w:fill="auto"/>
            <w:vAlign w:val="center"/>
            <w:hideMark/>
          </w:tcPr>
          <w:p w14:paraId="74CCBBE7" w14:textId="77777777" w:rsidR="00736F4A" w:rsidRPr="00EF67FF" w:rsidRDefault="00736F4A" w:rsidP="00736F4A">
            <w:pPr>
              <w:spacing w:after="0" w:line="240" w:lineRule="auto"/>
              <w:rPr>
                <w:rFonts w:ascii="Arial" w:eastAsia="Times New Roman" w:hAnsi="Arial" w:cs="Arial"/>
                <w:sz w:val="20"/>
                <w:szCs w:val="20"/>
              </w:rPr>
            </w:pPr>
          </w:p>
        </w:tc>
        <w:tc>
          <w:tcPr>
            <w:tcW w:w="5348" w:type="dxa"/>
            <w:tcBorders>
              <w:top w:val="nil"/>
              <w:left w:val="nil"/>
              <w:bottom w:val="nil"/>
              <w:right w:val="nil"/>
            </w:tcBorders>
            <w:shd w:val="clear" w:color="auto" w:fill="auto"/>
            <w:vAlign w:val="center"/>
            <w:hideMark/>
          </w:tcPr>
          <w:p w14:paraId="6D51828E" w14:textId="77777777" w:rsidR="00736F4A" w:rsidRPr="00EF67FF" w:rsidRDefault="00736F4A" w:rsidP="00736F4A">
            <w:pPr>
              <w:spacing w:after="0" w:line="240" w:lineRule="auto"/>
              <w:rPr>
                <w:rFonts w:ascii="Arial" w:eastAsia="Times New Roman" w:hAnsi="Arial" w:cs="Arial"/>
                <w:color w:val="000000"/>
                <w:sz w:val="20"/>
                <w:szCs w:val="20"/>
                <w:highlight w:val="yellow"/>
              </w:rPr>
            </w:pPr>
            <w:r w:rsidRPr="00EF67FF">
              <w:rPr>
                <w:rFonts w:ascii="Arial" w:eastAsia="Times New Roman" w:hAnsi="Arial" w:cs="Arial"/>
                <w:color w:val="000000"/>
                <w:sz w:val="20"/>
                <w:szCs w:val="20"/>
                <w:highlight w:val="yellow"/>
              </w:rPr>
              <w:t>[Buyer's Position/Title]</w:t>
            </w:r>
          </w:p>
        </w:tc>
      </w:tr>
      <w:tr w:rsidR="00736F4A" w:rsidRPr="00EF67FF" w14:paraId="5E11EDE0" w14:textId="77777777" w:rsidTr="001A6EB1">
        <w:trPr>
          <w:trHeight w:val="265"/>
          <w:jc w:val="center"/>
        </w:trPr>
        <w:tc>
          <w:tcPr>
            <w:tcW w:w="3454" w:type="dxa"/>
            <w:tcBorders>
              <w:top w:val="nil"/>
              <w:left w:val="nil"/>
              <w:bottom w:val="nil"/>
              <w:right w:val="nil"/>
            </w:tcBorders>
            <w:shd w:val="clear" w:color="auto" w:fill="auto"/>
            <w:vAlign w:val="center"/>
            <w:hideMark/>
          </w:tcPr>
          <w:p w14:paraId="086AAA73" w14:textId="77777777" w:rsidR="00736F4A" w:rsidRPr="00EF67FF" w:rsidRDefault="00736F4A" w:rsidP="00736F4A">
            <w:pPr>
              <w:spacing w:after="0" w:line="240" w:lineRule="auto"/>
              <w:rPr>
                <w:rFonts w:ascii="Arial" w:eastAsia="Times New Roman" w:hAnsi="Arial" w:cs="Arial"/>
                <w:color w:val="000000"/>
                <w:sz w:val="20"/>
                <w:szCs w:val="20"/>
              </w:rPr>
            </w:pPr>
          </w:p>
        </w:tc>
        <w:tc>
          <w:tcPr>
            <w:tcW w:w="278" w:type="dxa"/>
            <w:tcBorders>
              <w:top w:val="nil"/>
              <w:left w:val="nil"/>
              <w:bottom w:val="nil"/>
              <w:right w:val="nil"/>
            </w:tcBorders>
            <w:shd w:val="clear" w:color="auto" w:fill="auto"/>
            <w:vAlign w:val="center"/>
            <w:hideMark/>
          </w:tcPr>
          <w:p w14:paraId="7F19BC57" w14:textId="77777777" w:rsidR="00736F4A" w:rsidRPr="00EF67FF" w:rsidRDefault="00736F4A" w:rsidP="00736F4A">
            <w:pPr>
              <w:spacing w:after="0" w:line="240" w:lineRule="auto"/>
              <w:rPr>
                <w:rFonts w:ascii="Arial" w:eastAsia="Times New Roman" w:hAnsi="Arial" w:cs="Arial"/>
                <w:sz w:val="20"/>
                <w:szCs w:val="20"/>
              </w:rPr>
            </w:pPr>
          </w:p>
        </w:tc>
        <w:tc>
          <w:tcPr>
            <w:tcW w:w="5348" w:type="dxa"/>
            <w:tcBorders>
              <w:top w:val="nil"/>
              <w:left w:val="nil"/>
              <w:bottom w:val="nil"/>
              <w:right w:val="nil"/>
            </w:tcBorders>
            <w:shd w:val="clear" w:color="auto" w:fill="auto"/>
            <w:vAlign w:val="center"/>
            <w:hideMark/>
          </w:tcPr>
          <w:p w14:paraId="195B4926" w14:textId="77777777" w:rsidR="00736F4A" w:rsidRPr="00EF67FF" w:rsidRDefault="00736F4A" w:rsidP="00736F4A">
            <w:pPr>
              <w:spacing w:after="0" w:line="240" w:lineRule="auto"/>
              <w:rPr>
                <w:rFonts w:ascii="Arial" w:eastAsia="Times New Roman" w:hAnsi="Arial" w:cs="Arial"/>
                <w:color w:val="000000"/>
                <w:sz w:val="20"/>
                <w:szCs w:val="20"/>
                <w:highlight w:val="yellow"/>
              </w:rPr>
            </w:pPr>
            <w:r w:rsidRPr="00EF67FF">
              <w:rPr>
                <w:rFonts w:ascii="Arial" w:hAnsi="Arial" w:cs="Arial"/>
                <w:sz w:val="20"/>
                <w:szCs w:val="20"/>
              </w:rPr>
              <w:t>5000 Gulf Freeway</w:t>
            </w:r>
          </w:p>
        </w:tc>
      </w:tr>
      <w:tr w:rsidR="00736F4A" w:rsidRPr="00EF67FF" w14:paraId="0D62CD11" w14:textId="77777777" w:rsidTr="001A6EB1">
        <w:trPr>
          <w:trHeight w:val="265"/>
          <w:jc w:val="center"/>
        </w:trPr>
        <w:tc>
          <w:tcPr>
            <w:tcW w:w="3454" w:type="dxa"/>
            <w:tcBorders>
              <w:top w:val="nil"/>
              <w:left w:val="nil"/>
              <w:bottom w:val="nil"/>
              <w:right w:val="nil"/>
            </w:tcBorders>
            <w:shd w:val="clear" w:color="auto" w:fill="auto"/>
            <w:vAlign w:val="center"/>
          </w:tcPr>
          <w:p w14:paraId="70DF979E" w14:textId="77777777" w:rsidR="00736F4A" w:rsidRPr="00EF67FF" w:rsidRDefault="00736F4A" w:rsidP="00736F4A">
            <w:pPr>
              <w:spacing w:after="0" w:line="240" w:lineRule="auto"/>
              <w:rPr>
                <w:rFonts w:ascii="Arial" w:eastAsia="Times New Roman" w:hAnsi="Arial" w:cs="Arial"/>
                <w:color w:val="000000"/>
                <w:sz w:val="20"/>
                <w:szCs w:val="20"/>
              </w:rPr>
            </w:pPr>
          </w:p>
        </w:tc>
        <w:tc>
          <w:tcPr>
            <w:tcW w:w="278" w:type="dxa"/>
            <w:tcBorders>
              <w:top w:val="nil"/>
              <w:left w:val="nil"/>
              <w:bottom w:val="nil"/>
              <w:right w:val="nil"/>
            </w:tcBorders>
            <w:shd w:val="clear" w:color="auto" w:fill="auto"/>
            <w:vAlign w:val="center"/>
          </w:tcPr>
          <w:p w14:paraId="4CC88228" w14:textId="77777777" w:rsidR="00736F4A" w:rsidRPr="00EF67FF" w:rsidRDefault="00736F4A" w:rsidP="00736F4A">
            <w:pPr>
              <w:spacing w:after="0" w:line="240" w:lineRule="auto"/>
              <w:rPr>
                <w:rFonts w:ascii="Arial" w:eastAsia="Times New Roman" w:hAnsi="Arial" w:cs="Arial"/>
                <w:sz w:val="20"/>
                <w:szCs w:val="20"/>
              </w:rPr>
            </w:pPr>
          </w:p>
        </w:tc>
        <w:tc>
          <w:tcPr>
            <w:tcW w:w="5348" w:type="dxa"/>
            <w:tcBorders>
              <w:top w:val="nil"/>
              <w:left w:val="nil"/>
              <w:bottom w:val="nil"/>
              <w:right w:val="nil"/>
            </w:tcBorders>
            <w:shd w:val="clear" w:color="auto" w:fill="auto"/>
            <w:vAlign w:val="center"/>
          </w:tcPr>
          <w:p w14:paraId="433618D0" w14:textId="77777777" w:rsidR="00736F4A" w:rsidRPr="00EF67FF" w:rsidRDefault="00736F4A" w:rsidP="00736F4A">
            <w:pPr>
              <w:pStyle w:val="Default"/>
              <w:ind w:left="0" w:firstLine="0"/>
              <w:jc w:val="left"/>
              <w:rPr>
                <w:rFonts w:ascii="Arial" w:hAnsi="Arial" w:cs="Arial"/>
                <w:color w:val="auto"/>
                <w:sz w:val="20"/>
                <w:szCs w:val="20"/>
              </w:rPr>
            </w:pPr>
            <w:r w:rsidRPr="00EF67FF">
              <w:rPr>
                <w:rFonts w:ascii="Arial" w:hAnsi="Arial" w:cs="Arial"/>
                <w:bCs/>
                <w:sz w:val="20"/>
                <w:szCs w:val="20"/>
              </w:rPr>
              <w:t>Building 1, Room 214</w:t>
            </w:r>
          </w:p>
        </w:tc>
      </w:tr>
      <w:tr w:rsidR="00736F4A" w:rsidRPr="00EF67FF" w14:paraId="39D534E9" w14:textId="77777777" w:rsidTr="001A6EB1">
        <w:trPr>
          <w:trHeight w:val="265"/>
          <w:jc w:val="center"/>
        </w:trPr>
        <w:tc>
          <w:tcPr>
            <w:tcW w:w="3454" w:type="dxa"/>
            <w:tcBorders>
              <w:top w:val="nil"/>
              <w:left w:val="nil"/>
              <w:bottom w:val="nil"/>
              <w:right w:val="nil"/>
            </w:tcBorders>
            <w:shd w:val="clear" w:color="auto" w:fill="auto"/>
            <w:vAlign w:val="center"/>
          </w:tcPr>
          <w:p w14:paraId="2261AF10" w14:textId="77777777" w:rsidR="00736F4A" w:rsidRPr="00EF67FF" w:rsidRDefault="00736F4A" w:rsidP="00736F4A">
            <w:pPr>
              <w:spacing w:after="0" w:line="240" w:lineRule="auto"/>
              <w:rPr>
                <w:rFonts w:ascii="Arial" w:eastAsia="Times New Roman" w:hAnsi="Arial" w:cs="Arial"/>
                <w:color w:val="000000"/>
                <w:sz w:val="20"/>
                <w:szCs w:val="20"/>
              </w:rPr>
            </w:pPr>
          </w:p>
        </w:tc>
        <w:tc>
          <w:tcPr>
            <w:tcW w:w="278" w:type="dxa"/>
            <w:tcBorders>
              <w:top w:val="nil"/>
              <w:left w:val="nil"/>
              <w:bottom w:val="nil"/>
              <w:right w:val="nil"/>
            </w:tcBorders>
            <w:shd w:val="clear" w:color="auto" w:fill="auto"/>
            <w:vAlign w:val="center"/>
          </w:tcPr>
          <w:p w14:paraId="1885C0E5" w14:textId="77777777" w:rsidR="00736F4A" w:rsidRPr="00EF67FF" w:rsidRDefault="00736F4A" w:rsidP="00736F4A">
            <w:pPr>
              <w:spacing w:after="0" w:line="240" w:lineRule="auto"/>
              <w:rPr>
                <w:rFonts w:ascii="Arial" w:eastAsia="Times New Roman" w:hAnsi="Arial" w:cs="Arial"/>
                <w:sz w:val="20"/>
                <w:szCs w:val="20"/>
              </w:rPr>
            </w:pPr>
          </w:p>
        </w:tc>
        <w:tc>
          <w:tcPr>
            <w:tcW w:w="5348" w:type="dxa"/>
            <w:tcBorders>
              <w:top w:val="nil"/>
              <w:left w:val="nil"/>
              <w:bottom w:val="nil"/>
              <w:right w:val="nil"/>
            </w:tcBorders>
            <w:shd w:val="clear" w:color="auto" w:fill="auto"/>
            <w:vAlign w:val="center"/>
          </w:tcPr>
          <w:p w14:paraId="5E45E0FD" w14:textId="77777777" w:rsidR="00736F4A" w:rsidRPr="00EF67FF" w:rsidRDefault="00736F4A" w:rsidP="00736F4A">
            <w:pPr>
              <w:spacing w:after="0" w:line="240" w:lineRule="auto"/>
              <w:rPr>
                <w:rFonts w:ascii="Arial" w:eastAsia="Times New Roman" w:hAnsi="Arial" w:cs="Arial"/>
                <w:color w:val="000000"/>
                <w:sz w:val="20"/>
                <w:szCs w:val="20"/>
                <w:highlight w:val="yellow"/>
              </w:rPr>
            </w:pPr>
            <w:r w:rsidRPr="00EF67FF">
              <w:rPr>
                <w:rFonts w:ascii="Arial" w:hAnsi="Arial" w:cs="Arial"/>
                <w:sz w:val="20"/>
                <w:szCs w:val="20"/>
              </w:rPr>
              <w:t>Houston, TX 77204-5015</w:t>
            </w:r>
          </w:p>
        </w:tc>
      </w:tr>
      <w:tr w:rsidR="00CA6152" w:rsidRPr="00EF67FF" w14:paraId="5E9965F2" w14:textId="77777777" w:rsidTr="001A6EB1">
        <w:trPr>
          <w:trHeight w:val="265"/>
          <w:jc w:val="center"/>
        </w:trPr>
        <w:tc>
          <w:tcPr>
            <w:tcW w:w="3454" w:type="dxa"/>
            <w:tcBorders>
              <w:top w:val="nil"/>
              <w:left w:val="nil"/>
              <w:bottom w:val="nil"/>
              <w:right w:val="nil"/>
            </w:tcBorders>
            <w:shd w:val="clear" w:color="auto" w:fill="auto"/>
            <w:vAlign w:val="center"/>
          </w:tcPr>
          <w:p w14:paraId="435B90CE" w14:textId="77777777" w:rsidR="00CA6152" w:rsidRPr="00EF67FF" w:rsidRDefault="00CA6152" w:rsidP="00CA6152">
            <w:pPr>
              <w:spacing w:after="0" w:line="240" w:lineRule="auto"/>
              <w:rPr>
                <w:rFonts w:ascii="Arial" w:eastAsia="Times New Roman" w:hAnsi="Arial" w:cs="Arial"/>
                <w:color w:val="000000"/>
                <w:sz w:val="20"/>
                <w:szCs w:val="20"/>
              </w:rPr>
            </w:pPr>
          </w:p>
        </w:tc>
        <w:tc>
          <w:tcPr>
            <w:tcW w:w="278" w:type="dxa"/>
            <w:tcBorders>
              <w:top w:val="nil"/>
              <w:left w:val="nil"/>
              <w:bottom w:val="nil"/>
              <w:right w:val="nil"/>
            </w:tcBorders>
            <w:shd w:val="clear" w:color="auto" w:fill="auto"/>
            <w:vAlign w:val="center"/>
          </w:tcPr>
          <w:p w14:paraId="2ACF1796" w14:textId="77777777" w:rsidR="00CA6152" w:rsidRPr="00EF67FF" w:rsidRDefault="00CA6152" w:rsidP="00CA6152">
            <w:pPr>
              <w:spacing w:after="0" w:line="240" w:lineRule="auto"/>
              <w:rPr>
                <w:rFonts w:ascii="Arial" w:eastAsia="Times New Roman" w:hAnsi="Arial" w:cs="Arial"/>
                <w:sz w:val="20"/>
                <w:szCs w:val="20"/>
              </w:rPr>
            </w:pPr>
          </w:p>
        </w:tc>
        <w:tc>
          <w:tcPr>
            <w:tcW w:w="5348" w:type="dxa"/>
            <w:tcBorders>
              <w:top w:val="nil"/>
              <w:left w:val="nil"/>
              <w:bottom w:val="nil"/>
              <w:right w:val="nil"/>
            </w:tcBorders>
            <w:shd w:val="clear" w:color="auto" w:fill="auto"/>
            <w:vAlign w:val="center"/>
          </w:tcPr>
          <w:p w14:paraId="65C8ACC8" w14:textId="14D67A45" w:rsidR="00CA6152" w:rsidRPr="00EF67FF" w:rsidRDefault="00CA6152" w:rsidP="00CA6152">
            <w:pPr>
              <w:pStyle w:val="Default"/>
              <w:ind w:left="0" w:firstLine="0"/>
              <w:jc w:val="left"/>
              <w:rPr>
                <w:rFonts w:ascii="Arial" w:hAnsi="Arial" w:cs="Arial"/>
                <w:bCs/>
                <w:sz w:val="20"/>
                <w:szCs w:val="20"/>
              </w:rPr>
            </w:pPr>
            <w:r w:rsidRPr="00EF67FF">
              <w:rPr>
                <w:rFonts w:ascii="Arial" w:hAnsi="Arial" w:cs="Arial"/>
                <w:sz w:val="20"/>
                <w:szCs w:val="20"/>
                <w:highlight w:val="yellow"/>
              </w:rPr>
              <w:t>[Buyer's E-Mail Address]</w:t>
            </w:r>
          </w:p>
        </w:tc>
      </w:tr>
      <w:tr w:rsidR="00736F4A" w:rsidRPr="00EF67FF" w14:paraId="1C19CFE1" w14:textId="77777777" w:rsidTr="001A6EB1">
        <w:trPr>
          <w:trHeight w:val="265"/>
          <w:jc w:val="center"/>
        </w:trPr>
        <w:tc>
          <w:tcPr>
            <w:tcW w:w="3454" w:type="dxa"/>
            <w:tcBorders>
              <w:top w:val="nil"/>
              <w:left w:val="nil"/>
              <w:bottom w:val="single" w:sz="4" w:space="0" w:color="auto"/>
              <w:right w:val="nil"/>
            </w:tcBorders>
            <w:shd w:val="clear" w:color="auto" w:fill="auto"/>
            <w:vAlign w:val="center"/>
            <w:hideMark/>
          </w:tcPr>
          <w:p w14:paraId="3DE8E754" w14:textId="77777777" w:rsidR="00736F4A" w:rsidRPr="00EF67FF" w:rsidRDefault="00736F4A" w:rsidP="00736F4A">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 </w:t>
            </w:r>
          </w:p>
        </w:tc>
        <w:tc>
          <w:tcPr>
            <w:tcW w:w="278" w:type="dxa"/>
            <w:tcBorders>
              <w:top w:val="nil"/>
              <w:left w:val="nil"/>
              <w:bottom w:val="single" w:sz="4" w:space="0" w:color="auto"/>
              <w:right w:val="nil"/>
            </w:tcBorders>
            <w:shd w:val="clear" w:color="auto" w:fill="auto"/>
            <w:vAlign w:val="center"/>
            <w:hideMark/>
          </w:tcPr>
          <w:p w14:paraId="2AFF695E" w14:textId="77777777" w:rsidR="00736F4A" w:rsidRPr="00EF67FF" w:rsidRDefault="00736F4A" w:rsidP="00736F4A">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 </w:t>
            </w:r>
          </w:p>
        </w:tc>
        <w:tc>
          <w:tcPr>
            <w:tcW w:w="5348" w:type="dxa"/>
            <w:tcBorders>
              <w:top w:val="nil"/>
              <w:left w:val="nil"/>
              <w:bottom w:val="single" w:sz="4" w:space="0" w:color="auto"/>
              <w:right w:val="nil"/>
            </w:tcBorders>
            <w:shd w:val="clear" w:color="auto" w:fill="auto"/>
            <w:vAlign w:val="center"/>
            <w:hideMark/>
          </w:tcPr>
          <w:p w14:paraId="237A0B8C" w14:textId="77777777" w:rsidR="00736F4A" w:rsidRPr="00EF67FF" w:rsidRDefault="00736F4A" w:rsidP="00736F4A">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 </w:t>
            </w:r>
          </w:p>
        </w:tc>
      </w:tr>
      <w:tr w:rsidR="00736F4A" w:rsidRPr="00EF67FF" w14:paraId="3B6C4117" w14:textId="77777777" w:rsidTr="001A6EB1">
        <w:trPr>
          <w:trHeight w:val="265"/>
          <w:jc w:val="center"/>
        </w:trPr>
        <w:tc>
          <w:tcPr>
            <w:tcW w:w="3454" w:type="dxa"/>
            <w:tcBorders>
              <w:top w:val="nil"/>
              <w:left w:val="nil"/>
              <w:bottom w:val="nil"/>
              <w:right w:val="nil"/>
            </w:tcBorders>
            <w:shd w:val="clear" w:color="auto" w:fill="auto"/>
            <w:vAlign w:val="center"/>
            <w:hideMark/>
          </w:tcPr>
          <w:p w14:paraId="2548B24C" w14:textId="77777777" w:rsidR="00736F4A" w:rsidRPr="00EF67FF" w:rsidRDefault="00736F4A" w:rsidP="00736F4A">
            <w:pPr>
              <w:spacing w:after="0" w:line="240" w:lineRule="auto"/>
              <w:rPr>
                <w:rFonts w:ascii="Arial" w:eastAsia="Times New Roman" w:hAnsi="Arial" w:cs="Arial"/>
                <w:b/>
                <w:color w:val="000000"/>
                <w:sz w:val="20"/>
                <w:szCs w:val="20"/>
              </w:rPr>
            </w:pPr>
          </w:p>
        </w:tc>
        <w:tc>
          <w:tcPr>
            <w:tcW w:w="278" w:type="dxa"/>
            <w:tcBorders>
              <w:top w:val="nil"/>
              <w:left w:val="nil"/>
              <w:bottom w:val="nil"/>
              <w:right w:val="nil"/>
            </w:tcBorders>
            <w:shd w:val="clear" w:color="auto" w:fill="auto"/>
            <w:vAlign w:val="center"/>
            <w:hideMark/>
          </w:tcPr>
          <w:p w14:paraId="70ECD2FE" w14:textId="77777777" w:rsidR="00736F4A" w:rsidRPr="00EF67FF" w:rsidRDefault="00736F4A" w:rsidP="00736F4A">
            <w:pPr>
              <w:spacing w:after="0" w:line="240" w:lineRule="auto"/>
              <w:rPr>
                <w:rFonts w:ascii="Arial" w:eastAsia="Times New Roman" w:hAnsi="Arial" w:cs="Arial"/>
                <w:sz w:val="20"/>
                <w:szCs w:val="20"/>
              </w:rPr>
            </w:pPr>
          </w:p>
        </w:tc>
        <w:tc>
          <w:tcPr>
            <w:tcW w:w="5348" w:type="dxa"/>
            <w:tcBorders>
              <w:top w:val="nil"/>
              <w:left w:val="nil"/>
              <w:bottom w:val="nil"/>
              <w:right w:val="nil"/>
            </w:tcBorders>
            <w:shd w:val="clear" w:color="auto" w:fill="auto"/>
            <w:vAlign w:val="center"/>
            <w:hideMark/>
          </w:tcPr>
          <w:p w14:paraId="48673BC1" w14:textId="77777777" w:rsidR="00736F4A" w:rsidRPr="00EF67FF" w:rsidRDefault="00736F4A" w:rsidP="00736F4A">
            <w:pPr>
              <w:spacing w:after="0" w:line="240" w:lineRule="auto"/>
              <w:rPr>
                <w:rFonts w:ascii="Arial" w:eastAsia="Times New Roman" w:hAnsi="Arial" w:cs="Arial"/>
                <w:sz w:val="20"/>
                <w:szCs w:val="20"/>
              </w:rPr>
            </w:pPr>
          </w:p>
        </w:tc>
      </w:tr>
      <w:tr w:rsidR="00736F4A" w:rsidRPr="00EF67FF" w14:paraId="5741FFD4" w14:textId="77777777" w:rsidTr="001A6EB1">
        <w:trPr>
          <w:trHeight w:val="265"/>
          <w:jc w:val="center"/>
        </w:trPr>
        <w:tc>
          <w:tcPr>
            <w:tcW w:w="3454" w:type="dxa"/>
            <w:tcBorders>
              <w:top w:val="nil"/>
              <w:left w:val="nil"/>
              <w:bottom w:val="nil"/>
              <w:right w:val="nil"/>
            </w:tcBorders>
            <w:shd w:val="clear" w:color="auto" w:fill="auto"/>
            <w:vAlign w:val="center"/>
            <w:hideMark/>
          </w:tcPr>
          <w:p w14:paraId="4309F15D" w14:textId="77777777" w:rsidR="00736F4A" w:rsidRPr="00EF67FF" w:rsidRDefault="00736F4A" w:rsidP="00736F4A">
            <w:pPr>
              <w:spacing w:after="0" w:line="240" w:lineRule="auto"/>
              <w:rPr>
                <w:rFonts w:ascii="Arial" w:eastAsia="Times New Roman" w:hAnsi="Arial" w:cs="Arial"/>
                <w:b/>
                <w:color w:val="000000"/>
                <w:sz w:val="20"/>
                <w:szCs w:val="20"/>
              </w:rPr>
            </w:pPr>
            <w:r w:rsidRPr="00EF67FF">
              <w:rPr>
                <w:rFonts w:ascii="Arial" w:eastAsia="Times New Roman" w:hAnsi="Arial" w:cs="Arial"/>
                <w:b/>
                <w:color w:val="000000"/>
                <w:sz w:val="20"/>
                <w:szCs w:val="20"/>
              </w:rPr>
              <w:t>Project Summary:</w:t>
            </w:r>
          </w:p>
        </w:tc>
        <w:tc>
          <w:tcPr>
            <w:tcW w:w="278" w:type="dxa"/>
            <w:tcBorders>
              <w:top w:val="nil"/>
              <w:left w:val="nil"/>
              <w:bottom w:val="nil"/>
              <w:right w:val="nil"/>
            </w:tcBorders>
            <w:shd w:val="clear" w:color="auto" w:fill="auto"/>
            <w:vAlign w:val="center"/>
            <w:hideMark/>
          </w:tcPr>
          <w:p w14:paraId="6F7D46BD" w14:textId="77777777" w:rsidR="00736F4A" w:rsidRPr="00EF67FF" w:rsidRDefault="00736F4A" w:rsidP="00736F4A">
            <w:pPr>
              <w:spacing w:after="0" w:line="240" w:lineRule="auto"/>
              <w:rPr>
                <w:rFonts w:ascii="Arial" w:eastAsia="Times New Roman" w:hAnsi="Arial" w:cs="Arial"/>
                <w:color w:val="000000"/>
                <w:sz w:val="20"/>
                <w:szCs w:val="20"/>
              </w:rPr>
            </w:pPr>
          </w:p>
        </w:tc>
        <w:tc>
          <w:tcPr>
            <w:tcW w:w="5348" w:type="dxa"/>
            <w:tcBorders>
              <w:top w:val="nil"/>
              <w:left w:val="nil"/>
              <w:bottom w:val="nil"/>
              <w:right w:val="nil"/>
            </w:tcBorders>
            <w:shd w:val="clear" w:color="auto" w:fill="auto"/>
            <w:vAlign w:val="center"/>
            <w:hideMark/>
          </w:tcPr>
          <w:p w14:paraId="340FA537" w14:textId="7AB86502" w:rsidR="00736F4A" w:rsidRPr="00EF67FF" w:rsidRDefault="00736F4A" w:rsidP="00C92015">
            <w:pPr>
              <w:spacing w:after="0" w:line="240" w:lineRule="auto"/>
              <w:jc w:val="both"/>
              <w:rPr>
                <w:rFonts w:ascii="Arial" w:eastAsia="Times New Roman" w:hAnsi="Arial" w:cs="Arial"/>
                <w:color w:val="000000"/>
                <w:sz w:val="20"/>
                <w:szCs w:val="20"/>
              </w:rPr>
            </w:pPr>
            <w:r w:rsidRPr="00EF67FF">
              <w:rPr>
                <w:rFonts w:ascii="Arial" w:eastAsia="Times New Roman" w:hAnsi="Arial" w:cs="Arial"/>
                <w:color w:val="000000"/>
                <w:sz w:val="20"/>
                <w:szCs w:val="20"/>
              </w:rPr>
              <w:t xml:space="preserve">Pre-construction and construction phase services for </w:t>
            </w:r>
            <w:commentRangeStart w:id="3"/>
            <w:r w:rsidR="00C92015" w:rsidRPr="00EF67FF">
              <w:rPr>
                <w:rFonts w:ascii="Arial" w:eastAsia="Times New Roman" w:hAnsi="Arial" w:cs="Arial"/>
                <w:color w:val="000000"/>
                <w:sz w:val="20"/>
                <w:szCs w:val="20"/>
                <w:highlight w:val="cyan"/>
              </w:rPr>
              <w:t>[insert project description]</w:t>
            </w:r>
            <w:commentRangeEnd w:id="3"/>
            <w:r w:rsidR="00C92015" w:rsidRPr="00EF67FF">
              <w:rPr>
                <w:rStyle w:val="CommentReference"/>
                <w:rFonts w:ascii="Arial" w:hAnsi="Arial" w:cs="Arial"/>
                <w:sz w:val="14"/>
                <w:szCs w:val="14"/>
                <w:highlight w:val="cyan"/>
              </w:rPr>
              <w:commentReference w:id="3"/>
            </w:r>
            <w:r w:rsidR="00C92015" w:rsidRPr="00EF67FF">
              <w:rPr>
                <w:rFonts w:ascii="Arial" w:eastAsia="Times New Roman" w:hAnsi="Arial" w:cs="Arial"/>
                <w:color w:val="000000"/>
                <w:sz w:val="20"/>
                <w:szCs w:val="20"/>
              </w:rPr>
              <w:t xml:space="preserve"> </w:t>
            </w:r>
            <w:r w:rsidRPr="00EF67FF">
              <w:rPr>
                <w:rFonts w:ascii="Arial" w:eastAsia="Times New Roman" w:hAnsi="Arial" w:cs="Arial"/>
                <w:color w:val="000000"/>
                <w:sz w:val="20"/>
                <w:szCs w:val="20"/>
              </w:rPr>
              <w:t xml:space="preserve">at the </w:t>
            </w:r>
            <w:r w:rsidR="00C92015" w:rsidRPr="00EF67FF">
              <w:rPr>
                <w:rFonts w:ascii="Arial" w:eastAsia="Times New Roman" w:hAnsi="Arial" w:cs="Arial"/>
                <w:color w:val="000000"/>
                <w:sz w:val="20"/>
                <w:szCs w:val="20"/>
                <w:highlight w:val="cyan"/>
              </w:rPr>
              <w:t>[campus/location]</w:t>
            </w:r>
            <w:r w:rsidRPr="00EF67FF">
              <w:rPr>
                <w:rFonts w:ascii="Arial" w:eastAsia="Times New Roman" w:hAnsi="Arial" w:cs="Arial"/>
                <w:color w:val="000000"/>
                <w:sz w:val="20"/>
                <w:szCs w:val="20"/>
              </w:rPr>
              <w:t>.</w:t>
            </w:r>
          </w:p>
        </w:tc>
      </w:tr>
      <w:tr w:rsidR="00736F4A" w:rsidRPr="00EF67FF" w14:paraId="06A50BDE" w14:textId="77777777" w:rsidTr="001A6EB1">
        <w:trPr>
          <w:trHeight w:val="265"/>
          <w:jc w:val="center"/>
        </w:trPr>
        <w:tc>
          <w:tcPr>
            <w:tcW w:w="3454" w:type="dxa"/>
            <w:tcBorders>
              <w:top w:val="nil"/>
              <w:left w:val="nil"/>
              <w:bottom w:val="nil"/>
              <w:right w:val="nil"/>
            </w:tcBorders>
            <w:shd w:val="clear" w:color="auto" w:fill="auto"/>
            <w:vAlign w:val="center"/>
          </w:tcPr>
          <w:p w14:paraId="1A00417C" w14:textId="77777777" w:rsidR="00736F4A" w:rsidRPr="00EF67FF" w:rsidRDefault="00736F4A" w:rsidP="00736F4A">
            <w:pPr>
              <w:spacing w:after="0" w:line="240" w:lineRule="auto"/>
              <w:rPr>
                <w:rFonts w:ascii="Arial" w:eastAsia="Times New Roman" w:hAnsi="Arial" w:cs="Arial"/>
                <w:b/>
                <w:color w:val="000000"/>
                <w:sz w:val="20"/>
                <w:szCs w:val="20"/>
              </w:rPr>
            </w:pPr>
          </w:p>
        </w:tc>
        <w:tc>
          <w:tcPr>
            <w:tcW w:w="278" w:type="dxa"/>
            <w:tcBorders>
              <w:top w:val="nil"/>
              <w:left w:val="nil"/>
              <w:bottom w:val="nil"/>
              <w:right w:val="nil"/>
            </w:tcBorders>
            <w:shd w:val="clear" w:color="auto" w:fill="auto"/>
            <w:vAlign w:val="center"/>
          </w:tcPr>
          <w:p w14:paraId="16DCE0E1" w14:textId="77777777" w:rsidR="00736F4A" w:rsidRPr="00EF67FF" w:rsidRDefault="00736F4A" w:rsidP="00736F4A">
            <w:pPr>
              <w:spacing w:after="0" w:line="240" w:lineRule="auto"/>
              <w:rPr>
                <w:rFonts w:ascii="Arial" w:eastAsia="Times New Roman" w:hAnsi="Arial" w:cs="Arial"/>
                <w:color w:val="000000"/>
                <w:sz w:val="20"/>
                <w:szCs w:val="20"/>
              </w:rPr>
            </w:pPr>
          </w:p>
        </w:tc>
        <w:tc>
          <w:tcPr>
            <w:tcW w:w="5348" w:type="dxa"/>
            <w:tcBorders>
              <w:top w:val="nil"/>
              <w:left w:val="nil"/>
              <w:bottom w:val="nil"/>
              <w:right w:val="nil"/>
            </w:tcBorders>
            <w:shd w:val="clear" w:color="auto" w:fill="auto"/>
            <w:vAlign w:val="center"/>
          </w:tcPr>
          <w:p w14:paraId="32ABDF5F" w14:textId="77777777" w:rsidR="00736F4A" w:rsidRPr="00EF67FF" w:rsidRDefault="00736F4A" w:rsidP="00736F4A">
            <w:pPr>
              <w:spacing w:after="0" w:line="240" w:lineRule="auto"/>
              <w:rPr>
                <w:rFonts w:ascii="Arial" w:eastAsia="Times New Roman" w:hAnsi="Arial" w:cs="Arial"/>
                <w:color w:val="000000"/>
                <w:sz w:val="20"/>
                <w:szCs w:val="20"/>
              </w:rPr>
            </w:pPr>
          </w:p>
        </w:tc>
      </w:tr>
      <w:tr w:rsidR="00736F4A" w:rsidRPr="00EF67FF" w14:paraId="1979C8C2" w14:textId="77777777" w:rsidTr="001A6EB1">
        <w:trPr>
          <w:trHeight w:val="265"/>
          <w:jc w:val="center"/>
        </w:trPr>
        <w:tc>
          <w:tcPr>
            <w:tcW w:w="3454" w:type="dxa"/>
            <w:tcBorders>
              <w:top w:val="nil"/>
              <w:left w:val="nil"/>
              <w:bottom w:val="nil"/>
              <w:right w:val="nil"/>
            </w:tcBorders>
            <w:shd w:val="clear" w:color="auto" w:fill="auto"/>
            <w:vAlign w:val="center"/>
          </w:tcPr>
          <w:p w14:paraId="04C4FAA6" w14:textId="77777777" w:rsidR="00736F4A" w:rsidRPr="00EF67FF" w:rsidRDefault="00736F4A" w:rsidP="00736F4A">
            <w:pPr>
              <w:spacing w:after="0" w:line="240" w:lineRule="auto"/>
              <w:rPr>
                <w:rFonts w:ascii="Arial" w:eastAsia="Times New Roman" w:hAnsi="Arial" w:cs="Arial"/>
                <w:b/>
                <w:color w:val="000000"/>
                <w:sz w:val="20"/>
                <w:szCs w:val="20"/>
              </w:rPr>
            </w:pPr>
            <w:r w:rsidRPr="00EF67FF">
              <w:rPr>
                <w:rFonts w:ascii="Arial" w:eastAsia="Times New Roman" w:hAnsi="Arial" w:cs="Arial"/>
                <w:b/>
                <w:color w:val="000000"/>
                <w:sz w:val="20"/>
                <w:szCs w:val="20"/>
              </w:rPr>
              <w:t>Procurement Method:</w:t>
            </w:r>
          </w:p>
        </w:tc>
        <w:tc>
          <w:tcPr>
            <w:tcW w:w="278" w:type="dxa"/>
            <w:tcBorders>
              <w:top w:val="nil"/>
              <w:left w:val="nil"/>
              <w:bottom w:val="nil"/>
              <w:right w:val="nil"/>
            </w:tcBorders>
            <w:shd w:val="clear" w:color="auto" w:fill="auto"/>
            <w:vAlign w:val="center"/>
          </w:tcPr>
          <w:p w14:paraId="13D07239" w14:textId="77777777" w:rsidR="00736F4A" w:rsidRPr="00EF67FF" w:rsidRDefault="00736F4A" w:rsidP="00736F4A">
            <w:pPr>
              <w:spacing w:after="0" w:line="240" w:lineRule="auto"/>
              <w:rPr>
                <w:rFonts w:ascii="Arial" w:eastAsia="Times New Roman" w:hAnsi="Arial" w:cs="Arial"/>
                <w:color w:val="000000"/>
                <w:sz w:val="20"/>
                <w:szCs w:val="20"/>
              </w:rPr>
            </w:pPr>
          </w:p>
        </w:tc>
        <w:tc>
          <w:tcPr>
            <w:tcW w:w="5348" w:type="dxa"/>
            <w:tcBorders>
              <w:top w:val="nil"/>
              <w:left w:val="nil"/>
              <w:bottom w:val="nil"/>
              <w:right w:val="nil"/>
            </w:tcBorders>
            <w:shd w:val="clear" w:color="auto" w:fill="auto"/>
            <w:vAlign w:val="center"/>
          </w:tcPr>
          <w:p w14:paraId="3EBAA5DC" w14:textId="738B1CDA" w:rsidR="00736F4A" w:rsidRPr="00EF67FF" w:rsidRDefault="00736F4A" w:rsidP="00736F4A">
            <w:pPr>
              <w:spacing w:after="0" w:line="240" w:lineRule="auto"/>
              <w:jc w:val="both"/>
              <w:rPr>
                <w:rFonts w:ascii="Arial" w:eastAsia="Times New Roman" w:hAnsi="Arial" w:cs="Arial"/>
                <w:color w:val="000000"/>
                <w:sz w:val="20"/>
                <w:szCs w:val="20"/>
              </w:rPr>
            </w:pPr>
            <w:r w:rsidRPr="00EF67FF">
              <w:rPr>
                <w:rFonts w:ascii="Arial" w:eastAsia="Times New Roman" w:hAnsi="Arial" w:cs="Arial"/>
                <w:color w:val="000000"/>
                <w:sz w:val="20"/>
                <w:szCs w:val="20"/>
              </w:rPr>
              <w:t xml:space="preserve">Selection will be made in accordance with the two-step process set forth in Tex. Educ. Code §51.782.  </w:t>
            </w:r>
          </w:p>
        </w:tc>
      </w:tr>
      <w:tr w:rsidR="00736F4A" w:rsidRPr="00EF67FF" w14:paraId="7E3EF249" w14:textId="77777777" w:rsidTr="001A6EB1">
        <w:trPr>
          <w:trHeight w:val="265"/>
          <w:jc w:val="center"/>
        </w:trPr>
        <w:tc>
          <w:tcPr>
            <w:tcW w:w="3454" w:type="dxa"/>
            <w:tcBorders>
              <w:top w:val="nil"/>
              <w:left w:val="nil"/>
              <w:bottom w:val="nil"/>
              <w:right w:val="nil"/>
            </w:tcBorders>
            <w:shd w:val="clear" w:color="auto" w:fill="auto"/>
            <w:vAlign w:val="center"/>
          </w:tcPr>
          <w:p w14:paraId="70177A2A" w14:textId="77777777" w:rsidR="00736F4A" w:rsidRPr="00EF67FF" w:rsidRDefault="00736F4A" w:rsidP="00736F4A">
            <w:pPr>
              <w:spacing w:after="0" w:line="240" w:lineRule="auto"/>
              <w:rPr>
                <w:rFonts w:ascii="Arial" w:eastAsia="Times New Roman" w:hAnsi="Arial" w:cs="Arial"/>
                <w:b/>
                <w:color w:val="000000"/>
                <w:sz w:val="20"/>
                <w:szCs w:val="20"/>
              </w:rPr>
            </w:pPr>
          </w:p>
        </w:tc>
        <w:tc>
          <w:tcPr>
            <w:tcW w:w="278" w:type="dxa"/>
            <w:tcBorders>
              <w:top w:val="nil"/>
              <w:left w:val="nil"/>
              <w:bottom w:val="nil"/>
              <w:right w:val="nil"/>
            </w:tcBorders>
            <w:shd w:val="clear" w:color="auto" w:fill="auto"/>
            <w:vAlign w:val="center"/>
          </w:tcPr>
          <w:p w14:paraId="4FB6863B" w14:textId="77777777" w:rsidR="00736F4A" w:rsidRPr="00EF67FF" w:rsidRDefault="00736F4A" w:rsidP="00736F4A">
            <w:pPr>
              <w:spacing w:after="0" w:line="240" w:lineRule="auto"/>
              <w:rPr>
                <w:rFonts w:ascii="Arial" w:eastAsia="Times New Roman" w:hAnsi="Arial" w:cs="Arial"/>
                <w:color w:val="000000"/>
                <w:sz w:val="20"/>
                <w:szCs w:val="20"/>
              </w:rPr>
            </w:pPr>
          </w:p>
        </w:tc>
        <w:tc>
          <w:tcPr>
            <w:tcW w:w="5348" w:type="dxa"/>
            <w:tcBorders>
              <w:top w:val="nil"/>
              <w:left w:val="nil"/>
              <w:bottom w:val="nil"/>
              <w:right w:val="nil"/>
            </w:tcBorders>
            <w:shd w:val="clear" w:color="auto" w:fill="auto"/>
            <w:vAlign w:val="center"/>
          </w:tcPr>
          <w:p w14:paraId="284871B5" w14:textId="77777777" w:rsidR="00736F4A" w:rsidRPr="00EF67FF" w:rsidRDefault="00736F4A" w:rsidP="00736F4A">
            <w:pPr>
              <w:spacing w:after="0" w:line="240" w:lineRule="auto"/>
              <w:rPr>
                <w:rFonts w:ascii="Arial" w:eastAsia="Times New Roman" w:hAnsi="Arial" w:cs="Arial"/>
                <w:color w:val="000000"/>
                <w:sz w:val="20"/>
                <w:szCs w:val="20"/>
              </w:rPr>
            </w:pPr>
          </w:p>
        </w:tc>
      </w:tr>
      <w:tr w:rsidR="00736F4A" w:rsidRPr="00EF67FF" w14:paraId="567245AF" w14:textId="77777777" w:rsidTr="001A6EB1">
        <w:trPr>
          <w:trHeight w:val="265"/>
          <w:jc w:val="center"/>
        </w:trPr>
        <w:tc>
          <w:tcPr>
            <w:tcW w:w="3454" w:type="dxa"/>
            <w:tcBorders>
              <w:top w:val="nil"/>
              <w:left w:val="nil"/>
              <w:bottom w:val="nil"/>
              <w:right w:val="nil"/>
            </w:tcBorders>
            <w:shd w:val="clear" w:color="auto" w:fill="auto"/>
            <w:vAlign w:val="center"/>
          </w:tcPr>
          <w:p w14:paraId="4FE1C9F0" w14:textId="77777777" w:rsidR="00736F4A" w:rsidRPr="00EF67FF" w:rsidRDefault="00736F4A" w:rsidP="00736F4A">
            <w:pPr>
              <w:spacing w:after="0" w:line="240" w:lineRule="auto"/>
              <w:rPr>
                <w:rFonts w:ascii="Arial" w:eastAsia="Times New Roman" w:hAnsi="Arial" w:cs="Arial"/>
                <w:b/>
                <w:color w:val="000000"/>
                <w:sz w:val="20"/>
                <w:szCs w:val="20"/>
              </w:rPr>
            </w:pPr>
            <w:r w:rsidRPr="00EF67FF">
              <w:rPr>
                <w:rFonts w:ascii="Arial" w:eastAsia="Times New Roman" w:hAnsi="Arial" w:cs="Arial"/>
                <w:b/>
                <w:color w:val="000000"/>
                <w:sz w:val="20"/>
                <w:szCs w:val="20"/>
              </w:rPr>
              <w:t>HUB Goal:</w:t>
            </w:r>
          </w:p>
        </w:tc>
        <w:tc>
          <w:tcPr>
            <w:tcW w:w="278" w:type="dxa"/>
            <w:tcBorders>
              <w:top w:val="nil"/>
              <w:left w:val="nil"/>
              <w:bottom w:val="nil"/>
              <w:right w:val="nil"/>
            </w:tcBorders>
            <w:shd w:val="clear" w:color="auto" w:fill="auto"/>
            <w:vAlign w:val="center"/>
          </w:tcPr>
          <w:p w14:paraId="240CD9ED" w14:textId="77777777" w:rsidR="00736F4A" w:rsidRPr="00EF67FF" w:rsidRDefault="00736F4A" w:rsidP="00736F4A">
            <w:pPr>
              <w:spacing w:after="0" w:line="240" w:lineRule="auto"/>
              <w:rPr>
                <w:rFonts w:ascii="Arial" w:eastAsia="Times New Roman" w:hAnsi="Arial" w:cs="Arial"/>
                <w:color w:val="000000"/>
                <w:sz w:val="20"/>
                <w:szCs w:val="20"/>
              </w:rPr>
            </w:pPr>
          </w:p>
        </w:tc>
        <w:tc>
          <w:tcPr>
            <w:tcW w:w="5348" w:type="dxa"/>
            <w:tcBorders>
              <w:top w:val="nil"/>
              <w:left w:val="nil"/>
              <w:bottom w:val="nil"/>
              <w:right w:val="nil"/>
            </w:tcBorders>
            <w:shd w:val="clear" w:color="auto" w:fill="auto"/>
            <w:vAlign w:val="center"/>
          </w:tcPr>
          <w:p w14:paraId="1C11157E" w14:textId="77777777" w:rsidR="00736F4A" w:rsidRPr="00EF67FF" w:rsidRDefault="00736F4A" w:rsidP="00736F4A">
            <w:pPr>
              <w:spacing w:after="0" w:line="240" w:lineRule="auto"/>
              <w:rPr>
                <w:rFonts w:ascii="Arial" w:eastAsia="Times New Roman" w:hAnsi="Arial" w:cs="Arial"/>
                <w:color w:val="000000"/>
                <w:sz w:val="20"/>
                <w:szCs w:val="20"/>
              </w:rPr>
            </w:pPr>
            <w:commentRangeStart w:id="4"/>
            <w:r w:rsidRPr="00EF67FF">
              <w:rPr>
                <w:rFonts w:ascii="Arial" w:eastAsia="Times New Roman" w:hAnsi="Arial" w:cs="Arial"/>
                <w:color w:val="000000"/>
                <w:sz w:val="20"/>
                <w:szCs w:val="20"/>
                <w:highlight w:val="yellow"/>
              </w:rPr>
              <w:t>_____</w:t>
            </w:r>
            <w:commentRangeEnd w:id="4"/>
            <w:r w:rsidRPr="00EF67FF">
              <w:rPr>
                <w:rStyle w:val="CommentReference"/>
                <w:rFonts w:ascii="Arial" w:hAnsi="Arial" w:cs="Arial"/>
                <w:sz w:val="14"/>
                <w:szCs w:val="14"/>
              </w:rPr>
              <w:commentReference w:id="4"/>
            </w:r>
            <w:r w:rsidRPr="00EF67FF">
              <w:rPr>
                <w:rFonts w:ascii="Arial" w:eastAsia="Times New Roman" w:hAnsi="Arial" w:cs="Arial"/>
                <w:color w:val="000000"/>
                <w:sz w:val="20"/>
                <w:szCs w:val="20"/>
              </w:rPr>
              <w:t>%</w:t>
            </w:r>
          </w:p>
        </w:tc>
      </w:tr>
      <w:tr w:rsidR="00736F4A" w:rsidRPr="00EF67FF" w14:paraId="64D686E8" w14:textId="77777777" w:rsidTr="001A6EB1">
        <w:trPr>
          <w:trHeight w:val="244"/>
          <w:jc w:val="center"/>
        </w:trPr>
        <w:tc>
          <w:tcPr>
            <w:tcW w:w="3454" w:type="dxa"/>
            <w:tcBorders>
              <w:top w:val="nil"/>
              <w:left w:val="nil"/>
              <w:bottom w:val="nil"/>
              <w:right w:val="nil"/>
            </w:tcBorders>
            <w:shd w:val="clear" w:color="auto" w:fill="auto"/>
            <w:vAlign w:val="center"/>
          </w:tcPr>
          <w:p w14:paraId="78E82C47" w14:textId="77777777" w:rsidR="00736F4A" w:rsidRPr="00EF67FF" w:rsidRDefault="00736F4A" w:rsidP="00736F4A">
            <w:pPr>
              <w:spacing w:after="0" w:line="240" w:lineRule="auto"/>
              <w:rPr>
                <w:rFonts w:ascii="Arial" w:eastAsia="Times New Roman" w:hAnsi="Arial" w:cs="Arial"/>
                <w:sz w:val="20"/>
                <w:szCs w:val="20"/>
              </w:rPr>
            </w:pPr>
          </w:p>
        </w:tc>
        <w:tc>
          <w:tcPr>
            <w:tcW w:w="278" w:type="dxa"/>
            <w:tcBorders>
              <w:top w:val="nil"/>
              <w:left w:val="nil"/>
              <w:bottom w:val="nil"/>
              <w:right w:val="nil"/>
            </w:tcBorders>
            <w:shd w:val="clear" w:color="auto" w:fill="auto"/>
            <w:vAlign w:val="center"/>
          </w:tcPr>
          <w:p w14:paraId="7DF79A99" w14:textId="77777777" w:rsidR="00736F4A" w:rsidRPr="00EF67FF" w:rsidRDefault="00736F4A" w:rsidP="00736F4A">
            <w:pPr>
              <w:spacing w:after="0" w:line="240" w:lineRule="auto"/>
              <w:rPr>
                <w:rFonts w:ascii="Arial" w:eastAsia="Times New Roman" w:hAnsi="Arial" w:cs="Arial"/>
                <w:sz w:val="20"/>
                <w:szCs w:val="20"/>
              </w:rPr>
            </w:pPr>
          </w:p>
        </w:tc>
        <w:tc>
          <w:tcPr>
            <w:tcW w:w="5348" w:type="dxa"/>
            <w:tcBorders>
              <w:top w:val="nil"/>
              <w:left w:val="nil"/>
              <w:bottom w:val="nil"/>
              <w:right w:val="nil"/>
            </w:tcBorders>
            <w:shd w:val="clear" w:color="auto" w:fill="auto"/>
            <w:vAlign w:val="center"/>
          </w:tcPr>
          <w:p w14:paraId="1EF2D4B3" w14:textId="77777777" w:rsidR="00736F4A" w:rsidRPr="00EF67FF" w:rsidRDefault="00736F4A" w:rsidP="00736F4A">
            <w:pPr>
              <w:spacing w:after="0" w:line="240" w:lineRule="auto"/>
              <w:rPr>
                <w:rFonts w:ascii="Arial" w:eastAsia="Times New Roman" w:hAnsi="Arial" w:cs="Arial"/>
                <w:sz w:val="20"/>
                <w:szCs w:val="20"/>
              </w:rPr>
            </w:pPr>
          </w:p>
        </w:tc>
      </w:tr>
    </w:tbl>
    <w:p w14:paraId="744820D4" w14:textId="77777777" w:rsidR="008B16AA" w:rsidRPr="00EF67FF" w:rsidRDefault="008B16AA" w:rsidP="00736F4A">
      <w:pPr>
        <w:spacing w:after="0" w:line="240" w:lineRule="auto"/>
        <w:rPr>
          <w:rFonts w:ascii="Arial" w:hAnsi="Arial" w:cs="Arial"/>
          <w:sz w:val="20"/>
          <w:szCs w:val="20"/>
        </w:rPr>
        <w:sectPr w:rsidR="008B16AA" w:rsidRPr="00EF67FF" w:rsidSect="003B648F">
          <w:headerReference w:type="default" r:id="rId12"/>
          <w:footerReference w:type="default" r:id="rId13"/>
          <w:pgSz w:w="12240" w:h="15840"/>
          <w:pgMar w:top="1440" w:right="1080" w:bottom="1440" w:left="1080" w:header="432" w:footer="432" w:gutter="0"/>
          <w:cols w:space="720"/>
          <w:docGrid w:linePitch="360"/>
        </w:sectPr>
      </w:pPr>
    </w:p>
    <w:p w14:paraId="65CE72A5" w14:textId="77777777" w:rsidR="00A16609" w:rsidRPr="00EF67FF" w:rsidRDefault="00A16609" w:rsidP="00536972">
      <w:pPr>
        <w:pStyle w:val="TOC1"/>
        <w:rPr>
          <w:rFonts w:ascii="Arial" w:hAnsi="Arial" w:cs="Arial"/>
          <w:sz w:val="20"/>
          <w:szCs w:val="18"/>
        </w:rPr>
      </w:pPr>
      <w:commentRangeStart w:id="5"/>
      <w:r w:rsidRPr="00EF67FF">
        <w:rPr>
          <w:rFonts w:ascii="Arial" w:hAnsi="Arial" w:cs="Arial"/>
          <w:sz w:val="20"/>
          <w:szCs w:val="18"/>
        </w:rPr>
        <w:lastRenderedPageBreak/>
        <w:t>Table of Contents</w:t>
      </w:r>
      <w:commentRangeEnd w:id="5"/>
      <w:r w:rsidR="00C92015" w:rsidRPr="00EF67FF">
        <w:rPr>
          <w:rStyle w:val="CommentReference"/>
          <w:rFonts w:ascii="Arial" w:hAnsi="Arial" w:cs="Arial"/>
          <w:bCs w:val="0"/>
          <w:caps w:val="0"/>
          <w:sz w:val="14"/>
          <w:szCs w:val="14"/>
        </w:rPr>
        <w:commentReference w:id="5"/>
      </w:r>
    </w:p>
    <w:p w14:paraId="33257B32" w14:textId="77777777" w:rsidR="0012327D" w:rsidRPr="00EF67FF" w:rsidRDefault="0012327D" w:rsidP="007812C8">
      <w:pPr>
        <w:spacing w:after="0" w:line="240" w:lineRule="auto"/>
        <w:rPr>
          <w:rFonts w:ascii="Arial" w:hAnsi="Arial" w:cs="Arial"/>
          <w:sz w:val="20"/>
          <w:szCs w:val="20"/>
        </w:rPr>
      </w:pPr>
    </w:p>
    <w:p w14:paraId="09E2B9BE" w14:textId="6C9EDA6E" w:rsidR="00E25682" w:rsidRPr="00EF67FF" w:rsidRDefault="00A16609" w:rsidP="00536972">
      <w:pPr>
        <w:pStyle w:val="TOC1"/>
        <w:rPr>
          <w:rFonts w:ascii="Arial" w:eastAsiaTheme="minorEastAsia" w:hAnsi="Arial" w:cs="Arial"/>
          <w:sz w:val="18"/>
          <w:szCs w:val="18"/>
        </w:rPr>
      </w:pPr>
      <w:r w:rsidRPr="00EF67FF">
        <w:rPr>
          <w:rFonts w:ascii="Arial" w:hAnsi="Arial" w:cs="Arial"/>
          <w:sz w:val="20"/>
          <w:szCs w:val="18"/>
        </w:rPr>
        <w:fldChar w:fldCharType="begin"/>
      </w:r>
      <w:r w:rsidRPr="00EF67FF">
        <w:rPr>
          <w:rFonts w:ascii="Arial" w:hAnsi="Arial" w:cs="Arial"/>
          <w:sz w:val="20"/>
          <w:szCs w:val="18"/>
        </w:rPr>
        <w:instrText xml:space="preserve"> TOC \o "1-2" \h \z \u </w:instrText>
      </w:r>
      <w:r w:rsidRPr="00EF67FF">
        <w:rPr>
          <w:rFonts w:ascii="Arial" w:hAnsi="Arial" w:cs="Arial"/>
          <w:sz w:val="20"/>
          <w:szCs w:val="18"/>
        </w:rPr>
        <w:fldChar w:fldCharType="separate"/>
      </w:r>
      <w:hyperlink w:anchor="_Toc106185675" w:history="1">
        <w:r w:rsidR="00E25682" w:rsidRPr="00EF67FF">
          <w:rPr>
            <w:rStyle w:val="Hyperlink"/>
            <w:rFonts w:ascii="Arial" w:hAnsi="Arial" w:cs="Arial"/>
            <w:sz w:val="18"/>
            <w:szCs w:val="16"/>
          </w:rPr>
          <w:t>SECTION 1– THE PROJECT</w:t>
        </w:r>
        <w:r w:rsidR="00E25682" w:rsidRPr="00EF67FF">
          <w:rPr>
            <w:rFonts w:ascii="Arial" w:hAnsi="Arial" w:cs="Arial"/>
            <w:webHidden/>
            <w:sz w:val="18"/>
            <w:szCs w:val="16"/>
          </w:rPr>
          <w:tab/>
        </w:r>
        <w:r w:rsidR="00E25682" w:rsidRPr="00EF67FF">
          <w:rPr>
            <w:rFonts w:ascii="Arial" w:hAnsi="Arial" w:cs="Arial"/>
            <w:webHidden/>
            <w:sz w:val="18"/>
            <w:szCs w:val="16"/>
          </w:rPr>
          <w:fldChar w:fldCharType="begin"/>
        </w:r>
        <w:r w:rsidR="00E25682" w:rsidRPr="00EF67FF">
          <w:rPr>
            <w:rFonts w:ascii="Arial" w:hAnsi="Arial" w:cs="Arial"/>
            <w:webHidden/>
            <w:sz w:val="18"/>
            <w:szCs w:val="16"/>
          </w:rPr>
          <w:instrText xml:space="preserve"> PAGEREF _Toc106185675 \h </w:instrText>
        </w:r>
        <w:r w:rsidR="00E25682" w:rsidRPr="00EF67FF">
          <w:rPr>
            <w:rFonts w:ascii="Arial" w:hAnsi="Arial" w:cs="Arial"/>
            <w:webHidden/>
            <w:sz w:val="18"/>
            <w:szCs w:val="16"/>
          </w:rPr>
        </w:r>
        <w:r w:rsidR="00E25682" w:rsidRPr="00EF67FF">
          <w:rPr>
            <w:rFonts w:ascii="Arial" w:hAnsi="Arial" w:cs="Arial"/>
            <w:webHidden/>
            <w:sz w:val="18"/>
            <w:szCs w:val="16"/>
          </w:rPr>
          <w:fldChar w:fldCharType="separate"/>
        </w:r>
        <w:r w:rsidR="00EF67FF">
          <w:rPr>
            <w:rFonts w:ascii="Arial" w:hAnsi="Arial" w:cs="Arial"/>
            <w:webHidden/>
            <w:sz w:val="18"/>
            <w:szCs w:val="16"/>
          </w:rPr>
          <w:t>3</w:t>
        </w:r>
        <w:r w:rsidR="00E25682" w:rsidRPr="00EF67FF">
          <w:rPr>
            <w:rFonts w:ascii="Arial" w:hAnsi="Arial" w:cs="Arial"/>
            <w:webHidden/>
            <w:sz w:val="18"/>
            <w:szCs w:val="16"/>
          </w:rPr>
          <w:fldChar w:fldCharType="end"/>
        </w:r>
      </w:hyperlink>
    </w:p>
    <w:p w14:paraId="59FC5DD4" w14:textId="36904DE8" w:rsidR="00E25682" w:rsidRPr="00EF67FF" w:rsidRDefault="00000000">
      <w:pPr>
        <w:pStyle w:val="TOC2"/>
        <w:rPr>
          <w:rFonts w:ascii="Arial" w:eastAsiaTheme="minorEastAsia" w:hAnsi="Arial" w:cs="Arial"/>
          <w:i w:val="0"/>
          <w:iCs w:val="0"/>
          <w:noProof/>
          <w:sz w:val="18"/>
          <w:szCs w:val="18"/>
        </w:rPr>
      </w:pPr>
      <w:hyperlink w:anchor="_Toc106185676"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1.1</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General.</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_Toc106185676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3</w:t>
        </w:r>
        <w:r w:rsidR="00E25682" w:rsidRPr="00EF67FF">
          <w:rPr>
            <w:rFonts w:ascii="Arial" w:hAnsi="Arial" w:cs="Arial"/>
            <w:i w:val="0"/>
            <w:noProof/>
            <w:webHidden/>
            <w:sz w:val="16"/>
            <w:szCs w:val="16"/>
          </w:rPr>
          <w:fldChar w:fldCharType="end"/>
        </w:r>
      </w:hyperlink>
    </w:p>
    <w:p w14:paraId="41A86382" w14:textId="2CA779C5" w:rsidR="00E25682" w:rsidRPr="00EF67FF" w:rsidRDefault="00000000">
      <w:pPr>
        <w:pStyle w:val="TOC2"/>
        <w:rPr>
          <w:rFonts w:ascii="Arial" w:eastAsiaTheme="minorEastAsia" w:hAnsi="Arial" w:cs="Arial"/>
          <w:i w:val="0"/>
          <w:iCs w:val="0"/>
          <w:noProof/>
          <w:sz w:val="18"/>
          <w:szCs w:val="18"/>
        </w:rPr>
      </w:pPr>
      <w:hyperlink w:anchor="_Toc106185677"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1.2</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Project Site</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_Toc106185677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3</w:t>
        </w:r>
        <w:r w:rsidR="00E25682" w:rsidRPr="00EF67FF">
          <w:rPr>
            <w:rFonts w:ascii="Arial" w:hAnsi="Arial" w:cs="Arial"/>
            <w:i w:val="0"/>
            <w:noProof/>
            <w:webHidden/>
            <w:sz w:val="16"/>
            <w:szCs w:val="16"/>
          </w:rPr>
          <w:fldChar w:fldCharType="end"/>
        </w:r>
      </w:hyperlink>
    </w:p>
    <w:p w14:paraId="73FE55BA" w14:textId="4C4E7840" w:rsidR="00E25682" w:rsidRPr="00EF67FF" w:rsidRDefault="00000000">
      <w:pPr>
        <w:pStyle w:val="TOC2"/>
        <w:rPr>
          <w:rFonts w:ascii="Arial" w:eastAsiaTheme="minorEastAsia" w:hAnsi="Arial" w:cs="Arial"/>
          <w:i w:val="0"/>
          <w:iCs w:val="0"/>
          <w:noProof/>
          <w:sz w:val="18"/>
          <w:szCs w:val="18"/>
        </w:rPr>
      </w:pPr>
      <w:hyperlink w:anchor="_Toc106185678" w:history="1">
        <w:r w:rsidR="00E25682" w:rsidRPr="00EF67FF">
          <w:rPr>
            <w:rStyle w:val="Hyperlink"/>
            <w:rFonts w:ascii="Arial" w:hAnsi="Arial" w:cs="Arial"/>
            <w:i w:val="0"/>
            <w:noProof/>
            <w:sz w:val="16"/>
            <w:szCs w:val="16"/>
            <w14:scene3d>
              <w14:camera w14:prst="orthographicFront"/>
              <w14:lightRig w14:rig="threePt" w14:dir="t">
                <w14:rot w14:lat="0" w14:lon="0" w14:rev="0"/>
              </w14:lightRig>
            </w14:scene3d>
          </w:rPr>
          <w:t>1.3</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Preliminary Project Timeline.</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_Toc106185678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3</w:t>
        </w:r>
        <w:r w:rsidR="00E25682" w:rsidRPr="00EF67FF">
          <w:rPr>
            <w:rFonts w:ascii="Arial" w:hAnsi="Arial" w:cs="Arial"/>
            <w:i w:val="0"/>
            <w:noProof/>
            <w:webHidden/>
            <w:sz w:val="16"/>
            <w:szCs w:val="16"/>
          </w:rPr>
          <w:fldChar w:fldCharType="end"/>
        </w:r>
      </w:hyperlink>
    </w:p>
    <w:p w14:paraId="7F2BC929" w14:textId="7DF4E891" w:rsidR="00E25682" w:rsidRPr="00EF67FF" w:rsidRDefault="00000000">
      <w:pPr>
        <w:pStyle w:val="TOC2"/>
        <w:rPr>
          <w:rFonts w:ascii="Arial" w:eastAsiaTheme="minorEastAsia" w:hAnsi="Arial" w:cs="Arial"/>
          <w:i w:val="0"/>
          <w:iCs w:val="0"/>
          <w:noProof/>
          <w:sz w:val="18"/>
          <w:szCs w:val="18"/>
        </w:rPr>
      </w:pPr>
      <w:hyperlink w:anchor="_Toc106185679"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1.4</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Budget.</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_Toc106185679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3</w:t>
        </w:r>
        <w:r w:rsidR="00E25682" w:rsidRPr="00EF67FF">
          <w:rPr>
            <w:rFonts w:ascii="Arial" w:hAnsi="Arial" w:cs="Arial"/>
            <w:i w:val="0"/>
            <w:noProof/>
            <w:webHidden/>
            <w:sz w:val="16"/>
            <w:szCs w:val="16"/>
          </w:rPr>
          <w:fldChar w:fldCharType="end"/>
        </w:r>
      </w:hyperlink>
    </w:p>
    <w:p w14:paraId="4DD12F31" w14:textId="08DCE6CD" w:rsidR="00E25682" w:rsidRPr="00EF67FF" w:rsidRDefault="00000000" w:rsidP="00536972">
      <w:pPr>
        <w:pStyle w:val="TOC1"/>
        <w:rPr>
          <w:rFonts w:ascii="Arial" w:eastAsiaTheme="minorEastAsia" w:hAnsi="Arial" w:cs="Arial"/>
          <w:sz w:val="18"/>
          <w:szCs w:val="18"/>
        </w:rPr>
      </w:pPr>
      <w:hyperlink w:anchor="_Toc106185680" w:history="1">
        <w:r w:rsidR="00E25682" w:rsidRPr="00EF67FF">
          <w:rPr>
            <w:rStyle w:val="Hyperlink"/>
            <w:rFonts w:ascii="Arial" w:hAnsi="Arial" w:cs="Arial"/>
            <w:sz w:val="18"/>
            <w:szCs w:val="16"/>
          </w:rPr>
          <w:t>SECTION 2 – PROGRAM REQUIREMENTS</w:t>
        </w:r>
        <w:r w:rsidR="00E25682" w:rsidRPr="00EF67FF">
          <w:rPr>
            <w:rFonts w:ascii="Arial" w:hAnsi="Arial" w:cs="Arial"/>
            <w:webHidden/>
            <w:sz w:val="18"/>
            <w:szCs w:val="16"/>
          </w:rPr>
          <w:tab/>
        </w:r>
        <w:r w:rsidR="00E25682" w:rsidRPr="00EF67FF">
          <w:rPr>
            <w:rFonts w:ascii="Arial" w:hAnsi="Arial" w:cs="Arial"/>
            <w:webHidden/>
            <w:sz w:val="18"/>
            <w:szCs w:val="16"/>
          </w:rPr>
          <w:fldChar w:fldCharType="begin"/>
        </w:r>
        <w:r w:rsidR="00E25682" w:rsidRPr="00EF67FF">
          <w:rPr>
            <w:rFonts w:ascii="Arial" w:hAnsi="Arial" w:cs="Arial"/>
            <w:webHidden/>
            <w:sz w:val="18"/>
            <w:szCs w:val="16"/>
          </w:rPr>
          <w:instrText xml:space="preserve"> PAGEREF _Toc106185680 \h </w:instrText>
        </w:r>
        <w:r w:rsidR="00E25682" w:rsidRPr="00EF67FF">
          <w:rPr>
            <w:rFonts w:ascii="Arial" w:hAnsi="Arial" w:cs="Arial"/>
            <w:webHidden/>
            <w:sz w:val="18"/>
            <w:szCs w:val="16"/>
          </w:rPr>
        </w:r>
        <w:r w:rsidR="00E25682" w:rsidRPr="00EF67FF">
          <w:rPr>
            <w:rFonts w:ascii="Arial" w:hAnsi="Arial" w:cs="Arial"/>
            <w:webHidden/>
            <w:sz w:val="18"/>
            <w:szCs w:val="16"/>
          </w:rPr>
          <w:fldChar w:fldCharType="separate"/>
        </w:r>
        <w:r w:rsidR="00EF67FF">
          <w:rPr>
            <w:rFonts w:ascii="Arial" w:hAnsi="Arial" w:cs="Arial"/>
            <w:webHidden/>
            <w:sz w:val="18"/>
            <w:szCs w:val="16"/>
          </w:rPr>
          <w:t>3</w:t>
        </w:r>
        <w:r w:rsidR="00E25682" w:rsidRPr="00EF67FF">
          <w:rPr>
            <w:rFonts w:ascii="Arial" w:hAnsi="Arial" w:cs="Arial"/>
            <w:webHidden/>
            <w:sz w:val="18"/>
            <w:szCs w:val="16"/>
          </w:rPr>
          <w:fldChar w:fldCharType="end"/>
        </w:r>
      </w:hyperlink>
    </w:p>
    <w:p w14:paraId="6D0C4A08" w14:textId="44715904" w:rsidR="00E25682" w:rsidRPr="00EF67FF" w:rsidRDefault="00000000">
      <w:pPr>
        <w:pStyle w:val="TOC2"/>
        <w:rPr>
          <w:rFonts w:ascii="Arial" w:eastAsiaTheme="minorEastAsia" w:hAnsi="Arial" w:cs="Arial"/>
          <w:i w:val="0"/>
          <w:iCs w:val="0"/>
          <w:noProof/>
          <w:sz w:val="18"/>
          <w:szCs w:val="18"/>
        </w:rPr>
      </w:pPr>
      <w:hyperlink w:anchor="_Toc106185681"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2.1</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Project Program.</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_Toc106185681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3</w:t>
        </w:r>
        <w:r w:rsidR="00E25682" w:rsidRPr="00EF67FF">
          <w:rPr>
            <w:rFonts w:ascii="Arial" w:hAnsi="Arial" w:cs="Arial"/>
            <w:i w:val="0"/>
            <w:noProof/>
            <w:webHidden/>
            <w:sz w:val="16"/>
            <w:szCs w:val="16"/>
          </w:rPr>
          <w:fldChar w:fldCharType="end"/>
        </w:r>
      </w:hyperlink>
    </w:p>
    <w:p w14:paraId="0B810FF1" w14:textId="3B3D30E2" w:rsidR="00E25682" w:rsidRPr="00EF67FF" w:rsidRDefault="00000000">
      <w:pPr>
        <w:pStyle w:val="TOC2"/>
        <w:rPr>
          <w:rFonts w:ascii="Arial" w:eastAsiaTheme="minorEastAsia" w:hAnsi="Arial" w:cs="Arial"/>
          <w:i w:val="0"/>
          <w:iCs w:val="0"/>
          <w:noProof/>
          <w:sz w:val="18"/>
          <w:szCs w:val="18"/>
        </w:rPr>
      </w:pPr>
      <w:hyperlink w:anchor="_Toc106185682"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2.2</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Space Type.</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_Toc106185682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3</w:t>
        </w:r>
        <w:r w:rsidR="00E25682" w:rsidRPr="00EF67FF">
          <w:rPr>
            <w:rFonts w:ascii="Arial" w:hAnsi="Arial" w:cs="Arial"/>
            <w:i w:val="0"/>
            <w:noProof/>
            <w:webHidden/>
            <w:sz w:val="16"/>
            <w:szCs w:val="16"/>
          </w:rPr>
          <w:fldChar w:fldCharType="end"/>
        </w:r>
      </w:hyperlink>
    </w:p>
    <w:p w14:paraId="714D4DEA" w14:textId="3EFCDC3F" w:rsidR="00E25682" w:rsidRPr="00EF67FF" w:rsidRDefault="00000000">
      <w:pPr>
        <w:pStyle w:val="TOC2"/>
        <w:rPr>
          <w:rFonts w:ascii="Arial" w:eastAsiaTheme="minorEastAsia" w:hAnsi="Arial" w:cs="Arial"/>
          <w:i w:val="0"/>
          <w:iCs w:val="0"/>
          <w:noProof/>
          <w:sz w:val="18"/>
          <w:szCs w:val="18"/>
        </w:rPr>
      </w:pPr>
      <w:hyperlink w:anchor="_Toc106185683"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2.3</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Construction.</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_Toc106185683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3</w:t>
        </w:r>
        <w:r w:rsidR="00E25682" w:rsidRPr="00EF67FF">
          <w:rPr>
            <w:rFonts w:ascii="Arial" w:hAnsi="Arial" w:cs="Arial"/>
            <w:i w:val="0"/>
            <w:noProof/>
            <w:webHidden/>
            <w:sz w:val="16"/>
            <w:szCs w:val="16"/>
          </w:rPr>
          <w:fldChar w:fldCharType="end"/>
        </w:r>
      </w:hyperlink>
    </w:p>
    <w:p w14:paraId="3DB30125" w14:textId="72F8C016" w:rsidR="00E25682" w:rsidRPr="00EF67FF" w:rsidRDefault="00000000" w:rsidP="00536972">
      <w:pPr>
        <w:pStyle w:val="TOC1"/>
        <w:rPr>
          <w:rFonts w:ascii="Arial" w:eastAsiaTheme="minorEastAsia" w:hAnsi="Arial" w:cs="Arial"/>
          <w:sz w:val="18"/>
          <w:szCs w:val="18"/>
        </w:rPr>
      </w:pPr>
      <w:hyperlink w:anchor="_Toc106185684" w:history="1">
        <w:r w:rsidR="00E25682" w:rsidRPr="00EF67FF">
          <w:rPr>
            <w:rStyle w:val="Hyperlink"/>
            <w:rFonts w:ascii="Arial" w:hAnsi="Arial" w:cs="Arial"/>
            <w:sz w:val="18"/>
            <w:szCs w:val="16"/>
          </w:rPr>
          <w:t>SECTION 3– REQUIREMENTS FOR SUBMISSION OF QUALIFICATIONS</w:t>
        </w:r>
        <w:r w:rsidR="00E25682" w:rsidRPr="00EF67FF">
          <w:rPr>
            <w:rFonts w:ascii="Arial" w:hAnsi="Arial" w:cs="Arial"/>
            <w:webHidden/>
            <w:sz w:val="18"/>
            <w:szCs w:val="16"/>
          </w:rPr>
          <w:tab/>
        </w:r>
        <w:r w:rsidR="00E25682" w:rsidRPr="00EF67FF">
          <w:rPr>
            <w:rFonts w:ascii="Arial" w:hAnsi="Arial" w:cs="Arial"/>
            <w:webHidden/>
            <w:sz w:val="18"/>
            <w:szCs w:val="16"/>
          </w:rPr>
          <w:fldChar w:fldCharType="begin"/>
        </w:r>
        <w:r w:rsidR="00E25682" w:rsidRPr="00EF67FF">
          <w:rPr>
            <w:rFonts w:ascii="Arial" w:hAnsi="Arial" w:cs="Arial"/>
            <w:webHidden/>
            <w:sz w:val="18"/>
            <w:szCs w:val="16"/>
          </w:rPr>
          <w:instrText xml:space="preserve"> PAGEREF _Toc106185684 \h </w:instrText>
        </w:r>
        <w:r w:rsidR="00E25682" w:rsidRPr="00EF67FF">
          <w:rPr>
            <w:rFonts w:ascii="Arial" w:hAnsi="Arial" w:cs="Arial"/>
            <w:webHidden/>
            <w:sz w:val="18"/>
            <w:szCs w:val="16"/>
          </w:rPr>
        </w:r>
        <w:r w:rsidR="00E25682" w:rsidRPr="00EF67FF">
          <w:rPr>
            <w:rFonts w:ascii="Arial" w:hAnsi="Arial" w:cs="Arial"/>
            <w:webHidden/>
            <w:sz w:val="18"/>
            <w:szCs w:val="16"/>
          </w:rPr>
          <w:fldChar w:fldCharType="separate"/>
        </w:r>
        <w:r w:rsidR="00EF67FF">
          <w:rPr>
            <w:rFonts w:ascii="Arial" w:hAnsi="Arial" w:cs="Arial"/>
            <w:webHidden/>
            <w:sz w:val="18"/>
            <w:szCs w:val="16"/>
          </w:rPr>
          <w:t>3</w:t>
        </w:r>
        <w:r w:rsidR="00E25682" w:rsidRPr="00EF67FF">
          <w:rPr>
            <w:rFonts w:ascii="Arial" w:hAnsi="Arial" w:cs="Arial"/>
            <w:webHidden/>
            <w:sz w:val="18"/>
            <w:szCs w:val="16"/>
          </w:rPr>
          <w:fldChar w:fldCharType="end"/>
        </w:r>
      </w:hyperlink>
    </w:p>
    <w:p w14:paraId="173FBB17" w14:textId="522BE283" w:rsidR="00E25682" w:rsidRPr="00EF67FF" w:rsidRDefault="00000000">
      <w:pPr>
        <w:pStyle w:val="TOC2"/>
        <w:rPr>
          <w:rFonts w:ascii="Arial" w:eastAsiaTheme="minorEastAsia" w:hAnsi="Arial" w:cs="Arial"/>
          <w:i w:val="0"/>
          <w:iCs w:val="0"/>
          <w:noProof/>
          <w:sz w:val="18"/>
          <w:szCs w:val="18"/>
        </w:rPr>
      </w:pPr>
      <w:hyperlink w:anchor="_Toc106185685"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3.1</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General.</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_Toc106185685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3</w:t>
        </w:r>
        <w:r w:rsidR="00E25682" w:rsidRPr="00EF67FF">
          <w:rPr>
            <w:rFonts w:ascii="Arial" w:hAnsi="Arial" w:cs="Arial"/>
            <w:i w:val="0"/>
            <w:noProof/>
            <w:webHidden/>
            <w:sz w:val="16"/>
            <w:szCs w:val="16"/>
          </w:rPr>
          <w:fldChar w:fldCharType="end"/>
        </w:r>
      </w:hyperlink>
    </w:p>
    <w:p w14:paraId="02F9223F" w14:textId="033D949D" w:rsidR="00E25682" w:rsidRPr="00EF67FF" w:rsidRDefault="00000000">
      <w:pPr>
        <w:pStyle w:val="TOC2"/>
        <w:rPr>
          <w:rFonts w:ascii="Arial" w:eastAsiaTheme="minorEastAsia" w:hAnsi="Arial" w:cs="Arial"/>
          <w:i w:val="0"/>
          <w:iCs w:val="0"/>
          <w:noProof/>
          <w:sz w:val="18"/>
          <w:szCs w:val="18"/>
        </w:rPr>
      </w:pPr>
      <w:hyperlink w:anchor="_Toc106185686"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3.2</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Schedule.</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_Toc106185686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3</w:t>
        </w:r>
        <w:r w:rsidR="00E25682" w:rsidRPr="00EF67FF">
          <w:rPr>
            <w:rFonts w:ascii="Arial" w:hAnsi="Arial" w:cs="Arial"/>
            <w:i w:val="0"/>
            <w:noProof/>
            <w:webHidden/>
            <w:sz w:val="16"/>
            <w:szCs w:val="16"/>
          </w:rPr>
          <w:fldChar w:fldCharType="end"/>
        </w:r>
      </w:hyperlink>
    </w:p>
    <w:p w14:paraId="2AA389E7" w14:textId="3C0F9833" w:rsidR="00E25682" w:rsidRPr="00EF67FF" w:rsidRDefault="00000000">
      <w:pPr>
        <w:pStyle w:val="TOC2"/>
        <w:rPr>
          <w:rFonts w:ascii="Arial" w:eastAsiaTheme="minorEastAsia" w:hAnsi="Arial" w:cs="Arial"/>
          <w:i w:val="0"/>
          <w:iCs w:val="0"/>
          <w:noProof/>
          <w:sz w:val="18"/>
          <w:szCs w:val="18"/>
        </w:rPr>
      </w:pPr>
      <w:hyperlink w:anchor="_Toc106185687" w:history="1">
        <w:r w:rsidR="00E25682" w:rsidRPr="00EF67FF">
          <w:rPr>
            <w:rStyle w:val="Hyperlink"/>
            <w:rFonts w:ascii="Arial" w:hAnsi="Arial" w:cs="Arial"/>
            <w:i w:val="0"/>
            <w:noProof/>
            <w:sz w:val="16"/>
            <w:szCs w:val="16"/>
            <w14:scene3d>
              <w14:camera w14:prst="orthographicFront"/>
              <w14:lightRig w14:rig="threePt" w14:dir="t">
                <w14:rot w14:lat="0" w14:lon="0" w14:rev="0"/>
              </w14:lightRig>
            </w14:scene3d>
          </w:rPr>
          <w:t>3.3</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Submission of Qualifications.</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_Toc106185687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4</w:t>
        </w:r>
        <w:r w:rsidR="00E25682" w:rsidRPr="00EF67FF">
          <w:rPr>
            <w:rFonts w:ascii="Arial" w:hAnsi="Arial" w:cs="Arial"/>
            <w:i w:val="0"/>
            <w:noProof/>
            <w:webHidden/>
            <w:sz w:val="16"/>
            <w:szCs w:val="16"/>
          </w:rPr>
          <w:fldChar w:fldCharType="end"/>
        </w:r>
      </w:hyperlink>
    </w:p>
    <w:p w14:paraId="5EEE338B" w14:textId="4EB2CD34" w:rsidR="00E25682" w:rsidRPr="00EF67FF" w:rsidRDefault="00000000">
      <w:pPr>
        <w:pStyle w:val="TOC2"/>
        <w:rPr>
          <w:rFonts w:ascii="Arial" w:eastAsiaTheme="minorEastAsia" w:hAnsi="Arial" w:cs="Arial"/>
          <w:i w:val="0"/>
          <w:iCs w:val="0"/>
          <w:noProof/>
          <w:sz w:val="18"/>
          <w:szCs w:val="18"/>
        </w:rPr>
      </w:pPr>
      <w:hyperlink w:anchor="_Toc106185688"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3.4</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Pre-Submittal Meeting.</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_Toc106185688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5</w:t>
        </w:r>
        <w:r w:rsidR="00E25682" w:rsidRPr="00EF67FF">
          <w:rPr>
            <w:rFonts w:ascii="Arial" w:hAnsi="Arial" w:cs="Arial"/>
            <w:i w:val="0"/>
            <w:noProof/>
            <w:webHidden/>
            <w:sz w:val="16"/>
            <w:szCs w:val="16"/>
          </w:rPr>
          <w:fldChar w:fldCharType="end"/>
        </w:r>
      </w:hyperlink>
    </w:p>
    <w:p w14:paraId="733C370E" w14:textId="0EB622A7" w:rsidR="00E25682" w:rsidRPr="00EF67FF" w:rsidRDefault="00000000">
      <w:pPr>
        <w:pStyle w:val="TOC2"/>
        <w:rPr>
          <w:rFonts w:ascii="Arial" w:eastAsiaTheme="minorEastAsia" w:hAnsi="Arial" w:cs="Arial"/>
          <w:i w:val="0"/>
          <w:iCs w:val="0"/>
          <w:noProof/>
          <w:sz w:val="18"/>
          <w:szCs w:val="18"/>
        </w:rPr>
      </w:pPr>
      <w:hyperlink w:anchor="_Toc106185689" w:history="1">
        <w:r w:rsidR="00E25682" w:rsidRPr="00EF67FF">
          <w:rPr>
            <w:rStyle w:val="Hyperlink"/>
            <w:rFonts w:ascii="Arial" w:hAnsi="Arial" w:cs="Arial"/>
            <w:i w:val="0"/>
            <w:noProof/>
            <w:sz w:val="16"/>
            <w:szCs w:val="16"/>
            <w14:scene3d>
              <w14:camera w14:prst="orthographicFront"/>
              <w14:lightRig w14:rig="threePt" w14:dir="t">
                <w14:rot w14:lat="0" w14:lon="0" w14:rev="0"/>
              </w14:lightRig>
            </w14:scene3d>
          </w:rPr>
          <w:t>3.5</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Clarifications and Interpretations.</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_Toc106185689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5</w:t>
        </w:r>
        <w:r w:rsidR="00E25682" w:rsidRPr="00EF67FF">
          <w:rPr>
            <w:rFonts w:ascii="Arial" w:hAnsi="Arial" w:cs="Arial"/>
            <w:i w:val="0"/>
            <w:noProof/>
            <w:webHidden/>
            <w:sz w:val="16"/>
            <w:szCs w:val="16"/>
          </w:rPr>
          <w:fldChar w:fldCharType="end"/>
        </w:r>
      </w:hyperlink>
    </w:p>
    <w:p w14:paraId="681912F0" w14:textId="540A9C6A" w:rsidR="00E25682" w:rsidRPr="00EF67FF" w:rsidRDefault="00000000">
      <w:pPr>
        <w:pStyle w:val="TOC2"/>
        <w:rPr>
          <w:rFonts w:ascii="Arial" w:eastAsiaTheme="minorEastAsia" w:hAnsi="Arial" w:cs="Arial"/>
          <w:i w:val="0"/>
          <w:iCs w:val="0"/>
          <w:noProof/>
          <w:sz w:val="18"/>
          <w:szCs w:val="18"/>
        </w:rPr>
      </w:pPr>
      <w:hyperlink w:anchor="_Toc106185690"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3.6</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Communication Restrictions.</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_Toc106185690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5</w:t>
        </w:r>
        <w:r w:rsidR="00E25682" w:rsidRPr="00EF67FF">
          <w:rPr>
            <w:rFonts w:ascii="Arial" w:hAnsi="Arial" w:cs="Arial"/>
            <w:i w:val="0"/>
            <w:noProof/>
            <w:webHidden/>
            <w:sz w:val="16"/>
            <w:szCs w:val="16"/>
          </w:rPr>
          <w:fldChar w:fldCharType="end"/>
        </w:r>
      </w:hyperlink>
    </w:p>
    <w:p w14:paraId="24F86EF6" w14:textId="60C228EE" w:rsidR="00E25682" w:rsidRPr="00EF67FF" w:rsidRDefault="00000000">
      <w:pPr>
        <w:pStyle w:val="TOC2"/>
        <w:rPr>
          <w:rFonts w:ascii="Arial" w:eastAsiaTheme="minorEastAsia" w:hAnsi="Arial" w:cs="Arial"/>
          <w:i w:val="0"/>
          <w:iCs w:val="0"/>
          <w:noProof/>
          <w:sz w:val="18"/>
          <w:szCs w:val="18"/>
        </w:rPr>
      </w:pPr>
      <w:hyperlink w:anchor="_Toc106185691"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3.7</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No Reimbursement or Re-Delivery.</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_Toc106185691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5</w:t>
        </w:r>
        <w:r w:rsidR="00E25682" w:rsidRPr="00EF67FF">
          <w:rPr>
            <w:rFonts w:ascii="Arial" w:hAnsi="Arial" w:cs="Arial"/>
            <w:i w:val="0"/>
            <w:noProof/>
            <w:webHidden/>
            <w:sz w:val="16"/>
            <w:szCs w:val="16"/>
          </w:rPr>
          <w:fldChar w:fldCharType="end"/>
        </w:r>
      </w:hyperlink>
    </w:p>
    <w:p w14:paraId="69C58AD0" w14:textId="73616E2C" w:rsidR="00E25682" w:rsidRPr="00EF67FF" w:rsidRDefault="00000000">
      <w:pPr>
        <w:pStyle w:val="TOC2"/>
        <w:rPr>
          <w:rFonts w:ascii="Arial" w:eastAsiaTheme="minorEastAsia" w:hAnsi="Arial" w:cs="Arial"/>
          <w:i w:val="0"/>
          <w:iCs w:val="0"/>
          <w:noProof/>
          <w:sz w:val="18"/>
          <w:szCs w:val="18"/>
        </w:rPr>
      </w:pPr>
      <w:hyperlink w:anchor="_Toc106185692"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3.9</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Owner’s Reservation of Rights.</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_Toc106185692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5</w:t>
        </w:r>
        <w:r w:rsidR="00E25682" w:rsidRPr="00EF67FF">
          <w:rPr>
            <w:rFonts w:ascii="Arial" w:hAnsi="Arial" w:cs="Arial"/>
            <w:i w:val="0"/>
            <w:noProof/>
            <w:webHidden/>
            <w:sz w:val="16"/>
            <w:szCs w:val="16"/>
          </w:rPr>
          <w:fldChar w:fldCharType="end"/>
        </w:r>
      </w:hyperlink>
    </w:p>
    <w:p w14:paraId="5A6B3749" w14:textId="23CA9878" w:rsidR="00E25682" w:rsidRPr="00EF67FF" w:rsidRDefault="00000000">
      <w:pPr>
        <w:pStyle w:val="TOC2"/>
        <w:rPr>
          <w:rFonts w:ascii="Arial" w:eastAsiaTheme="minorEastAsia" w:hAnsi="Arial" w:cs="Arial"/>
          <w:i w:val="0"/>
          <w:iCs w:val="0"/>
          <w:noProof/>
          <w:sz w:val="18"/>
          <w:szCs w:val="18"/>
        </w:rPr>
      </w:pPr>
      <w:hyperlink w:anchor="_Toc106185693"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3.11</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Contract.</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_Toc106185693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6</w:t>
        </w:r>
        <w:r w:rsidR="00E25682" w:rsidRPr="00EF67FF">
          <w:rPr>
            <w:rFonts w:ascii="Arial" w:hAnsi="Arial" w:cs="Arial"/>
            <w:i w:val="0"/>
            <w:noProof/>
            <w:webHidden/>
            <w:sz w:val="16"/>
            <w:szCs w:val="16"/>
          </w:rPr>
          <w:fldChar w:fldCharType="end"/>
        </w:r>
      </w:hyperlink>
    </w:p>
    <w:p w14:paraId="5E34D0AC" w14:textId="24079576" w:rsidR="00E25682" w:rsidRPr="00EF67FF" w:rsidRDefault="00000000">
      <w:pPr>
        <w:pStyle w:val="TOC2"/>
        <w:rPr>
          <w:rFonts w:ascii="Arial" w:eastAsiaTheme="minorEastAsia" w:hAnsi="Arial" w:cs="Arial"/>
          <w:i w:val="0"/>
          <w:iCs w:val="0"/>
          <w:noProof/>
          <w:sz w:val="18"/>
          <w:szCs w:val="18"/>
        </w:rPr>
      </w:pPr>
      <w:hyperlink w:anchor="_Toc106185694"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3.12</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Historically Underutilized Businesses.</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_Toc106185694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6</w:t>
        </w:r>
        <w:r w:rsidR="00E25682" w:rsidRPr="00EF67FF">
          <w:rPr>
            <w:rFonts w:ascii="Arial" w:hAnsi="Arial" w:cs="Arial"/>
            <w:i w:val="0"/>
            <w:noProof/>
            <w:webHidden/>
            <w:sz w:val="16"/>
            <w:szCs w:val="16"/>
          </w:rPr>
          <w:fldChar w:fldCharType="end"/>
        </w:r>
      </w:hyperlink>
    </w:p>
    <w:p w14:paraId="2B363891" w14:textId="4CF0AA59" w:rsidR="00E25682" w:rsidRPr="00EF67FF" w:rsidRDefault="00000000">
      <w:pPr>
        <w:pStyle w:val="TOC2"/>
        <w:rPr>
          <w:rFonts w:ascii="Arial" w:eastAsiaTheme="minorEastAsia" w:hAnsi="Arial" w:cs="Arial"/>
          <w:i w:val="0"/>
          <w:iCs w:val="0"/>
          <w:noProof/>
          <w:sz w:val="18"/>
          <w:szCs w:val="18"/>
        </w:rPr>
      </w:pPr>
      <w:hyperlink w:anchor="_Toc106185695"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3.13</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Execution of Offer.</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_Toc106185695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7</w:t>
        </w:r>
        <w:r w:rsidR="00E25682" w:rsidRPr="00EF67FF">
          <w:rPr>
            <w:rFonts w:ascii="Arial" w:hAnsi="Arial" w:cs="Arial"/>
            <w:i w:val="0"/>
            <w:noProof/>
            <w:webHidden/>
            <w:sz w:val="16"/>
            <w:szCs w:val="16"/>
          </w:rPr>
          <w:fldChar w:fldCharType="end"/>
        </w:r>
      </w:hyperlink>
    </w:p>
    <w:p w14:paraId="5A24E399" w14:textId="222A712C" w:rsidR="00E25682" w:rsidRPr="00EF67FF" w:rsidRDefault="00000000">
      <w:pPr>
        <w:pStyle w:val="TOC2"/>
        <w:rPr>
          <w:rFonts w:ascii="Arial" w:eastAsiaTheme="minorEastAsia" w:hAnsi="Arial" w:cs="Arial"/>
          <w:i w:val="0"/>
          <w:iCs w:val="0"/>
          <w:noProof/>
          <w:sz w:val="18"/>
          <w:szCs w:val="18"/>
        </w:rPr>
      </w:pPr>
      <w:hyperlink w:anchor="_Toc106185696"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3.14</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Incumbency Certificate.</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_Toc106185696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7</w:t>
        </w:r>
        <w:r w:rsidR="00E25682" w:rsidRPr="00EF67FF">
          <w:rPr>
            <w:rFonts w:ascii="Arial" w:hAnsi="Arial" w:cs="Arial"/>
            <w:i w:val="0"/>
            <w:noProof/>
            <w:webHidden/>
            <w:sz w:val="16"/>
            <w:szCs w:val="16"/>
          </w:rPr>
          <w:fldChar w:fldCharType="end"/>
        </w:r>
      </w:hyperlink>
    </w:p>
    <w:p w14:paraId="543C4504" w14:textId="0D50B218" w:rsidR="00E25682" w:rsidRPr="00EF67FF" w:rsidRDefault="00000000">
      <w:pPr>
        <w:pStyle w:val="TOC2"/>
        <w:rPr>
          <w:rFonts w:ascii="Arial" w:eastAsiaTheme="minorEastAsia" w:hAnsi="Arial" w:cs="Arial"/>
          <w:i w:val="0"/>
          <w:iCs w:val="0"/>
          <w:noProof/>
          <w:sz w:val="18"/>
          <w:szCs w:val="18"/>
        </w:rPr>
      </w:pPr>
      <w:hyperlink w:anchor="_Toc106185697"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3.15</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Bonding Capacity.</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_Toc106185697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7</w:t>
        </w:r>
        <w:r w:rsidR="00E25682" w:rsidRPr="00EF67FF">
          <w:rPr>
            <w:rFonts w:ascii="Arial" w:hAnsi="Arial" w:cs="Arial"/>
            <w:i w:val="0"/>
            <w:noProof/>
            <w:webHidden/>
            <w:sz w:val="16"/>
            <w:szCs w:val="16"/>
          </w:rPr>
          <w:fldChar w:fldCharType="end"/>
        </w:r>
      </w:hyperlink>
    </w:p>
    <w:p w14:paraId="27307B87" w14:textId="7E5D9D44" w:rsidR="00E25682" w:rsidRPr="00EF67FF" w:rsidRDefault="00000000">
      <w:pPr>
        <w:pStyle w:val="TOC2"/>
        <w:rPr>
          <w:rFonts w:ascii="Arial" w:eastAsiaTheme="minorEastAsia" w:hAnsi="Arial" w:cs="Arial"/>
          <w:i w:val="0"/>
          <w:iCs w:val="0"/>
          <w:noProof/>
          <w:sz w:val="18"/>
          <w:szCs w:val="18"/>
        </w:rPr>
      </w:pPr>
      <w:hyperlink w:anchor="_Toc106185698"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3.16</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Summary of Requirements</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_Toc106185698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7</w:t>
        </w:r>
        <w:r w:rsidR="00E25682" w:rsidRPr="00EF67FF">
          <w:rPr>
            <w:rFonts w:ascii="Arial" w:hAnsi="Arial" w:cs="Arial"/>
            <w:i w:val="0"/>
            <w:noProof/>
            <w:webHidden/>
            <w:sz w:val="16"/>
            <w:szCs w:val="16"/>
          </w:rPr>
          <w:fldChar w:fldCharType="end"/>
        </w:r>
      </w:hyperlink>
    </w:p>
    <w:p w14:paraId="09FFB20D" w14:textId="346B924E" w:rsidR="00E25682" w:rsidRPr="00EF67FF" w:rsidRDefault="00000000">
      <w:pPr>
        <w:pStyle w:val="TOC2"/>
        <w:rPr>
          <w:rFonts w:ascii="Arial" w:eastAsiaTheme="minorEastAsia" w:hAnsi="Arial" w:cs="Arial"/>
          <w:i w:val="0"/>
          <w:iCs w:val="0"/>
          <w:noProof/>
          <w:sz w:val="18"/>
          <w:szCs w:val="18"/>
        </w:rPr>
      </w:pPr>
      <w:hyperlink w:anchor="_Toc106185699"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3.17</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Insurance Requirements</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_Toc106185699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8</w:t>
        </w:r>
        <w:r w:rsidR="00E25682" w:rsidRPr="00EF67FF">
          <w:rPr>
            <w:rFonts w:ascii="Arial" w:hAnsi="Arial" w:cs="Arial"/>
            <w:i w:val="0"/>
            <w:noProof/>
            <w:webHidden/>
            <w:sz w:val="16"/>
            <w:szCs w:val="16"/>
          </w:rPr>
          <w:fldChar w:fldCharType="end"/>
        </w:r>
      </w:hyperlink>
    </w:p>
    <w:p w14:paraId="315E658E" w14:textId="206FA596" w:rsidR="00E25682" w:rsidRPr="00EF67FF" w:rsidRDefault="00000000">
      <w:pPr>
        <w:pStyle w:val="TOC2"/>
        <w:rPr>
          <w:rFonts w:ascii="Arial" w:eastAsiaTheme="minorEastAsia" w:hAnsi="Arial" w:cs="Arial"/>
          <w:i w:val="0"/>
          <w:iCs w:val="0"/>
          <w:noProof/>
          <w:sz w:val="18"/>
          <w:szCs w:val="18"/>
        </w:rPr>
      </w:pPr>
      <w:hyperlink w:anchor="_Toc106185700"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3.18</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Liquidated Damages.</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_Toc106185700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8</w:t>
        </w:r>
        <w:r w:rsidR="00E25682" w:rsidRPr="00EF67FF">
          <w:rPr>
            <w:rFonts w:ascii="Arial" w:hAnsi="Arial" w:cs="Arial"/>
            <w:i w:val="0"/>
            <w:noProof/>
            <w:webHidden/>
            <w:sz w:val="16"/>
            <w:szCs w:val="16"/>
          </w:rPr>
          <w:fldChar w:fldCharType="end"/>
        </w:r>
      </w:hyperlink>
    </w:p>
    <w:p w14:paraId="0D6AC158" w14:textId="58DBFC9A" w:rsidR="00E25682" w:rsidRPr="00EF67FF" w:rsidRDefault="00000000">
      <w:pPr>
        <w:pStyle w:val="TOC2"/>
        <w:rPr>
          <w:rFonts w:ascii="Arial" w:eastAsiaTheme="minorEastAsia" w:hAnsi="Arial" w:cs="Arial"/>
          <w:i w:val="0"/>
          <w:iCs w:val="0"/>
          <w:noProof/>
          <w:sz w:val="18"/>
          <w:szCs w:val="18"/>
        </w:rPr>
      </w:pPr>
      <w:hyperlink w:anchor="_Toc106185701"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3.19</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Prevailing Wage Rates.</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_Toc106185701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8</w:t>
        </w:r>
        <w:r w:rsidR="00E25682" w:rsidRPr="00EF67FF">
          <w:rPr>
            <w:rFonts w:ascii="Arial" w:hAnsi="Arial" w:cs="Arial"/>
            <w:i w:val="0"/>
            <w:noProof/>
            <w:webHidden/>
            <w:sz w:val="16"/>
            <w:szCs w:val="16"/>
          </w:rPr>
          <w:fldChar w:fldCharType="end"/>
        </w:r>
      </w:hyperlink>
    </w:p>
    <w:p w14:paraId="53880EC1" w14:textId="0CA0F739" w:rsidR="00E25682" w:rsidRPr="00EF67FF" w:rsidRDefault="00000000">
      <w:pPr>
        <w:pStyle w:val="TOC2"/>
        <w:rPr>
          <w:rFonts w:ascii="Arial" w:eastAsiaTheme="minorEastAsia" w:hAnsi="Arial" w:cs="Arial"/>
          <w:i w:val="0"/>
          <w:iCs w:val="0"/>
          <w:noProof/>
          <w:sz w:val="18"/>
          <w:szCs w:val="18"/>
        </w:rPr>
      </w:pPr>
      <w:hyperlink w:anchor="_Toc106185702"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3.20</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Corporate Partnerships and Sponsorships</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_Toc106185702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8</w:t>
        </w:r>
        <w:r w:rsidR="00E25682" w:rsidRPr="00EF67FF">
          <w:rPr>
            <w:rFonts w:ascii="Arial" w:hAnsi="Arial" w:cs="Arial"/>
            <w:i w:val="0"/>
            <w:noProof/>
            <w:webHidden/>
            <w:sz w:val="16"/>
            <w:szCs w:val="16"/>
          </w:rPr>
          <w:fldChar w:fldCharType="end"/>
        </w:r>
      </w:hyperlink>
    </w:p>
    <w:p w14:paraId="25AAEE63" w14:textId="07537458" w:rsidR="00E25682" w:rsidRPr="00EF67FF" w:rsidRDefault="00000000">
      <w:pPr>
        <w:pStyle w:val="TOC2"/>
        <w:rPr>
          <w:rFonts w:ascii="Arial" w:eastAsiaTheme="minorEastAsia" w:hAnsi="Arial" w:cs="Arial"/>
          <w:i w:val="0"/>
          <w:iCs w:val="0"/>
          <w:noProof/>
          <w:sz w:val="18"/>
          <w:szCs w:val="18"/>
        </w:rPr>
      </w:pPr>
      <w:hyperlink w:anchor="_Toc106185703" w:history="1">
        <w:r w:rsidR="00E25682" w:rsidRPr="00EF67FF">
          <w:rPr>
            <w:rStyle w:val="Hyperlink"/>
            <w:rFonts w:ascii="Arial" w:hAnsi="Arial" w:cs="Arial"/>
            <w:i w:val="0"/>
            <w:noProof/>
            <w:sz w:val="16"/>
            <w:szCs w:val="16"/>
            <w14:scene3d>
              <w14:camera w14:prst="orthographicFront"/>
              <w14:lightRig w14:rig="threePt" w14:dir="t">
                <w14:rot w14:lat="0" w14:lon="0" w14:rev="0"/>
              </w14:lightRig>
            </w14:scene3d>
          </w:rPr>
          <w:t>3.21</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 xml:space="preserve">Compliance with Certain State Contracting Requirements.  </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_Toc106185703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9</w:t>
        </w:r>
        <w:r w:rsidR="00E25682" w:rsidRPr="00EF67FF">
          <w:rPr>
            <w:rFonts w:ascii="Arial" w:hAnsi="Arial" w:cs="Arial"/>
            <w:i w:val="0"/>
            <w:noProof/>
            <w:webHidden/>
            <w:sz w:val="16"/>
            <w:szCs w:val="16"/>
          </w:rPr>
          <w:fldChar w:fldCharType="end"/>
        </w:r>
      </w:hyperlink>
    </w:p>
    <w:p w14:paraId="29881180" w14:textId="51073742" w:rsidR="00E25682" w:rsidRPr="00EF67FF" w:rsidRDefault="00000000" w:rsidP="00536972">
      <w:pPr>
        <w:pStyle w:val="TOC1"/>
        <w:rPr>
          <w:rFonts w:ascii="Arial" w:eastAsiaTheme="minorEastAsia" w:hAnsi="Arial" w:cs="Arial"/>
          <w:sz w:val="18"/>
          <w:szCs w:val="18"/>
        </w:rPr>
      </w:pPr>
      <w:hyperlink w:anchor="_Toc106185704" w:history="1">
        <w:r w:rsidR="00E25682" w:rsidRPr="00EF67FF">
          <w:rPr>
            <w:rStyle w:val="Hyperlink"/>
            <w:rFonts w:ascii="Arial" w:hAnsi="Arial" w:cs="Arial"/>
            <w:sz w:val="18"/>
            <w:szCs w:val="16"/>
          </w:rPr>
          <w:t>SECTION 4 – QUALIFICATIONS</w:t>
        </w:r>
        <w:r w:rsidR="00E25682" w:rsidRPr="00EF67FF">
          <w:rPr>
            <w:rFonts w:ascii="Arial" w:hAnsi="Arial" w:cs="Arial"/>
            <w:webHidden/>
            <w:sz w:val="18"/>
            <w:szCs w:val="16"/>
          </w:rPr>
          <w:tab/>
        </w:r>
        <w:r w:rsidR="00E25682" w:rsidRPr="00EF67FF">
          <w:rPr>
            <w:rFonts w:ascii="Arial" w:hAnsi="Arial" w:cs="Arial"/>
            <w:webHidden/>
            <w:sz w:val="18"/>
            <w:szCs w:val="16"/>
          </w:rPr>
          <w:fldChar w:fldCharType="begin"/>
        </w:r>
        <w:r w:rsidR="00E25682" w:rsidRPr="00EF67FF">
          <w:rPr>
            <w:rFonts w:ascii="Arial" w:hAnsi="Arial" w:cs="Arial"/>
            <w:webHidden/>
            <w:sz w:val="18"/>
            <w:szCs w:val="16"/>
          </w:rPr>
          <w:instrText xml:space="preserve"> PAGEREF _Toc106185704 \h </w:instrText>
        </w:r>
        <w:r w:rsidR="00E25682" w:rsidRPr="00EF67FF">
          <w:rPr>
            <w:rFonts w:ascii="Arial" w:hAnsi="Arial" w:cs="Arial"/>
            <w:webHidden/>
            <w:sz w:val="18"/>
            <w:szCs w:val="16"/>
          </w:rPr>
        </w:r>
        <w:r w:rsidR="00E25682" w:rsidRPr="00EF67FF">
          <w:rPr>
            <w:rFonts w:ascii="Arial" w:hAnsi="Arial" w:cs="Arial"/>
            <w:webHidden/>
            <w:sz w:val="18"/>
            <w:szCs w:val="16"/>
          </w:rPr>
          <w:fldChar w:fldCharType="separate"/>
        </w:r>
        <w:r w:rsidR="00EF67FF">
          <w:rPr>
            <w:rFonts w:ascii="Arial" w:hAnsi="Arial" w:cs="Arial"/>
            <w:webHidden/>
            <w:sz w:val="18"/>
            <w:szCs w:val="16"/>
          </w:rPr>
          <w:t>10</w:t>
        </w:r>
        <w:r w:rsidR="00E25682" w:rsidRPr="00EF67FF">
          <w:rPr>
            <w:rFonts w:ascii="Arial" w:hAnsi="Arial" w:cs="Arial"/>
            <w:webHidden/>
            <w:sz w:val="18"/>
            <w:szCs w:val="16"/>
          </w:rPr>
          <w:fldChar w:fldCharType="end"/>
        </w:r>
      </w:hyperlink>
    </w:p>
    <w:p w14:paraId="6414248E" w14:textId="490E7E85" w:rsidR="00E25682" w:rsidRPr="00EF67FF" w:rsidRDefault="00000000">
      <w:pPr>
        <w:pStyle w:val="TOC2"/>
        <w:rPr>
          <w:rFonts w:ascii="Arial" w:eastAsiaTheme="minorEastAsia" w:hAnsi="Arial" w:cs="Arial"/>
          <w:i w:val="0"/>
          <w:iCs w:val="0"/>
          <w:noProof/>
          <w:sz w:val="18"/>
          <w:szCs w:val="18"/>
        </w:rPr>
      </w:pPr>
      <w:hyperlink w:anchor="_Toc106185705" w:history="1">
        <w:r w:rsidR="00E25682" w:rsidRPr="00EF67FF">
          <w:rPr>
            <w:rStyle w:val="Hyperlink"/>
            <w:rFonts w:ascii="Arial" w:eastAsia="Times New Roman" w:hAnsi="Arial" w:cs="Arial"/>
            <w:i w:val="0"/>
            <w:noProof/>
            <w:sz w:val="16"/>
            <w:szCs w:val="16"/>
            <w14:scene3d>
              <w14:camera w14:prst="orthographicFront"/>
              <w14:lightRig w14:rig="threePt" w14:dir="t">
                <w14:rot w14:lat="0" w14:lon="0" w14:rev="0"/>
              </w14:lightRig>
            </w14:scene3d>
          </w:rPr>
          <w:t>4.1</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General Information</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_Toc106185705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10</w:t>
        </w:r>
        <w:r w:rsidR="00E25682" w:rsidRPr="00EF67FF">
          <w:rPr>
            <w:rFonts w:ascii="Arial" w:hAnsi="Arial" w:cs="Arial"/>
            <w:i w:val="0"/>
            <w:noProof/>
            <w:webHidden/>
            <w:sz w:val="16"/>
            <w:szCs w:val="16"/>
          </w:rPr>
          <w:fldChar w:fldCharType="end"/>
        </w:r>
      </w:hyperlink>
    </w:p>
    <w:p w14:paraId="73CB393E" w14:textId="5EF7DEC9" w:rsidR="00E25682" w:rsidRPr="00EF67FF" w:rsidRDefault="00000000">
      <w:pPr>
        <w:pStyle w:val="TOC2"/>
        <w:rPr>
          <w:rFonts w:ascii="Arial" w:eastAsiaTheme="minorEastAsia" w:hAnsi="Arial" w:cs="Arial"/>
          <w:i w:val="0"/>
          <w:iCs w:val="0"/>
          <w:noProof/>
          <w:sz w:val="18"/>
          <w:szCs w:val="18"/>
        </w:rPr>
      </w:pPr>
      <w:hyperlink w:anchor="_Toc106185706" w:history="1">
        <w:r w:rsidR="00E25682" w:rsidRPr="00EF67FF">
          <w:rPr>
            <w:rStyle w:val="Hyperlink"/>
            <w:rFonts w:ascii="Arial" w:hAnsi="Arial" w:cs="Arial"/>
            <w:i w:val="0"/>
            <w:noProof/>
            <w:sz w:val="16"/>
            <w:szCs w:val="16"/>
            <w14:scene3d>
              <w14:camera w14:prst="orthographicFront"/>
              <w14:lightRig w14:rig="threePt" w14:dir="t">
                <w14:rot w14:lat="0" w14:lon="0" w14:rev="0"/>
              </w14:lightRig>
            </w14:scene3d>
          </w:rPr>
          <w:t>4.2</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Evaluation of Qualifications.</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_Toc106185706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11</w:t>
        </w:r>
        <w:r w:rsidR="00E25682" w:rsidRPr="00EF67FF">
          <w:rPr>
            <w:rFonts w:ascii="Arial" w:hAnsi="Arial" w:cs="Arial"/>
            <w:i w:val="0"/>
            <w:noProof/>
            <w:webHidden/>
            <w:sz w:val="16"/>
            <w:szCs w:val="16"/>
          </w:rPr>
          <w:fldChar w:fldCharType="end"/>
        </w:r>
      </w:hyperlink>
    </w:p>
    <w:p w14:paraId="566001AC" w14:textId="5E3B1CD8" w:rsidR="00E25682" w:rsidRPr="00EF67FF" w:rsidRDefault="00000000">
      <w:pPr>
        <w:pStyle w:val="TOC2"/>
        <w:rPr>
          <w:rFonts w:ascii="Arial" w:eastAsiaTheme="minorEastAsia" w:hAnsi="Arial" w:cs="Arial"/>
          <w:i w:val="0"/>
          <w:iCs w:val="0"/>
          <w:noProof/>
          <w:sz w:val="18"/>
          <w:szCs w:val="18"/>
        </w:rPr>
      </w:pPr>
      <w:hyperlink w:anchor="_Toc106185707" w:history="1">
        <w:r w:rsidR="00E25682" w:rsidRPr="00EF67FF">
          <w:rPr>
            <w:rStyle w:val="Hyperlink"/>
            <w:rFonts w:ascii="Arial" w:hAnsi="Arial" w:cs="Arial"/>
            <w:i w:val="0"/>
            <w:noProof/>
            <w:sz w:val="16"/>
            <w:szCs w:val="16"/>
            <w14:scene3d>
              <w14:camera w14:prst="orthographicFront"/>
              <w14:lightRig w14:rig="threePt" w14:dir="t">
                <w14:rot w14:lat="0" w14:lon="0" w14:rev="0"/>
              </w14:lightRig>
            </w14:scene3d>
          </w:rPr>
          <w:t>4.3</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CRITERION 1 – Relevant Experience and Capabilities.</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_Toc106185707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12</w:t>
        </w:r>
        <w:r w:rsidR="00E25682" w:rsidRPr="00EF67FF">
          <w:rPr>
            <w:rFonts w:ascii="Arial" w:hAnsi="Arial" w:cs="Arial"/>
            <w:i w:val="0"/>
            <w:noProof/>
            <w:webHidden/>
            <w:sz w:val="16"/>
            <w:szCs w:val="16"/>
          </w:rPr>
          <w:fldChar w:fldCharType="end"/>
        </w:r>
      </w:hyperlink>
    </w:p>
    <w:p w14:paraId="3C2D10F5" w14:textId="020D279E" w:rsidR="00E25682" w:rsidRPr="00EF67FF" w:rsidRDefault="00000000">
      <w:pPr>
        <w:pStyle w:val="TOC2"/>
        <w:rPr>
          <w:rFonts w:ascii="Arial" w:eastAsiaTheme="minorEastAsia" w:hAnsi="Arial" w:cs="Arial"/>
          <w:i w:val="0"/>
          <w:iCs w:val="0"/>
          <w:noProof/>
          <w:sz w:val="18"/>
          <w:szCs w:val="18"/>
        </w:rPr>
      </w:pPr>
      <w:hyperlink w:anchor="_Toc106185708" w:history="1">
        <w:r w:rsidR="00E25682" w:rsidRPr="00EF67FF">
          <w:rPr>
            <w:rStyle w:val="Hyperlink"/>
            <w:rFonts w:ascii="Arial" w:hAnsi="Arial" w:cs="Arial"/>
            <w:i w:val="0"/>
            <w:noProof/>
            <w:sz w:val="16"/>
            <w:szCs w:val="16"/>
            <w14:scene3d>
              <w14:camera w14:prst="orthographicFront"/>
              <w14:lightRig w14:rig="threePt" w14:dir="t">
                <w14:rot w14:lat="0" w14:lon="0" w14:rev="0"/>
              </w14:lightRig>
            </w14:scene3d>
          </w:rPr>
          <w:t>4.4</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CRITERION 2 – Qualifications of Project Team.</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_Toc106185708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13</w:t>
        </w:r>
        <w:r w:rsidR="00E25682" w:rsidRPr="00EF67FF">
          <w:rPr>
            <w:rFonts w:ascii="Arial" w:hAnsi="Arial" w:cs="Arial"/>
            <w:i w:val="0"/>
            <w:noProof/>
            <w:webHidden/>
            <w:sz w:val="16"/>
            <w:szCs w:val="16"/>
          </w:rPr>
          <w:fldChar w:fldCharType="end"/>
        </w:r>
      </w:hyperlink>
    </w:p>
    <w:p w14:paraId="27F048F1" w14:textId="3277AA6D" w:rsidR="00E25682" w:rsidRPr="00EF67FF" w:rsidRDefault="00000000">
      <w:pPr>
        <w:pStyle w:val="TOC2"/>
        <w:rPr>
          <w:rFonts w:ascii="Arial" w:eastAsiaTheme="minorEastAsia" w:hAnsi="Arial" w:cs="Arial"/>
          <w:i w:val="0"/>
          <w:iCs w:val="0"/>
          <w:noProof/>
          <w:sz w:val="18"/>
          <w:szCs w:val="18"/>
        </w:rPr>
      </w:pPr>
      <w:hyperlink w:anchor="_Toc106185709" w:history="1">
        <w:r w:rsidR="00E25682" w:rsidRPr="00EF67FF">
          <w:rPr>
            <w:rStyle w:val="Hyperlink"/>
            <w:rFonts w:ascii="Arial" w:hAnsi="Arial" w:cs="Arial"/>
            <w:i w:val="0"/>
            <w:noProof/>
            <w:sz w:val="16"/>
            <w:szCs w:val="16"/>
            <w14:scene3d>
              <w14:camera w14:prst="orthographicFront"/>
              <w14:lightRig w14:rig="threePt" w14:dir="t">
                <w14:rot w14:lat="0" w14:lon="0" w14:rev="0"/>
              </w14:lightRig>
            </w14:scene3d>
          </w:rPr>
          <w:t>4.5</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CRITERION 3 – Respondent’s Ability to Establish Budgets and Control Costs on Past Projects.</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_Toc106185709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14</w:t>
        </w:r>
        <w:r w:rsidR="00E25682" w:rsidRPr="00EF67FF">
          <w:rPr>
            <w:rFonts w:ascii="Arial" w:hAnsi="Arial" w:cs="Arial"/>
            <w:i w:val="0"/>
            <w:noProof/>
            <w:webHidden/>
            <w:sz w:val="16"/>
            <w:szCs w:val="16"/>
          </w:rPr>
          <w:fldChar w:fldCharType="end"/>
        </w:r>
      </w:hyperlink>
    </w:p>
    <w:p w14:paraId="482B1965" w14:textId="02FF29D5" w:rsidR="00E25682" w:rsidRPr="00EF67FF" w:rsidRDefault="00000000">
      <w:pPr>
        <w:pStyle w:val="TOC2"/>
        <w:rPr>
          <w:rFonts w:ascii="Arial" w:eastAsiaTheme="minorEastAsia" w:hAnsi="Arial" w:cs="Arial"/>
          <w:i w:val="0"/>
          <w:iCs w:val="0"/>
          <w:noProof/>
          <w:sz w:val="18"/>
          <w:szCs w:val="18"/>
        </w:rPr>
      </w:pPr>
      <w:hyperlink w:anchor="_Toc106185710" w:history="1">
        <w:r w:rsidR="00E25682" w:rsidRPr="00EF67FF">
          <w:rPr>
            <w:rStyle w:val="Hyperlink"/>
            <w:rFonts w:ascii="Arial" w:hAnsi="Arial" w:cs="Arial"/>
            <w:i w:val="0"/>
            <w:noProof/>
            <w:sz w:val="16"/>
            <w:szCs w:val="16"/>
            <w14:scene3d>
              <w14:camera w14:prst="orthographicFront"/>
              <w14:lightRig w14:rig="threePt" w14:dir="t">
                <w14:rot w14:lat="0" w14:lon="0" w14:rev="0"/>
              </w14:lightRig>
            </w14:scene3d>
          </w:rPr>
          <w:t>4.6</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CRITERION 4 – Respondent’s Ability to Meet Schedules on Past Projects.</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_Toc106185710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14</w:t>
        </w:r>
        <w:r w:rsidR="00E25682" w:rsidRPr="00EF67FF">
          <w:rPr>
            <w:rFonts w:ascii="Arial" w:hAnsi="Arial" w:cs="Arial"/>
            <w:i w:val="0"/>
            <w:noProof/>
            <w:webHidden/>
            <w:sz w:val="16"/>
            <w:szCs w:val="16"/>
          </w:rPr>
          <w:fldChar w:fldCharType="end"/>
        </w:r>
      </w:hyperlink>
    </w:p>
    <w:p w14:paraId="387A1B59" w14:textId="54BE9193" w:rsidR="00E25682" w:rsidRPr="00EF67FF" w:rsidRDefault="00000000">
      <w:pPr>
        <w:pStyle w:val="TOC2"/>
        <w:rPr>
          <w:rFonts w:ascii="Arial" w:eastAsiaTheme="minorEastAsia" w:hAnsi="Arial" w:cs="Arial"/>
          <w:i w:val="0"/>
          <w:iCs w:val="0"/>
          <w:noProof/>
          <w:sz w:val="18"/>
          <w:szCs w:val="18"/>
        </w:rPr>
      </w:pPr>
      <w:hyperlink w:anchor="_Toc106185711" w:history="1">
        <w:r w:rsidR="00E25682" w:rsidRPr="00EF67FF">
          <w:rPr>
            <w:rStyle w:val="Hyperlink"/>
            <w:rFonts w:ascii="Arial" w:hAnsi="Arial" w:cs="Arial"/>
            <w:i w:val="0"/>
            <w:noProof/>
            <w:sz w:val="16"/>
            <w:szCs w:val="16"/>
            <w14:scene3d>
              <w14:camera w14:prst="orthographicFront"/>
              <w14:lightRig w14:rig="threePt" w14:dir="t">
                <w14:rot w14:lat="0" w14:lon="0" w14:rev="0"/>
              </w14:lightRig>
            </w14:scene3d>
          </w:rPr>
          <w:t>4.7</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CRITERION 5 – Respondent’s Knowledge of and Approach to Best Practices.</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_Toc106185711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15</w:t>
        </w:r>
        <w:r w:rsidR="00E25682" w:rsidRPr="00EF67FF">
          <w:rPr>
            <w:rFonts w:ascii="Arial" w:hAnsi="Arial" w:cs="Arial"/>
            <w:i w:val="0"/>
            <w:noProof/>
            <w:webHidden/>
            <w:sz w:val="16"/>
            <w:szCs w:val="16"/>
          </w:rPr>
          <w:fldChar w:fldCharType="end"/>
        </w:r>
      </w:hyperlink>
    </w:p>
    <w:p w14:paraId="3F77EF23" w14:textId="0B964978" w:rsidR="00E25682" w:rsidRPr="00EF67FF" w:rsidRDefault="00000000">
      <w:pPr>
        <w:pStyle w:val="TOC2"/>
        <w:rPr>
          <w:rFonts w:ascii="Arial" w:eastAsiaTheme="minorEastAsia" w:hAnsi="Arial" w:cs="Arial"/>
          <w:i w:val="0"/>
          <w:iCs w:val="0"/>
          <w:noProof/>
          <w:sz w:val="18"/>
          <w:szCs w:val="18"/>
        </w:rPr>
      </w:pPr>
      <w:hyperlink w:anchor="_Toc106185712" w:history="1">
        <w:r w:rsidR="00E25682" w:rsidRPr="00EF67FF">
          <w:rPr>
            <w:rStyle w:val="Hyperlink"/>
            <w:rFonts w:ascii="Arial" w:hAnsi="Arial" w:cs="Arial"/>
            <w:i w:val="0"/>
            <w:noProof/>
            <w:sz w:val="16"/>
            <w:szCs w:val="16"/>
            <w14:scene3d>
              <w14:camera w14:prst="orthographicFront"/>
              <w14:lightRig w14:rig="threePt" w14:dir="t">
                <w14:rot w14:lat="0" w14:lon="0" w14:rev="0"/>
              </w14:lightRig>
            </w14:scene3d>
          </w:rPr>
          <w:t>4.8</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CRITERION 6 – Respondent’s Ability to Identify and Resolve Problems on Past Projects.</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_Toc106185712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16</w:t>
        </w:r>
        <w:r w:rsidR="00E25682" w:rsidRPr="00EF67FF">
          <w:rPr>
            <w:rFonts w:ascii="Arial" w:hAnsi="Arial" w:cs="Arial"/>
            <w:i w:val="0"/>
            <w:noProof/>
            <w:webHidden/>
            <w:sz w:val="16"/>
            <w:szCs w:val="16"/>
          </w:rPr>
          <w:fldChar w:fldCharType="end"/>
        </w:r>
      </w:hyperlink>
    </w:p>
    <w:p w14:paraId="771DE854" w14:textId="3CD88B1B" w:rsidR="00E25682" w:rsidRPr="00EF67FF" w:rsidRDefault="00000000">
      <w:pPr>
        <w:pStyle w:val="TOC2"/>
        <w:rPr>
          <w:rFonts w:ascii="Arial" w:eastAsiaTheme="minorEastAsia" w:hAnsi="Arial" w:cs="Arial"/>
          <w:i w:val="0"/>
          <w:iCs w:val="0"/>
          <w:noProof/>
          <w:sz w:val="18"/>
          <w:szCs w:val="18"/>
        </w:rPr>
      </w:pPr>
      <w:hyperlink w:anchor="_Toc106185713" w:history="1">
        <w:r w:rsidR="00E25682" w:rsidRPr="00EF67FF">
          <w:rPr>
            <w:rStyle w:val="Hyperlink"/>
            <w:rFonts w:ascii="Arial" w:hAnsi="Arial" w:cs="Arial"/>
            <w:i w:val="0"/>
            <w:noProof/>
            <w:sz w:val="16"/>
            <w:szCs w:val="16"/>
            <w14:scene3d>
              <w14:camera w14:prst="orthographicFront"/>
              <w14:lightRig w14:rig="threePt" w14:dir="t">
                <w14:rot w14:lat="0" w14:lon="0" w14:rev="0"/>
              </w14:lightRig>
            </w14:scene3d>
          </w:rPr>
          <w:t>4.9</w:t>
        </w:r>
        <w:r w:rsidR="00E25682" w:rsidRPr="00EF67FF">
          <w:rPr>
            <w:rFonts w:ascii="Arial" w:eastAsiaTheme="minorEastAsia" w:hAnsi="Arial" w:cs="Arial"/>
            <w:i w:val="0"/>
            <w:iCs w:val="0"/>
            <w:noProof/>
            <w:sz w:val="18"/>
            <w:szCs w:val="18"/>
          </w:rPr>
          <w:tab/>
        </w:r>
        <w:r w:rsidR="00E25682" w:rsidRPr="00EF67FF">
          <w:rPr>
            <w:rStyle w:val="Hyperlink"/>
            <w:rFonts w:ascii="Arial" w:hAnsi="Arial" w:cs="Arial"/>
            <w:i w:val="0"/>
            <w:noProof/>
            <w:sz w:val="16"/>
            <w:szCs w:val="16"/>
          </w:rPr>
          <w:t>CRITERION 7 – Respondent’s Efforts to Attain HUB/MWBE Participation Goal.</w:t>
        </w:r>
        <w:r w:rsidR="00E25682" w:rsidRPr="00EF67FF">
          <w:rPr>
            <w:rFonts w:ascii="Arial" w:hAnsi="Arial" w:cs="Arial"/>
            <w:i w:val="0"/>
            <w:noProof/>
            <w:webHidden/>
            <w:sz w:val="16"/>
            <w:szCs w:val="16"/>
          </w:rPr>
          <w:tab/>
        </w:r>
        <w:r w:rsidR="00E25682" w:rsidRPr="00EF67FF">
          <w:rPr>
            <w:rFonts w:ascii="Arial" w:hAnsi="Arial" w:cs="Arial"/>
            <w:i w:val="0"/>
            <w:noProof/>
            <w:webHidden/>
            <w:sz w:val="16"/>
            <w:szCs w:val="16"/>
          </w:rPr>
          <w:fldChar w:fldCharType="begin"/>
        </w:r>
        <w:r w:rsidR="00E25682" w:rsidRPr="00EF67FF">
          <w:rPr>
            <w:rFonts w:ascii="Arial" w:hAnsi="Arial" w:cs="Arial"/>
            <w:i w:val="0"/>
            <w:noProof/>
            <w:webHidden/>
            <w:sz w:val="16"/>
            <w:szCs w:val="16"/>
          </w:rPr>
          <w:instrText xml:space="preserve"> PAGEREF _Toc106185713 \h </w:instrText>
        </w:r>
        <w:r w:rsidR="00E25682" w:rsidRPr="00EF67FF">
          <w:rPr>
            <w:rFonts w:ascii="Arial" w:hAnsi="Arial" w:cs="Arial"/>
            <w:i w:val="0"/>
            <w:noProof/>
            <w:webHidden/>
            <w:sz w:val="16"/>
            <w:szCs w:val="16"/>
          </w:rPr>
        </w:r>
        <w:r w:rsidR="00E25682" w:rsidRPr="00EF67FF">
          <w:rPr>
            <w:rFonts w:ascii="Arial" w:hAnsi="Arial" w:cs="Arial"/>
            <w:i w:val="0"/>
            <w:noProof/>
            <w:webHidden/>
            <w:sz w:val="16"/>
            <w:szCs w:val="16"/>
          </w:rPr>
          <w:fldChar w:fldCharType="separate"/>
        </w:r>
        <w:r w:rsidR="00EF67FF">
          <w:rPr>
            <w:rFonts w:ascii="Arial" w:hAnsi="Arial" w:cs="Arial"/>
            <w:i w:val="0"/>
            <w:noProof/>
            <w:webHidden/>
            <w:sz w:val="16"/>
            <w:szCs w:val="16"/>
          </w:rPr>
          <w:t>16</w:t>
        </w:r>
        <w:r w:rsidR="00E25682" w:rsidRPr="00EF67FF">
          <w:rPr>
            <w:rFonts w:ascii="Arial" w:hAnsi="Arial" w:cs="Arial"/>
            <w:i w:val="0"/>
            <w:noProof/>
            <w:webHidden/>
            <w:sz w:val="16"/>
            <w:szCs w:val="16"/>
          </w:rPr>
          <w:fldChar w:fldCharType="end"/>
        </w:r>
      </w:hyperlink>
    </w:p>
    <w:p w14:paraId="5166DDD1" w14:textId="0EF527A8" w:rsidR="00E25682" w:rsidRPr="00EF67FF" w:rsidRDefault="00000000" w:rsidP="00536972">
      <w:pPr>
        <w:pStyle w:val="TOC1"/>
        <w:rPr>
          <w:rFonts w:ascii="Arial" w:eastAsiaTheme="minorEastAsia" w:hAnsi="Arial" w:cs="Arial"/>
          <w:sz w:val="18"/>
          <w:szCs w:val="18"/>
        </w:rPr>
      </w:pPr>
      <w:hyperlink w:anchor="_Toc106185714" w:history="1">
        <w:r w:rsidR="00E25682" w:rsidRPr="00EF67FF">
          <w:rPr>
            <w:rStyle w:val="Hyperlink"/>
            <w:rFonts w:ascii="Arial" w:hAnsi="Arial" w:cs="Arial"/>
            <w:sz w:val="18"/>
            <w:szCs w:val="16"/>
          </w:rPr>
          <w:t>SECTION 5 – EXHIBITS</w:t>
        </w:r>
        <w:r w:rsidR="00E25682" w:rsidRPr="00EF67FF">
          <w:rPr>
            <w:rFonts w:ascii="Arial" w:hAnsi="Arial" w:cs="Arial"/>
            <w:webHidden/>
            <w:sz w:val="18"/>
            <w:szCs w:val="16"/>
          </w:rPr>
          <w:tab/>
        </w:r>
        <w:r w:rsidR="00E25682" w:rsidRPr="00EF67FF">
          <w:rPr>
            <w:rFonts w:ascii="Arial" w:hAnsi="Arial" w:cs="Arial"/>
            <w:webHidden/>
            <w:sz w:val="18"/>
            <w:szCs w:val="16"/>
          </w:rPr>
          <w:fldChar w:fldCharType="begin"/>
        </w:r>
        <w:r w:rsidR="00E25682" w:rsidRPr="00EF67FF">
          <w:rPr>
            <w:rFonts w:ascii="Arial" w:hAnsi="Arial" w:cs="Arial"/>
            <w:webHidden/>
            <w:sz w:val="18"/>
            <w:szCs w:val="16"/>
          </w:rPr>
          <w:instrText xml:space="preserve"> PAGEREF _Toc106185714 \h </w:instrText>
        </w:r>
        <w:r w:rsidR="00E25682" w:rsidRPr="00EF67FF">
          <w:rPr>
            <w:rFonts w:ascii="Arial" w:hAnsi="Arial" w:cs="Arial"/>
            <w:webHidden/>
            <w:sz w:val="18"/>
            <w:szCs w:val="16"/>
          </w:rPr>
        </w:r>
        <w:r w:rsidR="00E25682" w:rsidRPr="00EF67FF">
          <w:rPr>
            <w:rFonts w:ascii="Arial" w:hAnsi="Arial" w:cs="Arial"/>
            <w:webHidden/>
            <w:sz w:val="18"/>
            <w:szCs w:val="16"/>
          </w:rPr>
          <w:fldChar w:fldCharType="separate"/>
        </w:r>
        <w:r w:rsidR="00EF67FF">
          <w:rPr>
            <w:rFonts w:ascii="Arial" w:hAnsi="Arial" w:cs="Arial"/>
            <w:webHidden/>
            <w:sz w:val="18"/>
            <w:szCs w:val="16"/>
          </w:rPr>
          <w:t>16</w:t>
        </w:r>
        <w:r w:rsidR="00E25682" w:rsidRPr="00EF67FF">
          <w:rPr>
            <w:rFonts w:ascii="Arial" w:hAnsi="Arial" w:cs="Arial"/>
            <w:webHidden/>
            <w:sz w:val="18"/>
            <w:szCs w:val="16"/>
          </w:rPr>
          <w:fldChar w:fldCharType="end"/>
        </w:r>
      </w:hyperlink>
    </w:p>
    <w:p w14:paraId="2CDA2439" w14:textId="71EDAE40" w:rsidR="00DC11E1" w:rsidRPr="00EF67FF" w:rsidRDefault="00A16609" w:rsidP="00F77402">
      <w:pPr>
        <w:pStyle w:val="TOC1"/>
        <w:rPr>
          <w:rFonts w:ascii="Arial" w:hAnsi="Arial" w:cs="Arial"/>
          <w:sz w:val="20"/>
        </w:rPr>
      </w:pPr>
      <w:r w:rsidRPr="00EF67FF">
        <w:rPr>
          <w:rFonts w:ascii="Arial" w:hAnsi="Arial" w:cs="Arial"/>
          <w:sz w:val="20"/>
          <w:szCs w:val="18"/>
        </w:rPr>
        <w:fldChar w:fldCharType="end"/>
      </w:r>
    </w:p>
    <w:p w14:paraId="0B2D0664" w14:textId="7DBD2CFF" w:rsidR="00DC11E1" w:rsidRDefault="00DC11E1" w:rsidP="00DC11E1">
      <w:pPr>
        <w:rPr>
          <w:rFonts w:ascii="Arial" w:hAnsi="Arial" w:cs="Arial"/>
          <w:sz w:val="20"/>
          <w:szCs w:val="20"/>
        </w:rPr>
      </w:pPr>
    </w:p>
    <w:tbl>
      <w:tblPr>
        <w:tblW w:w="7465" w:type="dxa"/>
        <w:jc w:val="center"/>
        <w:tblLook w:val="04A0" w:firstRow="1" w:lastRow="0" w:firstColumn="1" w:lastColumn="0" w:noHBand="0" w:noVBand="1"/>
      </w:tblPr>
      <w:tblGrid>
        <w:gridCol w:w="1433"/>
        <w:gridCol w:w="6032"/>
      </w:tblGrid>
      <w:tr w:rsidR="00F77402" w:rsidRPr="00EF67FF" w14:paraId="3F209B49" w14:textId="77777777" w:rsidTr="00CE77EB">
        <w:trPr>
          <w:trHeight w:val="320"/>
          <w:jc w:val="center"/>
        </w:trPr>
        <w:tc>
          <w:tcPr>
            <w:tcW w:w="74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0B79C" w14:textId="77777777" w:rsidR="00F77402" w:rsidRPr="00EF67FF" w:rsidRDefault="00F77402" w:rsidP="00CE77EB">
            <w:pPr>
              <w:spacing w:after="0" w:line="240" w:lineRule="auto"/>
              <w:jc w:val="center"/>
              <w:rPr>
                <w:rFonts w:ascii="Arial" w:eastAsia="Times New Roman" w:hAnsi="Arial" w:cs="Arial"/>
                <w:b/>
                <w:bCs/>
                <w:color w:val="000000"/>
                <w:sz w:val="20"/>
                <w:szCs w:val="20"/>
              </w:rPr>
            </w:pPr>
            <w:r w:rsidRPr="00EF67FF">
              <w:rPr>
                <w:rFonts w:ascii="Arial" w:eastAsia="Times New Roman" w:hAnsi="Arial" w:cs="Arial"/>
                <w:b/>
                <w:bCs/>
                <w:color w:val="000000"/>
                <w:sz w:val="20"/>
                <w:szCs w:val="20"/>
              </w:rPr>
              <w:t>EXHIBITS</w:t>
            </w:r>
          </w:p>
        </w:tc>
      </w:tr>
      <w:tr w:rsidR="00F77402" w:rsidRPr="00EF67FF" w14:paraId="5FB4F07C" w14:textId="77777777" w:rsidTr="00CE77EB">
        <w:trPr>
          <w:trHeight w:val="320"/>
          <w:jc w:val="center"/>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60F22187" w14:textId="77777777" w:rsidR="00F77402" w:rsidRPr="00EF67FF" w:rsidRDefault="00F77402" w:rsidP="00CE77EB">
            <w:pPr>
              <w:spacing w:after="0" w:line="240" w:lineRule="auto"/>
              <w:jc w:val="center"/>
              <w:rPr>
                <w:rFonts w:ascii="Arial" w:eastAsia="Times New Roman" w:hAnsi="Arial" w:cs="Arial"/>
                <w:color w:val="000000"/>
                <w:sz w:val="20"/>
                <w:szCs w:val="20"/>
              </w:rPr>
            </w:pPr>
            <w:r w:rsidRPr="00EF67FF">
              <w:rPr>
                <w:rFonts w:ascii="Arial" w:eastAsia="Times New Roman" w:hAnsi="Arial" w:cs="Arial"/>
                <w:color w:val="000000"/>
                <w:sz w:val="20"/>
                <w:szCs w:val="20"/>
              </w:rPr>
              <w:t>A</w:t>
            </w:r>
          </w:p>
        </w:tc>
        <w:tc>
          <w:tcPr>
            <w:tcW w:w="6032" w:type="dxa"/>
            <w:tcBorders>
              <w:top w:val="nil"/>
              <w:left w:val="nil"/>
              <w:bottom w:val="single" w:sz="4" w:space="0" w:color="auto"/>
              <w:right w:val="single" w:sz="4" w:space="0" w:color="auto"/>
            </w:tcBorders>
            <w:shd w:val="clear" w:color="auto" w:fill="auto"/>
            <w:noWrap/>
            <w:vAlign w:val="center"/>
          </w:tcPr>
          <w:p w14:paraId="43FD1900" w14:textId="77777777" w:rsidR="00F77402" w:rsidRPr="00EF67FF" w:rsidRDefault="00F77402" w:rsidP="00CE77EB">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Project Site Map</w:t>
            </w:r>
          </w:p>
        </w:tc>
      </w:tr>
      <w:tr w:rsidR="00F77402" w:rsidRPr="00EF67FF" w14:paraId="4711C243" w14:textId="77777777" w:rsidTr="00CE77EB">
        <w:trPr>
          <w:trHeight w:val="320"/>
          <w:jc w:val="center"/>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3B7ABCEF" w14:textId="77777777" w:rsidR="00F77402" w:rsidRPr="00EF67FF" w:rsidRDefault="00F77402" w:rsidP="00CE77EB">
            <w:pPr>
              <w:spacing w:after="0" w:line="240" w:lineRule="auto"/>
              <w:jc w:val="center"/>
              <w:rPr>
                <w:rFonts w:ascii="Arial" w:eastAsia="Times New Roman" w:hAnsi="Arial" w:cs="Arial"/>
                <w:color w:val="000000"/>
                <w:sz w:val="20"/>
                <w:szCs w:val="20"/>
              </w:rPr>
            </w:pPr>
            <w:r w:rsidRPr="00EF67FF">
              <w:rPr>
                <w:rFonts w:ascii="Arial" w:eastAsia="Times New Roman" w:hAnsi="Arial" w:cs="Arial"/>
                <w:color w:val="000000"/>
                <w:sz w:val="20"/>
                <w:szCs w:val="20"/>
              </w:rPr>
              <w:t>B</w:t>
            </w:r>
          </w:p>
        </w:tc>
        <w:tc>
          <w:tcPr>
            <w:tcW w:w="6032" w:type="dxa"/>
            <w:tcBorders>
              <w:top w:val="nil"/>
              <w:left w:val="nil"/>
              <w:bottom w:val="single" w:sz="4" w:space="0" w:color="auto"/>
              <w:right w:val="single" w:sz="4" w:space="0" w:color="auto"/>
            </w:tcBorders>
            <w:shd w:val="clear" w:color="auto" w:fill="auto"/>
            <w:noWrap/>
            <w:vAlign w:val="center"/>
          </w:tcPr>
          <w:p w14:paraId="6EAEE846" w14:textId="726033F7" w:rsidR="00F77402" w:rsidRPr="00EF67FF" w:rsidRDefault="005D4413" w:rsidP="00CE77E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Project</w:t>
            </w:r>
            <w:r w:rsidRPr="00EF67FF">
              <w:rPr>
                <w:rFonts w:ascii="Arial" w:eastAsia="Times New Roman" w:hAnsi="Arial" w:cs="Arial"/>
                <w:color w:val="000000"/>
                <w:sz w:val="20"/>
                <w:szCs w:val="20"/>
              </w:rPr>
              <w:t xml:space="preserve"> </w:t>
            </w:r>
            <w:r w:rsidR="00F77402" w:rsidRPr="00EF67FF">
              <w:rPr>
                <w:rFonts w:ascii="Arial" w:eastAsia="Times New Roman" w:hAnsi="Arial" w:cs="Arial"/>
                <w:color w:val="000000"/>
                <w:sz w:val="20"/>
                <w:szCs w:val="20"/>
              </w:rPr>
              <w:t>Program</w:t>
            </w:r>
          </w:p>
        </w:tc>
      </w:tr>
      <w:tr w:rsidR="00F77402" w:rsidRPr="00EF67FF" w14:paraId="6095626B" w14:textId="77777777" w:rsidTr="00CE77EB">
        <w:trPr>
          <w:trHeight w:val="32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F564F7F" w14:textId="77777777" w:rsidR="00F77402" w:rsidRPr="00EF67FF" w:rsidRDefault="00F77402" w:rsidP="00CE77EB">
            <w:pPr>
              <w:spacing w:after="0" w:line="240" w:lineRule="auto"/>
              <w:jc w:val="center"/>
              <w:rPr>
                <w:rFonts w:ascii="Arial" w:eastAsia="Times New Roman" w:hAnsi="Arial" w:cs="Arial"/>
                <w:color w:val="000000"/>
                <w:sz w:val="20"/>
                <w:szCs w:val="20"/>
              </w:rPr>
            </w:pPr>
            <w:r w:rsidRPr="00EF67FF">
              <w:rPr>
                <w:rFonts w:ascii="Arial" w:eastAsia="Times New Roman" w:hAnsi="Arial" w:cs="Arial"/>
                <w:color w:val="000000"/>
                <w:sz w:val="20"/>
                <w:szCs w:val="20"/>
              </w:rPr>
              <w:t>C</w:t>
            </w:r>
          </w:p>
        </w:tc>
        <w:tc>
          <w:tcPr>
            <w:tcW w:w="6032" w:type="dxa"/>
            <w:tcBorders>
              <w:top w:val="nil"/>
              <w:left w:val="nil"/>
              <w:bottom w:val="single" w:sz="4" w:space="0" w:color="auto"/>
              <w:right w:val="single" w:sz="4" w:space="0" w:color="auto"/>
            </w:tcBorders>
            <w:shd w:val="clear" w:color="auto" w:fill="auto"/>
            <w:noWrap/>
            <w:vAlign w:val="center"/>
            <w:hideMark/>
          </w:tcPr>
          <w:p w14:paraId="7D3475BA" w14:textId="77777777" w:rsidR="00F77402" w:rsidRPr="00EF67FF" w:rsidRDefault="00F77402" w:rsidP="00CE77EB">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Execution of Offer</w:t>
            </w:r>
            <w:r>
              <w:rPr>
                <w:rFonts w:ascii="Arial" w:eastAsia="Times New Roman" w:hAnsi="Arial" w:cs="Arial"/>
                <w:color w:val="000000"/>
                <w:sz w:val="20"/>
                <w:szCs w:val="20"/>
              </w:rPr>
              <w:t xml:space="preserve"> </w:t>
            </w:r>
            <w:r w:rsidRPr="00F77402">
              <w:rPr>
                <w:rFonts w:ascii="Arial" w:eastAsia="Times New Roman" w:hAnsi="Arial" w:cs="Arial"/>
                <w:b/>
                <w:bCs/>
                <w:color w:val="000000"/>
                <w:sz w:val="20"/>
                <w:szCs w:val="20"/>
              </w:rPr>
              <w:t>*Required*</w:t>
            </w:r>
          </w:p>
        </w:tc>
      </w:tr>
      <w:tr w:rsidR="00F77402" w:rsidRPr="00EF67FF" w14:paraId="2EBA1DD2" w14:textId="77777777" w:rsidTr="00CE77EB">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D9AD4" w14:textId="77777777" w:rsidR="00F77402" w:rsidRPr="00EF67FF" w:rsidRDefault="00F77402" w:rsidP="00CE77EB">
            <w:pPr>
              <w:spacing w:after="0" w:line="240" w:lineRule="auto"/>
              <w:jc w:val="center"/>
              <w:rPr>
                <w:rFonts w:ascii="Arial" w:eastAsia="Times New Roman" w:hAnsi="Arial" w:cs="Arial"/>
                <w:color w:val="000000"/>
                <w:sz w:val="20"/>
                <w:szCs w:val="20"/>
              </w:rPr>
            </w:pPr>
            <w:r w:rsidRPr="00EF67FF">
              <w:rPr>
                <w:rFonts w:ascii="Arial" w:eastAsia="Times New Roman" w:hAnsi="Arial" w:cs="Arial"/>
                <w:color w:val="000000"/>
                <w:sz w:val="20"/>
                <w:szCs w:val="20"/>
              </w:rPr>
              <w:t>D</w:t>
            </w:r>
          </w:p>
        </w:tc>
        <w:tc>
          <w:tcPr>
            <w:tcW w:w="6032" w:type="dxa"/>
            <w:tcBorders>
              <w:top w:val="single" w:sz="4" w:space="0" w:color="auto"/>
              <w:left w:val="nil"/>
              <w:bottom w:val="single" w:sz="4" w:space="0" w:color="auto"/>
              <w:right w:val="single" w:sz="4" w:space="0" w:color="auto"/>
            </w:tcBorders>
            <w:shd w:val="clear" w:color="auto" w:fill="auto"/>
            <w:noWrap/>
            <w:vAlign w:val="center"/>
            <w:hideMark/>
          </w:tcPr>
          <w:p w14:paraId="7F59AFCC" w14:textId="77777777" w:rsidR="00F77402" w:rsidRPr="00F77402" w:rsidRDefault="00F77402" w:rsidP="00CE77EB">
            <w:pPr>
              <w:spacing w:after="0" w:line="240" w:lineRule="auto"/>
              <w:rPr>
                <w:rFonts w:ascii="Arial" w:eastAsia="Times New Roman" w:hAnsi="Arial" w:cs="Arial"/>
                <w:b/>
                <w:bCs/>
                <w:color w:val="000000"/>
                <w:sz w:val="20"/>
                <w:szCs w:val="20"/>
              </w:rPr>
            </w:pPr>
            <w:r w:rsidRPr="00EF67FF">
              <w:rPr>
                <w:rFonts w:ascii="Arial" w:eastAsia="Times New Roman" w:hAnsi="Arial" w:cs="Arial"/>
                <w:color w:val="000000"/>
                <w:sz w:val="20"/>
                <w:szCs w:val="20"/>
              </w:rPr>
              <w:t>HUB Subcontracting Plan (“HSP”) and TIP Sheet</w:t>
            </w:r>
            <w:r>
              <w:rPr>
                <w:rFonts w:ascii="Arial" w:eastAsia="Times New Roman" w:hAnsi="Arial" w:cs="Arial"/>
                <w:color w:val="000000"/>
                <w:sz w:val="20"/>
                <w:szCs w:val="20"/>
              </w:rPr>
              <w:t xml:space="preserve"> </w:t>
            </w:r>
            <w:r w:rsidRPr="00F77402">
              <w:rPr>
                <w:rFonts w:ascii="Arial" w:eastAsia="Times New Roman" w:hAnsi="Arial" w:cs="Arial"/>
                <w:b/>
                <w:bCs/>
                <w:color w:val="000000"/>
                <w:sz w:val="20"/>
                <w:szCs w:val="20"/>
              </w:rPr>
              <w:t>*Required*</w:t>
            </w:r>
            <w:r>
              <w:rPr>
                <w:rFonts w:ascii="Arial" w:eastAsia="Times New Roman" w:hAnsi="Arial" w:cs="Arial"/>
                <w:color w:val="000000"/>
                <w:sz w:val="20"/>
                <w:szCs w:val="20"/>
              </w:rPr>
              <w:t xml:space="preserve"> </w:t>
            </w:r>
          </w:p>
        </w:tc>
      </w:tr>
      <w:tr w:rsidR="00A4202B" w:rsidRPr="00EF67FF" w14:paraId="525D8BC7" w14:textId="77777777" w:rsidTr="00CE77EB">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6CCBE" w14:textId="77777777" w:rsidR="00A4202B" w:rsidRPr="00EF67FF" w:rsidRDefault="00A4202B" w:rsidP="00A4202B">
            <w:pPr>
              <w:spacing w:after="0" w:line="240" w:lineRule="auto"/>
              <w:jc w:val="center"/>
              <w:rPr>
                <w:rFonts w:ascii="Arial" w:eastAsia="Times New Roman" w:hAnsi="Arial" w:cs="Arial"/>
                <w:color w:val="000000"/>
                <w:sz w:val="20"/>
                <w:szCs w:val="20"/>
              </w:rPr>
            </w:pPr>
            <w:r w:rsidRPr="00EF67FF">
              <w:rPr>
                <w:rFonts w:ascii="Arial" w:eastAsia="Times New Roman" w:hAnsi="Arial" w:cs="Arial"/>
                <w:color w:val="000000"/>
                <w:sz w:val="20"/>
                <w:szCs w:val="20"/>
              </w:rPr>
              <w:t>E</w:t>
            </w:r>
          </w:p>
        </w:tc>
        <w:tc>
          <w:tcPr>
            <w:tcW w:w="6032" w:type="dxa"/>
            <w:tcBorders>
              <w:top w:val="single" w:sz="4" w:space="0" w:color="auto"/>
              <w:left w:val="nil"/>
              <w:bottom w:val="single" w:sz="4" w:space="0" w:color="auto"/>
              <w:right w:val="single" w:sz="4" w:space="0" w:color="auto"/>
            </w:tcBorders>
            <w:shd w:val="clear" w:color="auto" w:fill="auto"/>
            <w:noWrap/>
            <w:vAlign w:val="center"/>
          </w:tcPr>
          <w:p w14:paraId="46B96B7E" w14:textId="49785F16" w:rsidR="00A4202B" w:rsidRPr="00EF67FF" w:rsidRDefault="00A4202B" w:rsidP="00A4202B">
            <w:pPr>
              <w:spacing w:after="0" w:line="240" w:lineRule="auto"/>
              <w:rPr>
                <w:rFonts w:ascii="Arial" w:eastAsia="Times New Roman" w:hAnsi="Arial" w:cs="Arial"/>
                <w:color w:val="000000"/>
                <w:sz w:val="20"/>
                <w:szCs w:val="20"/>
              </w:rPr>
            </w:pPr>
            <w:commentRangeStart w:id="6"/>
            <w:r w:rsidRPr="00EF67FF">
              <w:rPr>
                <w:rFonts w:ascii="Arial" w:eastAsia="Times New Roman" w:hAnsi="Arial" w:cs="Arial"/>
                <w:color w:val="000000"/>
                <w:sz w:val="20"/>
                <w:szCs w:val="20"/>
              </w:rPr>
              <w:t xml:space="preserve">CMAR HSP Procedures </w:t>
            </w:r>
            <w:r>
              <w:rPr>
                <w:rFonts w:ascii="Arial" w:eastAsia="Times New Roman" w:hAnsi="Arial" w:cs="Arial"/>
                <w:color w:val="000000"/>
                <w:sz w:val="20"/>
                <w:szCs w:val="20"/>
              </w:rPr>
              <w:t>+ Letter of Intent</w:t>
            </w:r>
            <w:commentRangeEnd w:id="6"/>
            <w:r>
              <w:rPr>
                <w:rStyle w:val="CommentReference"/>
              </w:rPr>
              <w:commentReference w:id="6"/>
            </w:r>
            <w:r>
              <w:rPr>
                <w:rFonts w:ascii="Arial" w:eastAsia="Times New Roman" w:hAnsi="Arial" w:cs="Arial"/>
                <w:color w:val="000000"/>
                <w:sz w:val="20"/>
                <w:szCs w:val="20"/>
              </w:rPr>
              <w:t xml:space="preserve"> </w:t>
            </w:r>
            <w:r w:rsidRPr="00F77402">
              <w:rPr>
                <w:rFonts w:ascii="Arial" w:eastAsia="Times New Roman" w:hAnsi="Arial" w:cs="Arial"/>
                <w:b/>
                <w:bCs/>
                <w:color w:val="000000"/>
                <w:sz w:val="20"/>
                <w:szCs w:val="20"/>
              </w:rPr>
              <w:t>*Required*</w:t>
            </w:r>
          </w:p>
        </w:tc>
      </w:tr>
      <w:tr w:rsidR="00A4202B" w:rsidRPr="00EF67FF" w14:paraId="512CE085" w14:textId="77777777" w:rsidTr="00CE77EB">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82450" w14:textId="77777777" w:rsidR="00A4202B" w:rsidRPr="00EF67FF" w:rsidRDefault="00A4202B" w:rsidP="00A4202B">
            <w:pPr>
              <w:spacing w:after="0" w:line="240" w:lineRule="auto"/>
              <w:jc w:val="center"/>
              <w:rPr>
                <w:rFonts w:ascii="Arial" w:eastAsia="Times New Roman" w:hAnsi="Arial" w:cs="Arial"/>
                <w:color w:val="000000"/>
                <w:sz w:val="20"/>
                <w:szCs w:val="20"/>
              </w:rPr>
            </w:pPr>
            <w:r w:rsidRPr="00EF67FF">
              <w:rPr>
                <w:rFonts w:ascii="Arial" w:eastAsia="Times New Roman" w:hAnsi="Arial" w:cs="Arial"/>
                <w:color w:val="000000"/>
                <w:sz w:val="20"/>
                <w:szCs w:val="20"/>
              </w:rPr>
              <w:t>F</w:t>
            </w:r>
          </w:p>
        </w:tc>
        <w:tc>
          <w:tcPr>
            <w:tcW w:w="6032" w:type="dxa"/>
            <w:tcBorders>
              <w:top w:val="single" w:sz="4" w:space="0" w:color="auto"/>
              <w:left w:val="nil"/>
              <w:bottom w:val="single" w:sz="4" w:space="0" w:color="auto"/>
              <w:right w:val="single" w:sz="4" w:space="0" w:color="auto"/>
            </w:tcBorders>
            <w:shd w:val="clear" w:color="auto" w:fill="auto"/>
            <w:noWrap/>
            <w:vAlign w:val="center"/>
          </w:tcPr>
          <w:p w14:paraId="3E25F4CB" w14:textId="29E49EA5" w:rsidR="00A4202B" w:rsidRPr="00EF67FF" w:rsidRDefault="00A4202B" w:rsidP="00A4202B">
            <w:pPr>
              <w:spacing w:after="0" w:line="240" w:lineRule="auto"/>
              <w:rPr>
                <w:rFonts w:ascii="Arial" w:eastAsia="Times New Roman" w:hAnsi="Arial" w:cs="Arial"/>
                <w:color w:val="000000"/>
                <w:sz w:val="20"/>
                <w:szCs w:val="20"/>
              </w:rPr>
            </w:pPr>
            <w:r w:rsidRPr="005D4413">
              <w:rPr>
                <w:rFonts w:ascii="Arial" w:eastAsia="Times New Roman" w:hAnsi="Arial" w:cs="Arial"/>
                <w:color w:val="000000"/>
                <w:sz w:val="20"/>
                <w:szCs w:val="20"/>
              </w:rPr>
              <w:t xml:space="preserve">No Boycott Certifications  </w:t>
            </w:r>
          </w:p>
        </w:tc>
      </w:tr>
      <w:tr w:rsidR="00A4202B" w:rsidRPr="00EF67FF" w14:paraId="021B1300" w14:textId="77777777" w:rsidTr="00CE77EB">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20D0" w14:textId="77777777" w:rsidR="00A4202B" w:rsidRPr="00EF67FF" w:rsidRDefault="00A4202B" w:rsidP="00A4202B">
            <w:pPr>
              <w:spacing w:after="0" w:line="240" w:lineRule="auto"/>
              <w:jc w:val="center"/>
              <w:rPr>
                <w:rFonts w:ascii="Arial" w:eastAsia="Times New Roman" w:hAnsi="Arial" w:cs="Arial"/>
                <w:color w:val="000000"/>
                <w:sz w:val="20"/>
                <w:szCs w:val="20"/>
              </w:rPr>
            </w:pPr>
            <w:r w:rsidRPr="00EF67FF">
              <w:rPr>
                <w:rFonts w:ascii="Arial" w:eastAsia="Times New Roman" w:hAnsi="Arial" w:cs="Arial"/>
                <w:color w:val="000000"/>
                <w:sz w:val="20"/>
                <w:szCs w:val="20"/>
              </w:rPr>
              <w:t>G</w:t>
            </w:r>
          </w:p>
        </w:tc>
        <w:tc>
          <w:tcPr>
            <w:tcW w:w="6032" w:type="dxa"/>
            <w:tcBorders>
              <w:top w:val="single" w:sz="4" w:space="0" w:color="auto"/>
              <w:left w:val="nil"/>
              <w:bottom w:val="single" w:sz="4" w:space="0" w:color="auto"/>
              <w:right w:val="single" w:sz="4" w:space="0" w:color="auto"/>
            </w:tcBorders>
            <w:shd w:val="clear" w:color="auto" w:fill="auto"/>
            <w:noWrap/>
            <w:vAlign w:val="center"/>
          </w:tcPr>
          <w:p w14:paraId="502DA4E0" w14:textId="42A6D6A4" w:rsidR="00A4202B" w:rsidRPr="00EF67FF" w:rsidRDefault="00A4202B" w:rsidP="00A4202B">
            <w:pPr>
              <w:spacing w:after="0" w:line="240" w:lineRule="auto"/>
              <w:rPr>
                <w:rFonts w:ascii="Arial" w:eastAsia="Times New Roman" w:hAnsi="Arial" w:cs="Arial"/>
                <w:color w:val="000000"/>
                <w:sz w:val="20"/>
                <w:szCs w:val="20"/>
              </w:rPr>
            </w:pPr>
            <w:r w:rsidRPr="006A2D86">
              <w:rPr>
                <w:rFonts w:ascii="Arial" w:eastAsia="Times New Roman" w:hAnsi="Arial" w:cs="Arial"/>
                <w:sz w:val="20"/>
                <w:szCs w:val="20"/>
              </w:rPr>
              <w:t xml:space="preserve">Texas Public Information Act </w:t>
            </w:r>
            <w:r w:rsidRPr="00F77402">
              <w:rPr>
                <w:rFonts w:ascii="Arial" w:eastAsia="Times New Roman" w:hAnsi="Arial" w:cs="Arial"/>
                <w:b/>
                <w:bCs/>
                <w:color w:val="000000"/>
                <w:sz w:val="20"/>
                <w:szCs w:val="20"/>
              </w:rPr>
              <w:t>*Required*</w:t>
            </w:r>
          </w:p>
        </w:tc>
      </w:tr>
      <w:tr w:rsidR="00A4202B" w:rsidRPr="00EF67FF" w14:paraId="4D1EFC35" w14:textId="77777777" w:rsidTr="00CE77EB">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49082" w14:textId="77777777" w:rsidR="00A4202B" w:rsidRPr="00EF67FF" w:rsidRDefault="00A4202B" w:rsidP="00A4202B">
            <w:pPr>
              <w:spacing w:after="0" w:line="240" w:lineRule="auto"/>
              <w:jc w:val="center"/>
              <w:rPr>
                <w:rFonts w:ascii="Arial" w:eastAsia="Times New Roman" w:hAnsi="Arial" w:cs="Arial"/>
                <w:color w:val="000000"/>
                <w:sz w:val="20"/>
                <w:szCs w:val="20"/>
              </w:rPr>
            </w:pPr>
            <w:r w:rsidRPr="00EF67FF">
              <w:rPr>
                <w:rFonts w:ascii="Arial" w:eastAsia="Times New Roman" w:hAnsi="Arial" w:cs="Arial"/>
                <w:color w:val="000000"/>
                <w:sz w:val="20"/>
                <w:szCs w:val="20"/>
              </w:rPr>
              <w:t>H</w:t>
            </w:r>
          </w:p>
        </w:tc>
        <w:tc>
          <w:tcPr>
            <w:tcW w:w="6032" w:type="dxa"/>
            <w:tcBorders>
              <w:top w:val="single" w:sz="4" w:space="0" w:color="auto"/>
              <w:left w:val="nil"/>
              <w:bottom w:val="single" w:sz="4" w:space="0" w:color="auto"/>
              <w:right w:val="single" w:sz="4" w:space="0" w:color="auto"/>
            </w:tcBorders>
            <w:shd w:val="clear" w:color="auto" w:fill="auto"/>
            <w:noWrap/>
            <w:vAlign w:val="center"/>
          </w:tcPr>
          <w:p w14:paraId="2118BD32" w14:textId="77777777" w:rsidR="00A4202B" w:rsidRPr="00EF67FF" w:rsidRDefault="00A4202B" w:rsidP="00A4202B">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Corporate Response Form</w:t>
            </w:r>
          </w:p>
        </w:tc>
      </w:tr>
    </w:tbl>
    <w:p w14:paraId="5D7440C6" w14:textId="4FE5DBCC" w:rsidR="00EF67FF" w:rsidRDefault="00EF67FF" w:rsidP="00DC11E1">
      <w:pPr>
        <w:rPr>
          <w:rFonts w:ascii="Arial" w:hAnsi="Arial" w:cs="Arial"/>
          <w:sz w:val="20"/>
          <w:szCs w:val="20"/>
        </w:rPr>
      </w:pPr>
    </w:p>
    <w:p w14:paraId="402E0237" w14:textId="77777777" w:rsidR="00EF67FF" w:rsidRPr="00EF67FF" w:rsidRDefault="00EF67FF" w:rsidP="00DC11E1">
      <w:pPr>
        <w:rPr>
          <w:rFonts w:ascii="Arial" w:hAnsi="Arial" w:cs="Arial"/>
          <w:sz w:val="20"/>
          <w:szCs w:val="20"/>
        </w:rPr>
      </w:pPr>
    </w:p>
    <w:p w14:paraId="091B7049" w14:textId="2C3345F8" w:rsidR="00B72715" w:rsidRPr="00EF67FF" w:rsidRDefault="00CE3D36" w:rsidP="00CE3D36">
      <w:pPr>
        <w:pStyle w:val="Heading1"/>
        <w:rPr>
          <w:rFonts w:ascii="Arial" w:hAnsi="Arial" w:cs="Arial"/>
          <w:b/>
          <w:color w:val="auto"/>
          <w:sz w:val="22"/>
          <w:szCs w:val="22"/>
        </w:rPr>
      </w:pPr>
      <w:bookmarkStart w:id="7" w:name="_Toc11138146"/>
      <w:bookmarkStart w:id="8" w:name="_Toc11137644"/>
      <w:bookmarkStart w:id="9" w:name="_Toc11229718"/>
      <w:bookmarkStart w:id="10" w:name="_Toc106185675"/>
      <w:bookmarkStart w:id="11" w:name="_Toc306786921"/>
      <w:r w:rsidRPr="00EF67FF">
        <w:rPr>
          <w:rFonts w:ascii="Arial" w:hAnsi="Arial" w:cs="Arial"/>
          <w:b/>
          <w:color w:val="auto"/>
          <w:sz w:val="22"/>
          <w:szCs w:val="22"/>
        </w:rPr>
        <w:lastRenderedPageBreak/>
        <w:t>SECTION 1</w:t>
      </w:r>
      <w:r w:rsidR="00C92015" w:rsidRPr="00EF67FF">
        <w:rPr>
          <w:rFonts w:ascii="Arial" w:hAnsi="Arial" w:cs="Arial"/>
          <w:b/>
          <w:color w:val="auto"/>
          <w:sz w:val="22"/>
          <w:szCs w:val="22"/>
        </w:rPr>
        <w:t xml:space="preserve">– </w:t>
      </w:r>
      <w:r w:rsidR="00B72715" w:rsidRPr="00EF67FF">
        <w:rPr>
          <w:rFonts w:ascii="Arial" w:hAnsi="Arial" w:cs="Arial"/>
          <w:b/>
          <w:color w:val="auto"/>
          <w:sz w:val="22"/>
          <w:szCs w:val="22"/>
        </w:rPr>
        <w:t>THE PROJECT</w:t>
      </w:r>
      <w:bookmarkEnd w:id="7"/>
      <w:bookmarkEnd w:id="8"/>
      <w:bookmarkEnd w:id="9"/>
      <w:bookmarkEnd w:id="10"/>
    </w:p>
    <w:p w14:paraId="028594AB" w14:textId="77777777" w:rsidR="00B07A2C" w:rsidRPr="00EF67FF" w:rsidRDefault="00B07A2C" w:rsidP="00223A13">
      <w:pPr>
        <w:spacing w:after="0" w:line="240" w:lineRule="auto"/>
        <w:rPr>
          <w:rFonts w:ascii="Arial" w:hAnsi="Arial" w:cs="Arial"/>
          <w:sz w:val="20"/>
          <w:szCs w:val="20"/>
        </w:rPr>
      </w:pPr>
    </w:p>
    <w:p w14:paraId="7CAF65E6" w14:textId="00C33B2B" w:rsidR="0085695C" w:rsidRPr="00EF67FF" w:rsidRDefault="00B72715" w:rsidP="00223A13">
      <w:pPr>
        <w:pStyle w:val="RFPRFQ2"/>
        <w:spacing w:after="0"/>
        <w:ind w:left="0"/>
        <w:jc w:val="both"/>
        <w:rPr>
          <w:rFonts w:ascii="Arial" w:hAnsi="Arial" w:cs="Arial"/>
          <w:sz w:val="20"/>
          <w:szCs w:val="20"/>
        </w:rPr>
      </w:pPr>
      <w:bookmarkStart w:id="12" w:name="_Toc11137645"/>
      <w:bookmarkStart w:id="13" w:name="_Toc11138147"/>
      <w:bookmarkStart w:id="14" w:name="_Toc11229719"/>
      <w:bookmarkStart w:id="15" w:name="_Toc106185676"/>
      <w:r w:rsidRPr="00EF67FF">
        <w:rPr>
          <w:rStyle w:val="Heading2Char"/>
          <w:rFonts w:ascii="Arial" w:hAnsi="Arial" w:cs="Arial"/>
          <w:b/>
          <w:color w:val="auto"/>
          <w:sz w:val="20"/>
          <w:szCs w:val="20"/>
        </w:rPr>
        <w:t>General</w:t>
      </w:r>
      <w:bookmarkEnd w:id="12"/>
      <w:bookmarkEnd w:id="13"/>
      <w:bookmarkEnd w:id="14"/>
      <w:r w:rsidR="00C92015" w:rsidRPr="00EF67FF">
        <w:rPr>
          <w:rStyle w:val="Heading2Char"/>
          <w:rFonts w:ascii="Arial" w:hAnsi="Arial" w:cs="Arial"/>
          <w:b/>
          <w:color w:val="auto"/>
          <w:sz w:val="20"/>
          <w:szCs w:val="20"/>
        </w:rPr>
        <w:t>.</w:t>
      </w:r>
      <w:bookmarkEnd w:id="15"/>
      <w:r w:rsidRPr="00EF67FF">
        <w:rPr>
          <w:rFonts w:ascii="Arial" w:hAnsi="Arial" w:cs="Arial"/>
          <w:sz w:val="20"/>
          <w:szCs w:val="20"/>
        </w:rPr>
        <w:t xml:space="preserve"> </w:t>
      </w:r>
      <w:r w:rsidR="00F340D1" w:rsidRPr="00EF67FF">
        <w:rPr>
          <w:rFonts w:ascii="Arial" w:hAnsi="Arial" w:cs="Arial"/>
          <w:sz w:val="20"/>
          <w:szCs w:val="20"/>
        </w:rPr>
        <w:t>The University of Houston System (</w:t>
      </w:r>
      <w:r w:rsidR="00F340D1" w:rsidRPr="00EF67FF">
        <w:rPr>
          <w:rFonts w:ascii="Arial" w:hAnsi="Arial" w:cs="Arial"/>
          <w:b/>
          <w:i/>
          <w:sz w:val="20"/>
          <w:szCs w:val="20"/>
        </w:rPr>
        <w:t>“Owner”</w:t>
      </w:r>
      <w:r w:rsidR="00F340D1" w:rsidRPr="00EF67FF">
        <w:rPr>
          <w:rFonts w:ascii="Arial" w:hAnsi="Arial" w:cs="Arial"/>
          <w:sz w:val="20"/>
          <w:szCs w:val="20"/>
        </w:rPr>
        <w:t xml:space="preserve">) is soliciting </w:t>
      </w:r>
      <w:r w:rsidR="008A1A07" w:rsidRPr="00EF67FF">
        <w:rPr>
          <w:rFonts w:ascii="Arial" w:hAnsi="Arial" w:cs="Arial"/>
          <w:sz w:val="20"/>
          <w:szCs w:val="20"/>
        </w:rPr>
        <w:t>statement of q</w:t>
      </w:r>
      <w:r w:rsidR="00F340D1" w:rsidRPr="00EF67FF">
        <w:rPr>
          <w:rFonts w:ascii="Arial" w:hAnsi="Arial" w:cs="Arial"/>
          <w:sz w:val="20"/>
          <w:szCs w:val="20"/>
        </w:rPr>
        <w:t>ualifications (</w:t>
      </w:r>
      <w:r w:rsidR="008A1A07" w:rsidRPr="00EF67FF">
        <w:rPr>
          <w:rFonts w:ascii="Arial" w:hAnsi="Arial" w:cs="Arial"/>
          <w:sz w:val="20"/>
          <w:szCs w:val="20"/>
        </w:rPr>
        <w:t xml:space="preserve">each a </w:t>
      </w:r>
      <w:r w:rsidR="008A1A07" w:rsidRPr="00EF67FF">
        <w:rPr>
          <w:rFonts w:ascii="Arial" w:hAnsi="Arial" w:cs="Arial"/>
          <w:b/>
          <w:i/>
          <w:sz w:val="20"/>
          <w:szCs w:val="20"/>
        </w:rPr>
        <w:t>“Qualifications”</w:t>
      </w:r>
      <w:r w:rsidR="00F340D1" w:rsidRPr="00EF67FF">
        <w:rPr>
          <w:rFonts w:ascii="Arial" w:hAnsi="Arial" w:cs="Arial"/>
          <w:sz w:val="20"/>
          <w:szCs w:val="20"/>
        </w:rPr>
        <w:t xml:space="preserve">) for the selection of a </w:t>
      </w:r>
      <w:r w:rsidR="008A1A07" w:rsidRPr="00EF67FF">
        <w:rPr>
          <w:rFonts w:ascii="Arial" w:hAnsi="Arial" w:cs="Arial"/>
          <w:sz w:val="20"/>
          <w:szCs w:val="20"/>
        </w:rPr>
        <w:t>c</w:t>
      </w:r>
      <w:r w:rsidR="00F340D1" w:rsidRPr="00EF67FF">
        <w:rPr>
          <w:rFonts w:ascii="Arial" w:hAnsi="Arial" w:cs="Arial"/>
          <w:sz w:val="20"/>
          <w:szCs w:val="20"/>
        </w:rPr>
        <w:t xml:space="preserve">onstruction </w:t>
      </w:r>
      <w:r w:rsidR="008A1A07" w:rsidRPr="00EF67FF">
        <w:rPr>
          <w:rFonts w:ascii="Arial" w:hAnsi="Arial" w:cs="Arial"/>
          <w:sz w:val="20"/>
          <w:szCs w:val="20"/>
        </w:rPr>
        <w:t>m</w:t>
      </w:r>
      <w:r w:rsidR="00F340D1" w:rsidRPr="00EF67FF">
        <w:rPr>
          <w:rFonts w:ascii="Arial" w:hAnsi="Arial" w:cs="Arial"/>
          <w:sz w:val="20"/>
          <w:szCs w:val="20"/>
        </w:rPr>
        <w:t xml:space="preserve">anager </w:t>
      </w:r>
      <w:r w:rsidR="008A1A07" w:rsidRPr="00EF67FF">
        <w:rPr>
          <w:rFonts w:ascii="Arial" w:hAnsi="Arial" w:cs="Arial"/>
          <w:sz w:val="20"/>
          <w:szCs w:val="20"/>
        </w:rPr>
        <w:t>to provide pre-construction and construction phase services for the</w:t>
      </w:r>
      <w:r w:rsidR="007812C8" w:rsidRPr="00EF67FF">
        <w:rPr>
          <w:rFonts w:ascii="Arial" w:hAnsi="Arial" w:cs="Arial"/>
          <w:sz w:val="20"/>
          <w:szCs w:val="20"/>
        </w:rPr>
        <w:t xml:space="preserve"> </w:t>
      </w:r>
      <w:r w:rsidR="007812C8" w:rsidRPr="00EF67FF">
        <w:rPr>
          <w:rFonts w:ascii="Arial" w:hAnsi="Arial" w:cs="Arial"/>
          <w:sz w:val="20"/>
          <w:szCs w:val="20"/>
          <w:highlight w:val="cyan"/>
        </w:rPr>
        <w:t>[</w:t>
      </w:r>
      <w:r w:rsidR="008A1A07" w:rsidRPr="00EF67FF">
        <w:rPr>
          <w:rFonts w:ascii="Arial" w:hAnsi="Arial" w:cs="Arial"/>
          <w:sz w:val="20"/>
          <w:szCs w:val="20"/>
          <w:highlight w:val="cyan"/>
        </w:rPr>
        <w:t>construction</w:t>
      </w:r>
      <w:r w:rsidR="007812C8" w:rsidRPr="00EF67FF">
        <w:rPr>
          <w:rFonts w:ascii="Arial" w:hAnsi="Arial" w:cs="Arial"/>
          <w:sz w:val="20"/>
          <w:szCs w:val="20"/>
          <w:highlight w:val="cyan"/>
        </w:rPr>
        <w:t xml:space="preserve">/renovation </w:t>
      </w:r>
      <w:r w:rsidR="008A1A07" w:rsidRPr="00EF67FF">
        <w:rPr>
          <w:rFonts w:ascii="Arial" w:hAnsi="Arial" w:cs="Arial"/>
          <w:sz w:val="20"/>
          <w:szCs w:val="20"/>
          <w:highlight w:val="cyan"/>
        </w:rPr>
        <w:t xml:space="preserve">of the </w:t>
      </w:r>
      <w:r w:rsidR="007812C8" w:rsidRPr="00EF67FF">
        <w:rPr>
          <w:rFonts w:ascii="Arial" w:hAnsi="Arial" w:cs="Arial"/>
          <w:sz w:val="20"/>
          <w:szCs w:val="20"/>
          <w:highlight w:val="cyan"/>
        </w:rPr>
        <w:t>(project name)]</w:t>
      </w:r>
      <w:r w:rsidR="00F340D1" w:rsidRPr="00EF67FF">
        <w:rPr>
          <w:rFonts w:ascii="Arial" w:hAnsi="Arial" w:cs="Arial"/>
          <w:sz w:val="20"/>
          <w:szCs w:val="20"/>
        </w:rPr>
        <w:t xml:space="preserve"> (the </w:t>
      </w:r>
      <w:r w:rsidR="00F340D1" w:rsidRPr="00EF67FF">
        <w:rPr>
          <w:rFonts w:ascii="Arial" w:hAnsi="Arial" w:cs="Arial"/>
          <w:b/>
          <w:i/>
          <w:sz w:val="20"/>
          <w:szCs w:val="20"/>
        </w:rPr>
        <w:t>“Project”</w:t>
      </w:r>
      <w:r w:rsidR="00F340D1" w:rsidRPr="00EF67FF">
        <w:rPr>
          <w:rFonts w:ascii="Arial" w:hAnsi="Arial" w:cs="Arial"/>
          <w:sz w:val="20"/>
          <w:szCs w:val="20"/>
        </w:rPr>
        <w:t>) on the University of Houston</w:t>
      </w:r>
      <w:r w:rsidR="008A1A07" w:rsidRPr="00EF67FF">
        <w:rPr>
          <w:rFonts w:ascii="Arial" w:hAnsi="Arial" w:cs="Arial"/>
          <w:sz w:val="20"/>
          <w:szCs w:val="20"/>
        </w:rPr>
        <w:t>’s main</w:t>
      </w:r>
      <w:r w:rsidR="00F340D1" w:rsidRPr="00EF67FF">
        <w:rPr>
          <w:rFonts w:ascii="Arial" w:hAnsi="Arial" w:cs="Arial"/>
          <w:sz w:val="20"/>
          <w:szCs w:val="20"/>
        </w:rPr>
        <w:t xml:space="preserve"> campus.  This is the first step of the two-step process, the second step being a Request for Proposals </w:t>
      </w:r>
      <w:r w:rsidR="00F340D1" w:rsidRPr="00EF67FF">
        <w:rPr>
          <w:rFonts w:ascii="Arial" w:hAnsi="Arial" w:cs="Arial"/>
          <w:i/>
          <w:sz w:val="20"/>
          <w:szCs w:val="20"/>
        </w:rPr>
        <w:t>(</w:t>
      </w:r>
      <w:r w:rsidR="00C92015" w:rsidRPr="00EF67FF">
        <w:rPr>
          <w:rFonts w:ascii="Arial" w:hAnsi="Arial" w:cs="Arial"/>
          <w:b/>
          <w:i/>
          <w:sz w:val="20"/>
          <w:szCs w:val="20"/>
        </w:rPr>
        <w:t>“</w:t>
      </w:r>
      <w:r w:rsidR="00F340D1" w:rsidRPr="00EF67FF">
        <w:rPr>
          <w:rFonts w:ascii="Arial" w:hAnsi="Arial" w:cs="Arial"/>
          <w:b/>
          <w:i/>
          <w:sz w:val="20"/>
          <w:szCs w:val="20"/>
        </w:rPr>
        <w:t>RFP</w:t>
      </w:r>
      <w:r w:rsidR="00C92015" w:rsidRPr="00EF67FF">
        <w:rPr>
          <w:rFonts w:ascii="Arial" w:hAnsi="Arial" w:cs="Arial"/>
          <w:b/>
          <w:i/>
          <w:sz w:val="20"/>
          <w:szCs w:val="20"/>
        </w:rPr>
        <w:t>”</w:t>
      </w:r>
      <w:r w:rsidR="00F340D1" w:rsidRPr="00EF67FF">
        <w:rPr>
          <w:rFonts w:ascii="Arial" w:hAnsi="Arial" w:cs="Arial"/>
          <w:sz w:val="20"/>
          <w:szCs w:val="20"/>
        </w:rPr>
        <w:t>).</w:t>
      </w:r>
    </w:p>
    <w:p w14:paraId="0C5B98C4" w14:textId="77777777" w:rsidR="00B07A2C" w:rsidRPr="00EF67FF" w:rsidRDefault="00B07A2C" w:rsidP="00223A13">
      <w:pPr>
        <w:pStyle w:val="RFPRFQ2"/>
        <w:numPr>
          <w:ilvl w:val="0"/>
          <w:numId w:val="0"/>
        </w:numPr>
        <w:spacing w:after="0"/>
        <w:jc w:val="both"/>
        <w:rPr>
          <w:rFonts w:ascii="Arial" w:hAnsi="Arial" w:cs="Arial"/>
          <w:sz w:val="20"/>
          <w:szCs w:val="20"/>
        </w:rPr>
      </w:pPr>
    </w:p>
    <w:p w14:paraId="6FE53066" w14:textId="09248F4F" w:rsidR="0085695C" w:rsidRPr="00EF67FF" w:rsidRDefault="00B72715" w:rsidP="00223A13">
      <w:pPr>
        <w:pStyle w:val="RFPRFQ2"/>
        <w:spacing w:after="0"/>
        <w:ind w:left="0"/>
        <w:jc w:val="both"/>
        <w:rPr>
          <w:rFonts w:ascii="Arial" w:hAnsi="Arial" w:cs="Arial"/>
          <w:sz w:val="20"/>
          <w:szCs w:val="20"/>
        </w:rPr>
      </w:pPr>
      <w:bookmarkStart w:id="16" w:name="_Toc11137646"/>
      <w:bookmarkStart w:id="17" w:name="_Toc11138148"/>
      <w:bookmarkStart w:id="18" w:name="_Toc11229720"/>
      <w:bookmarkStart w:id="19" w:name="_Toc62213522"/>
      <w:bookmarkStart w:id="20" w:name="_Toc106185677"/>
      <w:r w:rsidRPr="00EF67FF">
        <w:rPr>
          <w:rStyle w:val="Heading2Char"/>
          <w:rFonts w:ascii="Arial" w:hAnsi="Arial" w:cs="Arial"/>
          <w:b/>
          <w:color w:val="auto"/>
          <w:sz w:val="20"/>
          <w:szCs w:val="20"/>
        </w:rPr>
        <w:t>Project Site</w:t>
      </w:r>
      <w:bookmarkEnd w:id="16"/>
      <w:bookmarkEnd w:id="17"/>
      <w:bookmarkEnd w:id="18"/>
      <w:bookmarkEnd w:id="19"/>
      <w:bookmarkEnd w:id="20"/>
      <w:r w:rsidR="00C92015" w:rsidRPr="00EF67FF">
        <w:rPr>
          <w:rFonts w:ascii="Arial" w:hAnsi="Arial" w:cs="Arial"/>
          <w:b/>
          <w:sz w:val="20"/>
          <w:szCs w:val="20"/>
        </w:rPr>
        <w:t>.</w:t>
      </w:r>
      <w:r w:rsidRPr="00EF67FF">
        <w:rPr>
          <w:rFonts w:ascii="Arial" w:hAnsi="Arial" w:cs="Arial"/>
          <w:sz w:val="20"/>
          <w:szCs w:val="20"/>
        </w:rPr>
        <w:t xml:space="preserve"> </w:t>
      </w:r>
      <w:bookmarkStart w:id="21" w:name="_Toc426642749"/>
      <w:bookmarkStart w:id="22" w:name="_Toc427242623"/>
      <w:bookmarkStart w:id="23" w:name="_Toc306786923"/>
      <w:bookmarkStart w:id="24" w:name="_Ref306784028"/>
      <w:bookmarkEnd w:id="11"/>
      <w:r w:rsidR="00D8458D" w:rsidRPr="00EF67FF">
        <w:rPr>
          <w:rFonts w:ascii="Arial" w:hAnsi="Arial" w:cs="Arial"/>
          <w:sz w:val="20"/>
          <w:szCs w:val="20"/>
        </w:rPr>
        <w:t xml:space="preserve">The Project will be located on the </w:t>
      </w:r>
      <w:r w:rsidR="00C92015" w:rsidRPr="00EF67FF">
        <w:rPr>
          <w:rFonts w:ascii="Arial" w:hAnsi="Arial" w:cs="Arial"/>
          <w:sz w:val="20"/>
          <w:szCs w:val="20"/>
          <w:highlight w:val="cyan"/>
        </w:rPr>
        <w:t>[campus/location]</w:t>
      </w:r>
      <w:r w:rsidR="00D8458D" w:rsidRPr="00EF67FF">
        <w:rPr>
          <w:rFonts w:ascii="Arial" w:hAnsi="Arial" w:cs="Arial"/>
          <w:sz w:val="20"/>
          <w:szCs w:val="20"/>
        </w:rPr>
        <w:t xml:space="preserve">.  A campus map depicting the location of the Project site is included as </w:t>
      </w:r>
      <w:r w:rsidR="00DC11E1" w:rsidRPr="00EF67FF">
        <w:rPr>
          <w:rFonts w:ascii="Arial" w:hAnsi="Arial" w:cs="Arial"/>
          <w:b/>
          <w:sz w:val="20"/>
          <w:szCs w:val="20"/>
          <w:highlight w:val="cyan"/>
        </w:rPr>
        <w:t xml:space="preserve">EXHIBIT </w:t>
      </w:r>
      <w:r w:rsidR="00C92015" w:rsidRPr="00EF67FF">
        <w:rPr>
          <w:rFonts w:ascii="Arial" w:hAnsi="Arial" w:cs="Arial"/>
          <w:b/>
          <w:sz w:val="20"/>
          <w:szCs w:val="20"/>
          <w:highlight w:val="cyan"/>
        </w:rPr>
        <w:t>A</w:t>
      </w:r>
      <w:r w:rsidR="00D8458D" w:rsidRPr="00EF67FF">
        <w:rPr>
          <w:rFonts w:ascii="Arial" w:hAnsi="Arial" w:cs="Arial"/>
          <w:sz w:val="20"/>
          <w:szCs w:val="20"/>
        </w:rPr>
        <w:t xml:space="preserve">. </w:t>
      </w:r>
    </w:p>
    <w:p w14:paraId="2AFDD9C2" w14:textId="3A688974" w:rsidR="00B07A2C" w:rsidRPr="00EF67FF" w:rsidRDefault="00B07A2C" w:rsidP="00223A13">
      <w:pPr>
        <w:pStyle w:val="RFPRFQ2"/>
        <w:numPr>
          <w:ilvl w:val="0"/>
          <w:numId w:val="0"/>
        </w:numPr>
        <w:spacing w:after="0"/>
        <w:jc w:val="both"/>
        <w:rPr>
          <w:rFonts w:ascii="Arial" w:hAnsi="Arial" w:cs="Arial"/>
          <w:sz w:val="20"/>
          <w:szCs w:val="20"/>
        </w:rPr>
      </w:pPr>
    </w:p>
    <w:p w14:paraId="467E9F08" w14:textId="2D83B35A" w:rsidR="00B72715" w:rsidRPr="00EF67FF" w:rsidRDefault="00B72715" w:rsidP="00223A13">
      <w:pPr>
        <w:pStyle w:val="RFPRFQ2"/>
        <w:spacing w:after="0"/>
        <w:ind w:left="0"/>
        <w:jc w:val="both"/>
        <w:rPr>
          <w:rStyle w:val="Heading2Char"/>
          <w:rFonts w:ascii="Arial" w:hAnsi="Arial" w:cs="Arial"/>
          <w:b/>
          <w:color w:val="auto"/>
          <w:sz w:val="20"/>
          <w:szCs w:val="20"/>
        </w:rPr>
      </w:pPr>
      <w:bookmarkStart w:id="25" w:name="_Toc11137647"/>
      <w:bookmarkStart w:id="26" w:name="_Toc11138149"/>
      <w:bookmarkStart w:id="27" w:name="_Toc11229721"/>
      <w:bookmarkStart w:id="28" w:name="_Toc106185678"/>
      <w:r w:rsidRPr="00EF67FF">
        <w:rPr>
          <w:rStyle w:val="Heading2Char"/>
          <w:rFonts w:ascii="Arial" w:hAnsi="Arial" w:cs="Arial"/>
          <w:b/>
          <w:color w:val="auto"/>
          <w:sz w:val="20"/>
          <w:szCs w:val="20"/>
        </w:rPr>
        <w:t>Preliminary Project Timeline</w:t>
      </w:r>
      <w:bookmarkEnd w:id="21"/>
      <w:bookmarkEnd w:id="22"/>
      <w:bookmarkEnd w:id="25"/>
      <w:bookmarkEnd w:id="26"/>
      <w:bookmarkEnd w:id="27"/>
      <w:r w:rsidR="00C92015" w:rsidRPr="00EF67FF">
        <w:rPr>
          <w:rStyle w:val="Heading2Char"/>
          <w:rFonts w:ascii="Arial" w:hAnsi="Arial" w:cs="Arial"/>
          <w:b/>
          <w:color w:val="auto"/>
          <w:sz w:val="20"/>
          <w:szCs w:val="20"/>
        </w:rPr>
        <w:t>.</w:t>
      </w:r>
      <w:bookmarkEnd w:id="28"/>
      <w:r w:rsidR="008A1A07" w:rsidRPr="00EF67FF">
        <w:rPr>
          <w:rStyle w:val="Heading2Char"/>
          <w:rFonts w:ascii="Arial" w:hAnsi="Arial" w:cs="Arial"/>
          <w:color w:val="auto"/>
          <w:sz w:val="20"/>
          <w:szCs w:val="20"/>
        </w:rPr>
        <w:t xml:space="preserve"> </w:t>
      </w:r>
      <w:r w:rsidR="008A1A07" w:rsidRPr="00EF67FF">
        <w:rPr>
          <w:rFonts w:ascii="Arial" w:hAnsi="Arial" w:cs="Arial"/>
          <w:sz w:val="20"/>
          <w:szCs w:val="20"/>
        </w:rPr>
        <w:t>The preliminary project timeline for the Project is:</w:t>
      </w:r>
    </w:p>
    <w:p w14:paraId="16F90FA4" w14:textId="28CF20F8" w:rsidR="00B72715" w:rsidRPr="00EF67FF" w:rsidRDefault="00B72715" w:rsidP="00223A13">
      <w:pPr>
        <w:tabs>
          <w:tab w:val="left" w:pos="5070"/>
          <w:tab w:val="right" w:pos="7920"/>
        </w:tabs>
        <w:spacing w:after="0" w:line="240" w:lineRule="auto"/>
        <w:ind w:firstLine="810"/>
        <w:jc w:val="both"/>
        <w:rPr>
          <w:rFonts w:ascii="Arial" w:hAnsi="Arial" w:cs="Arial"/>
          <w:sz w:val="20"/>
          <w:szCs w:val="20"/>
        </w:rPr>
      </w:pPr>
    </w:p>
    <w:tbl>
      <w:tblPr>
        <w:tblW w:w="6378" w:type="dxa"/>
        <w:jc w:val="center"/>
        <w:tblLook w:val="04A0" w:firstRow="1" w:lastRow="0" w:firstColumn="1" w:lastColumn="0" w:noHBand="0" w:noVBand="1"/>
      </w:tblPr>
      <w:tblGrid>
        <w:gridCol w:w="3971"/>
        <w:gridCol w:w="2407"/>
      </w:tblGrid>
      <w:tr w:rsidR="008A1A07" w:rsidRPr="00EF67FF" w14:paraId="34E254F9" w14:textId="77777777" w:rsidTr="00807A62">
        <w:trPr>
          <w:trHeight w:val="339"/>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1B698" w14:textId="77777777" w:rsidR="008A1A07" w:rsidRPr="00EF67FF" w:rsidRDefault="008A1A07"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Design Start</w:t>
            </w:r>
          </w:p>
        </w:tc>
        <w:tc>
          <w:tcPr>
            <w:tcW w:w="2407" w:type="dxa"/>
            <w:tcBorders>
              <w:top w:val="single" w:sz="4" w:space="0" w:color="auto"/>
              <w:left w:val="nil"/>
              <w:bottom w:val="single" w:sz="4" w:space="0" w:color="auto"/>
              <w:right w:val="single" w:sz="4" w:space="0" w:color="auto"/>
            </w:tcBorders>
            <w:shd w:val="clear" w:color="auto" w:fill="auto"/>
            <w:vAlign w:val="center"/>
            <w:hideMark/>
          </w:tcPr>
          <w:p w14:paraId="2366AC07" w14:textId="73CA29AC" w:rsidR="008A1A07" w:rsidRPr="00EF67FF" w:rsidRDefault="00C92015" w:rsidP="00223A13">
            <w:pPr>
              <w:spacing w:after="0" w:line="240" w:lineRule="auto"/>
              <w:rPr>
                <w:rFonts w:ascii="Arial" w:eastAsia="Times New Roman" w:hAnsi="Arial" w:cs="Arial"/>
                <w:color w:val="000000"/>
                <w:sz w:val="20"/>
                <w:szCs w:val="20"/>
              </w:rPr>
            </w:pPr>
            <w:r w:rsidRPr="00EF67FF">
              <w:rPr>
                <w:rFonts w:ascii="Arial" w:hAnsi="Arial" w:cs="Arial"/>
                <w:sz w:val="20"/>
                <w:szCs w:val="20"/>
                <w:highlight w:val="cyan"/>
              </w:rPr>
              <w:t>[Month]</w:t>
            </w:r>
            <w:r w:rsidRPr="00EF67FF">
              <w:rPr>
                <w:rFonts w:ascii="Arial" w:hAnsi="Arial" w:cs="Arial"/>
                <w:sz w:val="20"/>
                <w:szCs w:val="20"/>
              </w:rPr>
              <w:t xml:space="preserve"> </w:t>
            </w:r>
            <w:r w:rsidRPr="00EF67FF">
              <w:rPr>
                <w:rFonts w:ascii="Arial" w:hAnsi="Arial" w:cs="Arial"/>
                <w:sz w:val="20"/>
                <w:szCs w:val="20"/>
                <w:highlight w:val="cyan"/>
              </w:rPr>
              <w:t>[Year]</w:t>
            </w:r>
          </w:p>
        </w:tc>
      </w:tr>
      <w:tr w:rsidR="008A1A07" w:rsidRPr="00EF67FF" w14:paraId="1BDFA339" w14:textId="77777777" w:rsidTr="00807A62">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69E2926C" w14:textId="77777777" w:rsidR="008A1A07" w:rsidRPr="00EF67FF" w:rsidRDefault="008A1A07"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Construction Start</w:t>
            </w:r>
          </w:p>
        </w:tc>
        <w:tc>
          <w:tcPr>
            <w:tcW w:w="2407" w:type="dxa"/>
            <w:tcBorders>
              <w:top w:val="nil"/>
              <w:left w:val="nil"/>
              <w:bottom w:val="single" w:sz="4" w:space="0" w:color="auto"/>
              <w:right w:val="single" w:sz="4" w:space="0" w:color="auto"/>
            </w:tcBorders>
            <w:shd w:val="clear" w:color="auto" w:fill="auto"/>
            <w:vAlign w:val="center"/>
            <w:hideMark/>
          </w:tcPr>
          <w:p w14:paraId="34181B64" w14:textId="5FF5D5B2" w:rsidR="008A1A07" w:rsidRPr="00EF67FF" w:rsidRDefault="00C92015" w:rsidP="00223A13">
            <w:pPr>
              <w:spacing w:after="0" w:line="240" w:lineRule="auto"/>
              <w:rPr>
                <w:rFonts w:ascii="Arial" w:eastAsia="Times New Roman" w:hAnsi="Arial" w:cs="Arial"/>
                <w:color w:val="000000"/>
                <w:sz w:val="20"/>
                <w:szCs w:val="20"/>
              </w:rPr>
            </w:pPr>
            <w:r w:rsidRPr="00EF67FF">
              <w:rPr>
                <w:rFonts w:ascii="Arial" w:hAnsi="Arial" w:cs="Arial"/>
                <w:sz w:val="20"/>
                <w:szCs w:val="20"/>
                <w:highlight w:val="cyan"/>
              </w:rPr>
              <w:t>[Month]</w:t>
            </w:r>
            <w:r w:rsidRPr="00EF67FF">
              <w:rPr>
                <w:rFonts w:ascii="Arial" w:hAnsi="Arial" w:cs="Arial"/>
                <w:sz w:val="20"/>
                <w:szCs w:val="20"/>
              </w:rPr>
              <w:t xml:space="preserve"> </w:t>
            </w:r>
            <w:r w:rsidRPr="00EF67FF">
              <w:rPr>
                <w:rFonts w:ascii="Arial" w:hAnsi="Arial" w:cs="Arial"/>
                <w:sz w:val="20"/>
                <w:szCs w:val="20"/>
                <w:highlight w:val="cyan"/>
              </w:rPr>
              <w:t>[Year]</w:t>
            </w:r>
          </w:p>
        </w:tc>
      </w:tr>
      <w:tr w:rsidR="008A1A07" w:rsidRPr="00EF67FF" w14:paraId="6B45E83E" w14:textId="77777777" w:rsidTr="00807A62">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6D8577A7" w14:textId="77777777" w:rsidR="008A1A07" w:rsidRPr="00EF67FF" w:rsidRDefault="008A1A07" w:rsidP="00223A13">
            <w:pPr>
              <w:spacing w:after="0" w:line="240" w:lineRule="auto"/>
              <w:rPr>
                <w:rFonts w:ascii="Arial" w:eastAsia="Times New Roman" w:hAnsi="Arial" w:cs="Arial"/>
                <w:color w:val="000000"/>
                <w:sz w:val="20"/>
                <w:szCs w:val="20"/>
              </w:rPr>
            </w:pPr>
            <w:r w:rsidRPr="00EF67FF">
              <w:rPr>
                <w:rFonts w:ascii="Arial" w:hAnsi="Arial" w:cs="Arial"/>
                <w:sz w:val="20"/>
                <w:szCs w:val="20"/>
              </w:rPr>
              <w:t>Substantial Completion</w:t>
            </w:r>
          </w:p>
        </w:tc>
        <w:tc>
          <w:tcPr>
            <w:tcW w:w="2407" w:type="dxa"/>
            <w:tcBorders>
              <w:top w:val="nil"/>
              <w:left w:val="nil"/>
              <w:bottom w:val="single" w:sz="4" w:space="0" w:color="auto"/>
              <w:right w:val="single" w:sz="4" w:space="0" w:color="auto"/>
            </w:tcBorders>
            <w:shd w:val="clear" w:color="auto" w:fill="auto"/>
            <w:vAlign w:val="center"/>
            <w:hideMark/>
          </w:tcPr>
          <w:p w14:paraId="344C397B" w14:textId="50A1698F" w:rsidR="008A1A07" w:rsidRPr="00EF67FF" w:rsidRDefault="00C92015" w:rsidP="00223A13">
            <w:pPr>
              <w:spacing w:after="0" w:line="240" w:lineRule="auto"/>
              <w:rPr>
                <w:rFonts w:ascii="Arial" w:eastAsia="Times New Roman" w:hAnsi="Arial" w:cs="Arial"/>
                <w:color w:val="000000"/>
                <w:sz w:val="20"/>
                <w:szCs w:val="20"/>
              </w:rPr>
            </w:pPr>
            <w:r w:rsidRPr="00EF67FF">
              <w:rPr>
                <w:rFonts w:ascii="Arial" w:hAnsi="Arial" w:cs="Arial"/>
                <w:sz w:val="20"/>
                <w:szCs w:val="20"/>
                <w:highlight w:val="cyan"/>
              </w:rPr>
              <w:t>[Month]</w:t>
            </w:r>
            <w:r w:rsidRPr="00EF67FF">
              <w:rPr>
                <w:rFonts w:ascii="Arial" w:hAnsi="Arial" w:cs="Arial"/>
                <w:sz w:val="20"/>
                <w:szCs w:val="20"/>
              </w:rPr>
              <w:t xml:space="preserve"> </w:t>
            </w:r>
            <w:r w:rsidRPr="00EF67FF">
              <w:rPr>
                <w:rFonts w:ascii="Arial" w:hAnsi="Arial" w:cs="Arial"/>
                <w:sz w:val="20"/>
                <w:szCs w:val="20"/>
                <w:highlight w:val="cyan"/>
              </w:rPr>
              <w:t>[Year]</w:t>
            </w:r>
          </w:p>
        </w:tc>
      </w:tr>
      <w:tr w:rsidR="008A1A07" w:rsidRPr="00EF67FF" w14:paraId="316AA573" w14:textId="77777777" w:rsidTr="00807A62">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73EB7414" w14:textId="77777777" w:rsidR="008A1A07" w:rsidRPr="00EF67FF" w:rsidRDefault="008A1A07" w:rsidP="00223A13">
            <w:pPr>
              <w:spacing w:after="0" w:line="240" w:lineRule="auto"/>
              <w:rPr>
                <w:rFonts w:ascii="Arial" w:eastAsia="Times New Roman" w:hAnsi="Arial" w:cs="Arial"/>
                <w:color w:val="000000"/>
                <w:sz w:val="20"/>
                <w:szCs w:val="20"/>
              </w:rPr>
            </w:pPr>
            <w:r w:rsidRPr="00EF67FF">
              <w:rPr>
                <w:rFonts w:ascii="Arial" w:hAnsi="Arial" w:cs="Arial"/>
                <w:sz w:val="20"/>
                <w:szCs w:val="20"/>
              </w:rPr>
              <w:t>Final Completion</w:t>
            </w:r>
          </w:p>
        </w:tc>
        <w:tc>
          <w:tcPr>
            <w:tcW w:w="2407" w:type="dxa"/>
            <w:tcBorders>
              <w:top w:val="nil"/>
              <w:left w:val="nil"/>
              <w:bottom w:val="single" w:sz="4" w:space="0" w:color="auto"/>
              <w:right w:val="single" w:sz="4" w:space="0" w:color="auto"/>
            </w:tcBorders>
            <w:shd w:val="clear" w:color="auto" w:fill="auto"/>
            <w:vAlign w:val="center"/>
            <w:hideMark/>
          </w:tcPr>
          <w:p w14:paraId="2AD1104A" w14:textId="1B1D4993" w:rsidR="008A1A07" w:rsidRPr="00EF67FF" w:rsidRDefault="00C92015" w:rsidP="00223A13">
            <w:pPr>
              <w:spacing w:after="0" w:line="240" w:lineRule="auto"/>
              <w:rPr>
                <w:rFonts w:ascii="Arial" w:eastAsia="Times New Roman" w:hAnsi="Arial" w:cs="Arial"/>
                <w:color w:val="000000"/>
                <w:sz w:val="20"/>
                <w:szCs w:val="20"/>
              </w:rPr>
            </w:pPr>
            <w:r w:rsidRPr="00EF67FF">
              <w:rPr>
                <w:rFonts w:ascii="Arial" w:hAnsi="Arial" w:cs="Arial"/>
                <w:sz w:val="20"/>
                <w:szCs w:val="20"/>
                <w:highlight w:val="cyan"/>
              </w:rPr>
              <w:t>[Month]</w:t>
            </w:r>
            <w:r w:rsidRPr="00EF67FF">
              <w:rPr>
                <w:rFonts w:ascii="Arial" w:hAnsi="Arial" w:cs="Arial"/>
                <w:sz w:val="20"/>
                <w:szCs w:val="20"/>
              </w:rPr>
              <w:t xml:space="preserve"> </w:t>
            </w:r>
            <w:r w:rsidRPr="00EF67FF">
              <w:rPr>
                <w:rFonts w:ascii="Arial" w:hAnsi="Arial" w:cs="Arial"/>
                <w:sz w:val="20"/>
                <w:szCs w:val="20"/>
                <w:highlight w:val="cyan"/>
              </w:rPr>
              <w:t>[Year]</w:t>
            </w:r>
          </w:p>
        </w:tc>
      </w:tr>
    </w:tbl>
    <w:p w14:paraId="6BD9C597" w14:textId="77777777" w:rsidR="00F340D1" w:rsidRPr="00EF67FF" w:rsidRDefault="00F340D1" w:rsidP="00223A13">
      <w:pPr>
        <w:tabs>
          <w:tab w:val="left" w:pos="5070"/>
          <w:tab w:val="right" w:pos="7920"/>
        </w:tabs>
        <w:spacing w:after="0" w:line="240" w:lineRule="auto"/>
        <w:ind w:firstLine="810"/>
        <w:jc w:val="both"/>
        <w:rPr>
          <w:rFonts w:ascii="Arial" w:hAnsi="Arial" w:cs="Arial"/>
          <w:sz w:val="20"/>
          <w:szCs w:val="20"/>
        </w:rPr>
      </w:pPr>
    </w:p>
    <w:p w14:paraId="2A318F72" w14:textId="55BA025E" w:rsidR="008A1A07" w:rsidRPr="00EF67FF" w:rsidRDefault="00B72715" w:rsidP="00223A13">
      <w:pPr>
        <w:pStyle w:val="RFPRFQ2"/>
        <w:numPr>
          <w:ilvl w:val="1"/>
          <w:numId w:val="1"/>
        </w:numPr>
        <w:spacing w:after="0"/>
        <w:ind w:left="0"/>
        <w:jc w:val="both"/>
        <w:rPr>
          <w:rFonts w:ascii="Arial" w:hAnsi="Arial" w:cs="Arial"/>
          <w:sz w:val="20"/>
          <w:szCs w:val="20"/>
        </w:rPr>
      </w:pPr>
      <w:bookmarkStart w:id="29" w:name="_Toc426642750"/>
      <w:bookmarkStart w:id="30" w:name="_Toc427242624"/>
      <w:bookmarkStart w:id="31" w:name="_Toc11137648"/>
      <w:bookmarkStart w:id="32" w:name="_Toc11138150"/>
      <w:bookmarkStart w:id="33" w:name="_Toc11229722"/>
      <w:bookmarkStart w:id="34" w:name="_Toc106185679"/>
      <w:r w:rsidRPr="00EF67FF">
        <w:rPr>
          <w:rStyle w:val="Heading2Char"/>
          <w:rFonts w:ascii="Arial" w:hAnsi="Arial" w:cs="Arial"/>
          <w:b/>
          <w:color w:val="auto"/>
          <w:sz w:val="20"/>
          <w:szCs w:val="20"/>
        </w:rPr>
        <w:t>Budget</w:t>
      </w:r>
      <w:bookmarkEnd w:id="23"/>
      <w:bookmarkEnd w:id="24"/>
      <w:bookmarkEnd w:id="29"/>
      <w:bookmarkEnd w:id="30"/>
      <w:bookmarkEnd w:id="31"/>
      <w:bookmarkEnd w:id="32"/>
      <w:bookmarkEnd w:id="33"/>
      <w:r w:rsidR="00223A13" w:rsidRPr="00EF67FF">
        <w:rPr>
          <w:rStyle w:val="Heading2Char"/>
          <w:rFonts w:ascii="Arial" w:hAnsi="Arial" w:cs="Arial"/>
          <w:b/>
          <w:color w:val="auto"/>
          <w:sz w:val="20"/>
          <w:szCs w:val="20"/>
        </w:rPr>
        <w:t>.</w:t>
      </w:r>
      <w:bookmarkEnd w:id="34"/>
      <w:r w:rsidR="0085695C" w:rsidRPr="00EF67FF">
        <w:rPr>
          <w:rStyle w:val="Heading2Char"/>
          <w:rFonts w:ascii="Arial" w:hAnsi="Arial" w:cs="Arial"/>
          <w:color w:val="auto"/>
          <w:sz w:val="20"/>
          <w:szCs w:val="20"/>
        </w:rPr>
        <w:t xml:space="preserve"> </w:t>
      </w:r>
      <w:r w:rsidR="00040A92" w:rsidRPr="00EF67FF">
        <w:rPr>
          <w:rFonts w:ascii="Arial" w:hAnsi="Arial" w:cs="Arial"/>
          <w:sz w:val="20"/>
          <w:szCs w:val="20"/>
        </w:rPr>
        <w:t>The Total Project Cost (</w:t>
      </w:r>
      <w:r w:rsidR="008A1A07" w:rsidRPr="00EF67FF">
        <w:rPr>
          <w:rFonts w:ascii="Arial" w:hAnsi="Arial" w:cs="Arial"/>
          <w:b/>
          <w:i/>
          <w:sz w:val="20"/>
          <w:szCs w:val="20"/>
        </w:rPr>
        <w:t>“</w:t>
      </w:r>
      <w:r w:rsidR="00040A92" w:rsidRPr="00EF67FF">
        <w:rPr>
          <w:rFonts w:ascii="Arial" w:hAnsi="Arial" w:cs="Arial"/>
          <w:b/>
          <w:i/>
          <w:sz w:val="20"/>
          <w:szCs w:val="20"/>
        </w:rPr>
        <w:t>TPC</w:t>
      </w:r>
      <w:r w:rsidR="008A1A07" w:rsidRPr="00EF67FF">
        <w:rPr>
          <w:rFonts w:ascii="Arial" w:hAnsi="Arial" w:cs="Arial"/>
          <w:b/>
          <w:i/>
          <w:sz w:val="20"/>
          <w:szCs w:val="20"/>
        </w:rPr>
        <w:t>”</w:t>
      </w:r>
      <w:r w:rsidR="00040A92" w:rsidRPr="00EF67FF">
        <w:rPr>
          <w:rFonts w:ascii="Arial" w:hAnsi="Arial" w:cs="Arial"/>
          <w:sz w:val="20"/>
          <w:szCs w:val="20"/>
        </w:rPr>
        <w:t xml:space="preserve">) is </w:t>
      </w:r>
      <w:r w:rsidR="00BF4A6F" w:rsidRPr="00EF67FF">
        <w:rPr>
          <w:rFonts w:ascii="Arial" w:hAnsi="Arial" w:cs="Arial"/>
          <w:sz w:val="20"/>
          <w:szCs w:val="20"/>
        </w:rPr>
        <w:t xml:space="preserve">approximately </w:t>
      </w:r>
      <w:r w:rsidR="00BF4A6F" w:rsidRPr="00EF67FF">
        <w:rPr>
          <w:rFonts w:ascii="Arial" w:hAnsi="Arial" w:cs="Arial"/>
          <w:sz w:val="20"/>
          <w:szCs w:val="20"/>
          <w:u w:val="single"/>
        </w:rPr>
        <w:t>$</w:t>
      </w:r>
      <w:r w:rsidR="00C92015" w:rsidRPr="00EF67FF">
        <w:rPr>
          <w:rFonts w:ascii="Arial" w:hAnsi="Arial" w:cs="Arial"/>
          <w:sz w:val="20"/>
          <w:szCs w:val="20"/>
          <w:highlight w:val="cyan"/>
          <w:u w:val="single"/>
        </w:rPr>
        <w:t>[number]</w:t>
      </w:r>
      <w:r w:rsidR="00040A92" w:rsidRPr="00EF67FF">
        <w:rPr>
          <w:rFonts w:ascii="Arial" w:hAnsi="Arial" w:cs="Arial"/>
          <w:sz w:val="20"/>
          <w:szCs w:val="20"/>
        </w:rPr>
        <w:t xml:space="preserve">. </w:t>
      </w:r>
      <w:r w:rsidR="008A1A07" w:rsidRPr="00EF67FF">
        <w:rPr>
          <w:rFonts w:ascii="Arial" w:hAnsi="Arial" w:cs="Arial"/>
          <w:sz w:val="20"/>
          <w:szCs w:val="20"/>
        </w:rPr>
        <w:t>Owner reserves the right to increase and/or decrease the CCL and TPC in its sole discretion. The TPC includes a Construction Cost Limitation (</w:t>
      </w:r>
      <w:r w:rsidR="008A1A07" w:rsidRPr="00EF67FF">
        <w:rPr>
          <w:rFonts w:ascii="Arial" w:hAnsi="Arial" w:cs="Arial"/>
          <w:b/>
          <w:i/>
          <w:sz w:val="20"/>
          <w:szCs w:val="20"/>
        </w:rPr>
        <w:t>“CCL”</w:t>
      </w:r>
      <w:r w:rsidR="008A1A07" w:rsidRPr="00EF67FF">
        <w:rPr>
          <w:rFonts w:ascii="Arial" w:hAnsi="Arial" w:cs="Arial"/>
          <w:sz w:val="20"/>
          <w:szCs w:val="20"/>
        </w:rPr>
        <w:t xml:space="preserve">) of approximately </w:t>
      </w:r>
      <w:r w:rsidR="00C92015" w:rsidRPr="00EF67FF">
        <w:rPr>
          <w:rFonts w:ascii="Arial" w:hAnsi="Arial" w:cs="Arial"/>
          <w:sz w:val="20"/>
          <w:szCs w:val="20"/>
          <w:u w:val="single"/>
        </w:rPr>
        <w:t>$</w:t>
      </w:r>
      <w:r w:rsidR="00C92015" w:rsidRPr="00EF67FF">
        <w:rPr>
          <w:rFonts w:ascii="Arial" w:hAnsi="Arial" w:cs="Arial"/>
          <w:sz w:val="20"/>
          <w:szCs w:val="20"/>
          <w:highlight w:val="cyan"/>
          <w:u w:val="single"/>
        </w:rPr>
        <w:t>[numbe</w:t>
      </w:r>
      <w:r w:rsidR="005F43D9" w:rsidRPr="00EF67FF">
        <w:rPr>
          <w:rFonts w:ascii="Arial" w:hAnsi="Arial" w:cs="Arial"/>
          <w:sz w:val="20"/>
          <w:szCs w:val="20"/>
          <w:highlight w:val="cyan"/>
          <w:u w:val="single"/>
        </w:rPr>
        <w:t>r]</w:t>
      </w:r>
      <w:r w:rsidR="008A1A07" w:rsidRPr="00EF67FF">
        <w:rPr>
          <w:rFonts w:ascii="Arial" w:hAnsi="Arial" w:cs="Arial"/>
          <w:sz w:val="20"/>
          <w:szCs w:val="20"/>
        </w:rPr>
        <w:t>.  Fees, furnishings, equipment, other work, miscellaneous expenses, and contingencies make up the balance of the TPC.  Owner reserves the right to increase and/or decrease the CCL and TPC in its sole discretion.</w:t>
      </w:r>
    </w:p>
    <w:p w14:paraId="058705BA" w14:textId="77777777" w:rsidR="008B16AA" w:rsidRPr="00EF67FF" w:rsidRDefault="008B16AA" w:rsidP="00223A13">
      <w:pPr>
        <w:pStyle w:val="RFPRFQ2"/>
        <w:numPr>
          <w:ilvl w:val="0"/>
          <w:numId w:val="0"/>
        </w:numPr>
        <w:spacing w:after="0"/>
        <w:ind w:left="180"/>
        <w:jc w:val="both"/>
        <w:rPr>
          <w:rFonts w:ascii="Arial" w:hAnsi="Arial" w:cs="Arial"/>
          <w:sz w:val="20"/>
          <w:szCs w:val="20"/>
        </w:rPr>
      </w:pPr>
    </w:p>
    <w:p w14:paraId="083B0D1A" w14:textId="460FFBE8" w:rsidR="0085695C" w:rsidRPr="00EF67FF" w:rsidRDefault="00CE3D36" w:rsidP="00CE3D36">
      <w:pPr>
        <w:pStyle w:val="Heading1"/>
        <w:rPr>
          <w:rFonts w:ascii="Arial" w:hAnsi="Arial" w:cs="Arial"/>
          <w:b/>
          <w:color w:val="auto"/>
          <w:sz w:val="22"/>
          <w:szCs w:val="22"/>
        </w:rPr>
      </w:pPr>
      <w:bookmarkStart w:id="35" w:name="_Toc427153956"/>
      <w:bookmarkStart w:id="36" w:name="_Toc11137649"/>
      <w:bookmarkStart w:id="37" w:name="_Toc11138151"/>
      <w:bookmarkStart w:id="38" w:name="_Toc11229723"/>
      <w:bookmarkStart w:id="39" w:name="_Toc106185680"/>
      <w:r w:rsidRPr="00EF67FF">
        <w:rPr>
          <w:rFonts w:ascii="Arial" w:hAnsi="Arial" w:cs="Arial"/>
          <w:b/>
          <w:color w:val="auto"/>
          <w:sz w:val="22"/>
          <w:szCs w:val="22"/>
        </w:rPr>
        <w:t xml:space="preserve">SECTION 2 </w:t>
      </w:r>
      <w:r w:rsidR="00CA6152" w:rsidRPr="00EF67FF">
        <w:rPr>
          <w:rFonts w:ascii="Arial" w:hAnsi="Arial" w:cs="Arial"/>
          <w:b/>
          <w:color w:val="auto"/>
          <w:sz w:val="22"/>
          <w:szCs w:val="22"/>
        </w:rPr>
        <w:t>–</w:t>
      </w:r>
      <w:r w:rsidR="0085695C" w:rsidRPr="00EF67FF">
        <w:rPr>
          <w:rFonts w:ascii="Arial" w:hAnsi="Arial" w:cs="Arial"/>
          <w:b/>
          <w:color w:val="auto"/>
          <w:sz w:val="22"/>
          <w:szCs w:val="22"/>
        </w:rPr>
        <w:t xml:space="preserve"> PROGRAM REQUIREMENTS</w:t>
      </w:r>
      <w:bookmarkEnd w:id="35"/>
      <w:bookmarkEnd w:id="36"/>
      <w:bookmarkEnd w:id="37"/>
      <w:bookmarkEnd w:id="38"/>
      <w:bookmarkEnd w:id="39"/>
    </w:p>
    <w:p w14:paraId="21718302" w14:textId="77777777" w:rsidR="00B07A2C" w:rsidRPr="00EF67FF" w:rsidRDefault="00B07A2C" w:rsidP="00223A13">
      <w:pPr>
        <w:spacing w:after="0" w:line="240" w:lineRule="auto"/>
        <w:rPr>
          <w:rFonts w:ascii="Arial" w:hAnsi="Arial" w:cs="Arial"/>
          <w:sz w:val="20"/>
          <w:szCs w:val="20"/>
        </w:rPr>
      </w:pPr>
    </w:p>
    <w:p w14:paraId="2E9731D0" w14:textId="77777777" w:rsidR="00CE3D36" w:rsidRPr="00EF67FF" w:rsidRDefault="00CE3D36" w:rsidP="00CE3D36">
      <w:pPr>
        <w:pStyle w:val="ListParagraph"/>
        <w:keepNext/>
        <w:numPr>
          <w:ilvl w:val="0"/>
          <w:numId w:val="14"/>
        </w:numPr>
        <w:spacing w:before="240" w:after="0" w:line="240" w:lineRule="auto"/>
        <w:contextualSpacing w:val="0"/>
        <w:jc w:val="both"/>
        <w:rPr>
          <w:rStyle w:val="Heading2Char"/>
          <w:rFonts w:ascii="Arial" w:hAnsi="Arial" w:cs="Arial"/>
          <w:b/>
          <w:vanish/>
          <w:color w:val="auto"/>
          <w:sz w:val="20"/>
          <w:szCs w:val="20"/>
        </w:rPr>
      </w:pPr>
      <w:bookmarkStart w:id="40" w:name="_Toc11137650"/>
      <w:bookmarkStart w:id="41" w:name="_Toc11138152"/>
      <w:bookmarkStart w:id="42" w:name="_Toc11229724"/>
    </w:p>
    <w:p w14:paraId="77032B65" w14:textId="7270A826" w:rsidR="0085695C" w:rsidRPr="00EF67FF" w:rsidRDefault="0085695C" w:rsidP="00CE3D36">
      <w:pPr>
        <w:pStyle w:val="RFPRFQ2"/>
        <w:numPr>
          <w:ilvl w:val="1"/>
          <w:numId w:val="14"/>
        </w:numPr>
        <w:spacing w:after="0"/>
        <w:ind w:left="0"/>
        <w:jc w:val="both"/>
        <w:rPr>
          <w:rFonts w:ascii="Arial" w:hAnsi="Arial" w:cs="Arial"/>
          <w:sz w:val="20"/>
          <w:szCs w:val="20"/>
        </w:rPr>
      </w:pPr>
      <w:bookmarkStart w:id="43" w:name="_Toc106185681"/>
      <w:r w:rsidRPr="00EF67FF">
        <w:rPr>
          <w:rStyle w:val="Heading2Char"/>
          <w:rFonts w:ascii="Arial" w:hAnsi="Arial" w:cs="Arial"/>
          <w:b/>
          <w:color w:val="auto"/>
          <w:sz w:val="20"/>
          <w:szCs w:val="20"/>
        </w:rPr>
        <w:t>Project Program</w:t>
      </w:r>
      <w:r w:rsidR="00223A13" w:rsidRPr="00EF67FF">
        <w:rPr>
          <w:rStyle w:val="Heading2Char"/>
          <w:rFonts w:ascii="Arial" w:hAnsi="Arial" w:cs="Arial"/>
          <w:b/>
          <w:color w:val="auto"/>
          <w:sz w:val="20"/>
          <w:szCs w:val="20"/>
        </w:rPr>
        <w:t>.</w:t>
      </w:r>
      <w:bookmarkEnd w:id="40"/>
      <w:bookmarkEnd w:id="41"/>
      <w:bookmarkEnd w:id="42"/>
      <w:bookmarkEnd w:id="43"/>
      <w:r w:rsidRPr="00EF67FF">
        <w:rPr>
          <w:rFonts w:ascii="Arial" w:hAnsi="Arial" w:cs="Arial"/>
          <w:sz w:val="20"/>
          <w:szCs w:val="20"/>
        </w:rPr>
        <w:t xml:space="preserve">  </w:t>
      </w:r>
      <w:bookmarkStart w:id="44" w:name="_Toc490202380"/>
      <w:r w:rsidR="00BF4A6F" w:rsidRPr="00EF67FF">
        <w:rPr>
          <w:rFonts w:ascii="Arial" w:hAnsi="Arial" w:cs="Arial"/>
          <w:sz w:val="20"/>
          <w:szCs w:val="20"/>
        </w:rPr>
        <w:t xml:space="preserve">The project shall </w:t>
      </w:r>
      <w:r w:rsidR="00C92015" w:rsidRPr="00EF67FF">
        <w:rPr>
          <w:rFonts w:ascii="Arial" w:hAnsi="Arial" w:cs="Arial"/>
          <w:sz w:val="20"/>
          <w:szCs w:val="20"/>
        </w:rPr>
        <w:t xml:space="preserve">consist of </w:t>
      </w:r>
      <w:r w:rsidR="008A1A07" w:rsidRPr="00EF67FF">
        <w:rPr>
          <w:rFonts w:ascii="Arial" w:hAnsi="Arial" w:cs="Arial"/>
          <w:sz w:val="20"/>
          <w:szCs w:val="20"/>
        </w:rPr>
        <w:t>the</w:t>
      </w:r>
      <w:r w:rsidR="00C92015" w:rsidRPr="00EF67FF">
        <w:rPr>
          <w:rFonts w:ascii="Arial" w:hAnsi="Arial" w:cs="Arial"/>
          <w:sz w:val="20"/>
          <w:szCs w:val="20"/>
        </w:rPr>
        <w:t xml:space="preserve"> </w:t>
      </w:r>
      <w:r w:rsidR="00C92015" w:rsidRPr="00EF67FF">
        <w:rPr>
          <w:rFonts w:ascii="Arial" w:hAnsi="Arial" w:cs="Arial"/>
          <w:sz w:val="20"/>
          <w:szCs w:val="20"/>
          <w:highlight w:val="cyan"/>
        </w:rPr>
        <w:t>[insert project description]</w:t>
      </w:r>
      <w:r w:rsidR="00C92015" w:rsidRPr="00EF67FF">
        <w:rPr>
          <w:rFonts w:ascii="Arial" w:hAnsi="Arial" w:cs="Arial"/>
          <w:sz w:val="20"/>
          <w:szCs w:val="20"/>
        </w:rPr>
        <w:t>.</w:t>
      </w:r>
      <w:r w:rsidR="00223A13" w:rsidRPr="00EF67FF">
        <w:rPr>
          <w:rFonts w:ascii="Arial" w:hAnsi="Arial" w:cs="Arial"/>
          <w:sz w:val="20"/>
          <w:szCs w:val="20"/>
        </w:rPr>
        <w:t xml:space="preserve"> A copy of the program has been included as </w:t>
      </w:r>
      <w:r w:rsidR="00DC11E1" w:rsidRPr="00EF67FF">
        <w:rPr>
          <w:rFonts w:ascii="Arial" w:hAnsi="Arial" w:cs="Arial"/>
          <w:b/>
          <w:sz w:val="20"/>
          <w:szCs w:val="20"/>
          <w:highlight w:val="cyan"/>
        </w:rPr>
        <w:t xml:space="preserve">EXHIBIT </w:t>
      </w:r>
      <w:r w:rsidR="00223A13" w:rsidRPr="00EF67FF">
        <w:rPr>
          <w:rFonts w:ascii="Arial" w:hAnsi="Arial" w:cs="Arial"/>
          <w:b/>
          <w:sz w:val="20"/>
          <w:szCs w:val="20"/>
          <w:highlight w:val="cyan"/>
        </w:rPr>
        <w:t>B.</w:t>
      </w:r>
    </w:p>
    <w:p w14:paraId="5BA62539" w14:textId="77777777" w:rsidR="00807A62" w:rsidRPr="00EF67FF" w:rsidRDefault="00807A62" w:rsidP="00223A13">
      <w:pPr>
        <w:pStyle w:val="RFPRFQ2"/>
        <w:numPr>
          <w:ilvl w:val="0"/>
          <w:numId w:val="0"/>
        </w:numPr>
        <w:spacing w:after="0"/>
        <w:jc w:val="both"/>
        <w:rPr>
          <w:rFonts w:ascii="Arial" w:hAnsi="Arial" w:cs="Arial"/>
          <w:sz w:val="20"/>
          <w:szCs w:val="20"/>
        </w:rPr>
      </w:pPr>
    </w:p>
    <w:p w14:paraId="0B2A75AB" w14:textId="559BE9BA" w:rsidR="00807A62" w:rsidRPr="00EF67FF" w:rsidRDefault="00807A62" w:rsidP="00223A13">
      <w:pPr>
        <w:pStyle w:val="RFPRFQ2"/>
        <w:numPr>
          <w:ilvl w:val="1"/>
          <w:numId w:val="14"/>
        </w:numPr>
        <w:spacing w:after="0"/>
        <w:ind w:left="0"/>
        <w:jc w:val="both"/>
        <w:rPr>
          <w:rFonts w:ascii="Arial" w:hAnsi="Arial" w:cs="Arial"/>
          <w:sz w:val="20"/>
          <w:szCs w:val="20"/>
        </w:rPr>
      </w:pPr>
      <w:bookmarkStart w:id="45" w:name="_Toc11137651"/>
      <w:bookmarkStart w:id="46" w:name="_Toc11138153"/>
      <w:bookmarkStart w:id="47" w:name="_Toc21357215"/>
      <w:bookmarkStart w:id="48" w:name="_Toc106185682"/>
      <w:r w:rsidRPr="00EF67FF">
        <w:rPr>
          <w:rStyle w:val="Heading2Char"/>
          <w:rFonts w:ascii="Arial" w:hAnsi="Arial" w:cs="Arial"/>
          <w:b/>
          <w:color w:val="auto"/>
          <w:sz w:val="20"/>
          <w:szCs w:val="20"/>
        </w:rPr>
        <w:t>Space Type.</w:t>
      </w:r>
      <w:bookmarkEnd w:id="45"/>
      <w:bookmarkEnd w:id="46"/>
      <w:bookmarkEnd w:id="47"/>
      <w:bookmarkEnd w:id="48"/>
      <w:r w:rsidRPr="00EF67FF">
        <w:rPr>
          <w:rFonts w:ascii="Arial" w:eastAsia="Calibri" w:hAnsi="Arial" w:cs="Arial"/>
          <w:sz w:val="20"/>
          <w:szCs w:val="20"/>
        </w:rPr>
        <w:t xml:space="preserve">  </w:t>
      </w:r>
      <w:r w:rsidR="00223A13" w:rsidRPr="00EF67FF">
        <w:rPr>
          <w:rFonts w:ascii="Arial" w:hAnsi="Arial" w:cs="Arial"/>
          <w:sz w:val="20"/>
          <w:szCs w:val="20"/>
          <w:highlight w:val="cyan"/>
        </w:rPr>
        <w:t>[Insert space type description].</w:t>
      </w:r>
      <w:r w:rsidR="00223A13" w:rsidRPr="00EF67FF">
        <w:rPr>
          <w:rFonts w:ascii="Arial" w:hAnsi="Arial" w:cs="Arial"/>
          <w:sz w:val="20"/>
          <w:szCs w:val="20"/>
        </w:rPr>
        <w:t xml:space="preserve">  </w:t>
      </w:r>
    </w:p>
    <w:p w14:paraId="26EA9FC0" w14:textId="77777777" w:rsidR="00807A62" w:rsidRPr="00EF67FF" w:rsidRDefault="00807A62" w:rsidP="00223A13">
      <w:pPr>
        <w:pStyle w:val="RFPRFQ2"/>
        <w:numPr>
          <w:ilvl w:val="0"/>
          <w:numId w:val="0"/>
        </w:numPr>
        <w:spacing w:after="0"/>
        <w:jc w:val="both"/>
        <w:rPr>
          <w:rStyle w:val="Heading2Char"/>
          <w:rFonts w:ascii="Arial" w:eastAsia="Times New Roman" w:hAnsi="Arial" w:cs="Arial"/>
          <w:color w:val="auto"/>
          <w:sz w:val="20"/>
          <w:szCs w:val="20"/>
        </w:rPr>
      </w:pPr>
    </w:p>
    <w:p w14:paraId="4FA4C8B6" w14:textId="416700DA" w:rsidR="00F340D1" w:rsidRPr="00EF67FF" w:rsidRDefault="00807A62" w:rsidP="00223A13">
      <w:pPr>
        <w:pStyle w:val="RFPRFQ2"/>
        <w:numPr>
          <w:ilvl w:val="1"/>
          <w:numId w:val="14"/>
        </w:numPr>
        <w:spacing w:after="0"/>
        <w:ind w:left="0"/>
        <w:jc w:val="both"/>
        <w:rPr>
          <w:rFonts w:ascii="Arial" w:hAnsi="Arial" w:cs="Arial"/>
          <w:sz w:val="20"/>
          <w:szCs w:val="20"/>
        </w:rPr>
      </w:pPr>
      <w:bookmarkStart w:id="49" w:name="_Toc106185683"/>
      <w:r w:rsidRPr="00EF67FF">
        <w:rPr>
          <w:rStyle w:val="Heading2Char"/>
          <w:rFonts w:ascii="Arial" w:hAnsi="Arial" w:cs="Arial"/>
          <w:b/>
          <w:color w:val="auto"/>
          <w:sz w:val="20"/>
          <w:szCs w:val="20"/>
        </w:rPr>
        <w:t>Construction.</w:t>
      </w:r>
      <w:bookmarkEnd w:id="49"/>
      <w:r w:rsidRPr="00EF67FF">
        <w:rPr>
          <w:rStyle w:val="Heading2Char"/>
          <w:rFonts w:ascii="Arial" w:hAnsi="Arial" w:cs="Arial"/>
          <w:b/>
          <w:color w:val="auto"/>
          <w:sz w:val="20"/>
          <w:szCs w:val="20"/>
        </w:rPr>
        <w:t xml:space="preserve">  </w:t>
      </w:r>
      <w:bookmarkStart w:id="50" w:name="_Toc490202381"/>
      <w:bookmarkStart w:id="51" w:name="_Toc11137652"/>
      <w:bookmarkStart w:id="52" w:name="_Toc11138154"/>
      <w:bookmarkEnd w:id="44"/>
      <w:r w:rsidR="00F340D1" w:rsidRPr="00EF67FF">
        <w:rPr>
          <w:rFonts w:ascii="Arial" w:hAnsi="Arial" w:cs="Arial"/>
          <w:sz w:val="20"/>
          <w:szCs w:val="20"/>
        </w:rPr>
        <w:t xml:space="preserve">The </w:t>
      </w:r>
      <w:r w:rsidRPr="00EF67FF">
        <w:rPr>
          <w:rFonts w:ascii="Arial" w:hAnsi="Arial" w:cs="Arial"/>
          <w:sz w:val="20"/>
          <w:szCs w:val="20"/>
        </w:rPr>
        <w:t>successful Respondent</w:t>
      </w:r>
      <w:r w:rsidR="00F340D1" w:rsidRPr="00EF67FF">
        <w:rPr>
          <w:rFonts w:ascii="Arial" w:hAnsi="Arial" w:cs="Arial"/>
          <w:sz w:val="20"/>
          <w:szCs w:val="20"/>
        </w:rPr>
        <w:t xml:space="preserve"> shall comply with the Owner’s Master Construction Specifications and Campus Design Guidelines and Standards, as revised by Owner, which may be found online at </w:t>
      </w:r>
      <w:hyperlink r:id="rId15" w:history="1">
        <w:r w:rsidR="00F340D1" w:rsidRPr="00EF67FF">
          <w:rPr>
            <w:rStyle w:val="Hyperlink"/>
            <w:rFonts w:ascii="Arial" w:hAnsi="Arial" w:cs="Arial"/>
            <w:sz w:val="20"/>
            <w:szCs w:val="20"/>
          </w:rPr>
          <w:t>http://www.uh.edu/plantops/departments/fpc/owners-design-criteria/index.php</w:t>
        </w:r>
      </w:hyperlink>
      <w:r w:rsidRPr="00EF67FF">
        <w:rPr>
          <w:rStyle w:val="Hyperlink"/>
          <w:rFonts w:ascii="Arial" w:hAnsi="Arial" w:cs="Arial"/>
          <w:sz w:val="20"/>
          <w:szCs w:val="20"/>
        </w:rPr>
        <w:t>.</w:t>
      </w:r>
      <w:r w:rsidR="00F340D1" w:rsidRPr="00EF67FF">
        <w:rPr>
          <w:rFonts w:ascii="Arial" w:hAnsi="Arial" w:cs="Arial"/>
          <w:sz w:val="20"/>
          <w:szCs w:val="20"/>
        </w:rPr>
        <w:t xml:space="preserve"> </w:t>
      </w:r>
      <w:r w:rsidRPr="00EF67FF">
        <w:rPr>
          <w:rFonts w:ascii="Arial" w:hAnsi="Arial" w:cs="Arial"/>
          <w:sz w:val="20"/>
          <w:szCs w:val="20"/>
        </w:rPr>
        <w:t xml:space="preserve"> </w:t>
      </w:r>
      <w:r w:rsidR="00F340D1" w:rsidRPr="00EF67FF">
        <w:rPr>
          <w:rFonts w:ascii="Arial" w:hAnsi="Arial" w:cs="Arial"/>
          <w:sz w:val="20"/>
          <w:szCs w:val="20"/>
        </w:rPr>
        <w:t xml:space="preserve">Requested and approved variations must be approved by Owner in writing, and shall meet the same levels of quality and professional practice as the standard criteria which will be described in an addendum to the guidelines and specifications.  </w:t>
      </w:r>
    </w:p>
    <w:p w14:paraId="4422D77E" w14:textId="77777777" w:rsidR="008B16AA" w:rsidRPr="00EF67FF" w:rsidRDefault="008B16AA" w:rsidP="00223A13">
      <w:pPr>
        <w:pStyle w:val="RFPRFQ3"/>
        <w:numPr>
          <w:ilvl w:val="0"/>
          <w:numId w:val="0"/>
        </w:numPr>
        <w:spacing w:after="0"/>
        <w:ind w:left="720"/>
        <w:jc w:val="both"/>
        <w:rPr>
          <w:rFonts w:ascii="Arial" w:hAnsi="Arial" w:cs="Arial"/>
          <w:sz w:val="20"/>
          <w:szCs w:val="20"/>
        </w:rPr>
      </w:pPr>
    </w:p>
    <w:p w14:paraId="7FB4D43E" w14:textId="6E3FD1B0" w:rsidR="0085695C" w:rsidRPr="00EF67FF" w:rsidRDefault="00CE3D36" w:rsidP="00CE3D36">
      <w:pPr>
        <w:pStyle w:val="Heading1"/>
        <w:rPr>
          <w:rFonts w:ascii="Arial" w:hAnsi="Arial" w:cs="Arial"/>
          <w:b/>
          <w:color w:val="auto"/>
          <w:sz w:val="22"/>
          <w:szCs w:val="22"/>
        </w:rPr>
      </w:pPr>
      <w:bookmarkStart w:id="53" w:name="_Toc11137656"/>
      <w:bookmarkStart w:id="54" w:name="_Toc11138158"/>
      <w:bookmarkStart w:id="55" w:name="_Toc11229725"/>
      <w:bookmarkStart w:id="56" w:name="_Toc106185684"/>
      <w:bookmarkEnd w:id="50"/>
      <w:bookmarkEnd w:id="51"/>
      <w:bookmarkEnd w:id="52"/>
      <w:r w:rsidRPr="00EF67FF">
        <w:rPr>
          <w:rFonts w:ascii="Arial" w:hAnsi="Arial" w:cs="Arial"/>
          <w:b/>
          <w:color w:val="auto"/>
          <w:sz w:val="22"/>
          <w:szCs w:val="22"/>
        </w:rPr>
        <w:t>SECTION 3</w:t>
      </w:r>
      <w:r w:rsidR="0085695C" w:rsidRPr="00EF67FF">
        <w:rPr>
          <w:rFonts w:ascii="Arial" w:hAnsi="Arial" w:cs="Arial"/>
          <w:b/>
          <w:color w:val="auto"/>
          <w:sz w:val="22"/>
          <w:szCs w:val="22"/>
        </w:rPr>
        <w:t>– REQUIREMENTS FOR SUBMISSION OF QUALIFICATIONS</w:t>
      </w:r>
      <w:bookmarkEnd w:id="53"/>
      <w:bookmarkEnd w:id="54"/>
      <w:bookmarkEnd w:id="55"/>
      <w:bookmarkEnd w:id="56"/>
    </w:p>
    <w:p w14:paraId="7B403B12" w14:textId="77777777" w:rsidR="00B07A2C" w:rsidRPr="00EF67FF" w:rsidRDefault="00B07A2C" w:rsidP="00223A13">
      <w:pPr>
        <w:spacing w:after="0" w:line="240" w:lineRule="auto"/>
        <w:rPr>
          <w:rFonts w:ascii="Arial" w:hAnsi="Arial" w:cs="Arial"/>
          <w:sz w:val="20"/>
          <w:szCs w:val="20"/>
        </w:rPr>
      </w:pPr>
    </w:p>
    <w:p w14:paraId="606BF3D0" w14:textId="77777777" w:rsidR="00CE3D36" w:rsidRPr="00EF67FF" w:rsidRDefault="00CE3D36" w:rsidP="00CE3D36">
      <w:pPr>
        <w:pStyle w:val="ListParagraph"/>
        <w:keepNext/>
        <w:numPr>
          <w:ilvl w:val="0"/>
          <w:numId w:val="2"/>
        </w:numPr>
        <w:spacing w:before="240" w:after="120" w:line="240" w:lineRule="auto"/>
        <w:contextualSpacing w:val="0"/>
        <w:rPr>
          <w:rStyle w:val="Heading2Char"/>
          <w:rFonts w:ascii="Arial" w:hAnsi="Arial" w:cs="Arial"/>
          <w:b/>
          <w:vanish/>
          <w:color w:val="auto"/>
          <w:sz w:val="20"/>
          <w:szCs w:val="20"/>
        </w:rPr>
      </w:pPr>
      <w:bookmarkStart w:id="57" w:name="_Toc11137657"/>
      <w:bookmarkStart w:id="58" w:name="_Toc11138159"/>
      <w:bookmarkStart w:id="59" w:name="_Toc11229726"/>
    </w:p>
    <w:p w14:paraId="304C4375" w14:textId="6A6283EC" w:rsidR="0085695C" w:rsidRPr="00EF67FF" w:rsidRDefault="0085695C" w:rsidP="00CE3D36">
      <w:pPr>
        <w:pStyle w:val="RFPRFQ2"/>
        <w:ind w:left="0"/>
        <w:rPr>
          <w:rFonts w:ascii="Arial" w:hAnsi="Arial" w:cs="Arial"/>
          <w:sz w:val="20"/>
          <w:szCs w:val="20"/>
        </w:rPr>
      </w:pPr>
      <w:bookmarkStart w:id="60" w:name="_Toc106185685"/>
      <w:r w:rsidRPr="00EF67FF">
        <w:rPr>
          <w:rStyle w:val="Heading2Char"/>
          <w:rFonts w:ascii="Arial" w:hAnsi="Arial" w:cs="Arial"/>
          <w:b/>
          <w:color w:val="auto"/>
          <w:sz w:val="20"/>
          <w:szCs w:val="20"/>
        </w:rPr>
        <w:t>General</w:t>
      </w:r>
      <w:bookmarkEnd w:id="57"/>
      <w:bookmarkEnd w:id="58"/>
      <w:r w:rsidR="00084D22" w:rsidRPr="00EF67FF">
        <w:rPr>
          <w:rStyle w:val="Heading2Char"/>
          <w:rFonts w:ascii="Arial" w:hAnsi="Arial" w:cs="Arial"/>
          <w:b/>
          <w:color w:val="auto"/>
          <w:sz w:val="20"/>
          <w:szCs w:val="20"/>
        </w:rPr>
        <w:t>.</w:t>
      </w:r>
      <w:bookmarkEnd w:id="59"/>
      <w:bookmarkEnd w:id="60"/>
      <w:r w:rsidRPr="00EF67FF">
        <w:rPr>
          <w:rFonts w:ascii="Arial" w:hAnsi="Arial" w:cs="Arial"/>
          <w:sz w:val="20"/>
          <w:szCs w:val="20"/>
        </w:rPr>
        <w:t xml:space="preserve">  </w:t>
      </w:r>
      <w:bookmarkStart w:id="61" w:name="_Ref282174487"/>
      <w:bookmarkStart w:id="62" w:name="_Toc285026009"/>
      <w:r w:rsidR="00992C40" w:rsidRPr="00EF67FF">
        <w:rPr>
          <w:rFonts w:ascii="Arial" w:hAnsi="Arial" w:cs="Arial"/>
          <w:sz w:val="20"/>
          <w:szCs w:val="20"/>
        </w:rPr>
        <w:t>Qualified firms</w:t>
      </w:r>
      <w:r w:rsidR="00F340D1" w:rsidRPr="00EF67FF">
        <w:rPr>
          <w:rFonts w:ascii="Arial" w:hAnsi="Arial" w:cs="Arial"/>
          <w:sz w:val="20"/>
          <w:szCs w:val="20"/>
        </w:rPr>
        <w:t xml:space="preserve"> that wish to be considered for the award of a contract for the </w:t>
      </w:r>
      <w:r w:rsidR="00807A62" w:rsidRPr="00EF67FF">
        <w:rPr>
          <w:rFonts w:ascii="Arial" w:hAnsi="Arial" w:cs="Arial"/>
          <w:sz w:val="20"/>
          <w:szCs w:val="20"/>
        </w:rPr>
        <w:t>s</w:t>
      </w:r>
      <w:r w:rsidR="00F340D1" w:rsidRPr="00EF67FF">
        <w:rPr>
          <w:rFonts w:ascii="Arial" w:hAnsi="Arial" w:cs="Arial"/>
          <w:sz w:val="20"/>
          <w:szCs w:val="20"/>
        </w:rPr>
        <w:t xml:space="preserve">ervices (each, a </w:t>
      </w:r>
      <w:r w:rsidR="00F340D1" w:rsidRPr="00EF67FF">
        <w:rPr>
          <w:rFonts w:ascii="Arial" w:hAnsi="Arial" w:cs="Arial"/>
          <w:b/>
          <w:i/>
          <w:sz w:val="20"/>
          <w:szCs w:val="20"/>
        </w:rPr>
        <w:t>“Respondent”)</w:t>
      </w:r>
      <w:r w:rsidR="00F340D1" w:rsidRPr="00EF67FF">
        <w:rPr>
          <w:rFonts w:ascii="Arial" w:hAnsi="Arial" w:cs="Arial"/>
          <w:sz w:val="20"/>
          <w:szCs w:val="20"/>
        </w:rPr>
        <w:t xml:space="preserve"> must submit its statement of qualifications for such award (the “</w:t>
      </w:r>
      <w:r w:rsidR="00F340D1" w:rsidRPr="00EF67FF">
        <w:rPr>
          <w:rFonts w:ascii="Arial" w:hAnsi="Arial" w:cs="Arial"/>
          <w:b/>
          <w:i/>
          <w:sz w:val="20"/>
          <w:szCs w:val="20"/>
        </w:rPr>
        <w:t>Qualifications</w:t>
      </w:r>
      <w:r w:rsidR="00F340D1" w:rsidRPr="00EF67FF">
        <w:rPr>
          <w:rFonts w:ascii="Arial" w:hAnsi="Arial" w:cs="Arial"/>
          <w:sz w:val="20"/>
          <w:szCs w:val="20"/>
        </w:rPr>
        <w:t>”) in compliance with the requirements contained in this RFQ.  Failure to so comply will result in disqualification of the Qualifications and the Respondent.</w:t>
      </w:r>
    </w:p>
    <w:p w14:paraId="486A7C61" w14:textId="69D189BB" w:rsidR="00B07A2C" w:rsidRPr="00EF67FF" w:rsidRDefault="008B16AA" w:rsidP="00223A13">
      <w:pPr>
        <w:pStyle w:val="RFPRFQ2"/>
        <w:numPr>
          <w:ilvl w:val="0"/>
          <w:numId w:val="0"/>
        </w:numPr>
        <w:tabs>
          <w:tab w:val="left" w:pos="1395"/>
        </w:tabs>
        <w:spacing w:after="0"/>
        <w:jc w:val="both"/>
        <w:rPr>
          <w:rFonts w:ascii="Arial" w:hAnsi="Arial" w:cs="Arial"/>
          <w:sz w:val="20"/>
          <w:szCs w:val="20"/>
        </w:rPr>
      </w:pPr>
      <w:r w:rsidRPr="00EF67FF">
        <w:rPr>
          <w:rFonts w:ascii="Arial" w:hAnsi="Arial" w:cs="Arial"/>
          <w:sz w:val="20"/>
          <w:szCs w:val="20"/>
        </w:rPr>
        <w:tab/>
      </w:r>
    </w:p>
    <w:p w14:paraId="269DBA5B" w14:textId="77777777" w:rsidR="00FC3D39" w:rsidRPr="00EF67FF" w:rsidRDefault="00FC3D39" w:rsidP="00223A13">
      <w:pPr>
        <w:pStyle w:val="RFPRFQ2"/>
        <w:numPr>
          <w:ilvl w:val="0"/>
          <w:numId w:val="0"/>
        </w:numPr>
        <w:tabs>
          <w:tab w:val="left" w:pos="1395"/>
        </w:tabs>
        <w:spacing w:after="0"/>
        <w:jc w:val="both"/>
        <w:rPr>
          <w:rFonts w:ascii="Arial" w:hAnsi="Arial" w:cs="Arial"/>
          <w:sz w:val="20"/>
          <w:szCs w:val="20"/>
        </w:rPr>
      </w:pPr>
    </w:p>
    <w:p w14:paraId="426FF7D5" w14:textId="1505C89F" w:rsidR="00FC3D39" w:rsidRPr="00EF67FF" w:rsidRDefault="0085695C" w:rsidP="00992676">
      <w:pPr>
        <w:pStyle w:val="RFPRFQ2"/>
        <w:spacing w:after="0"/>
        <w:ind w:left="0"/>
        <w:jc w:val="both"/>
        <w:rPr>
          <w:rFonts w:ascii="Arial" w:hAnsi="Arial" w:cs="Arial"/>
          <w:sz w:val="20"/>
          <w:szCs w:val="20"/>
        </w:rPr>
      </w:pPr>
      <w:bookmarkStart w:id="63" w:name="_Toc11137658"/>
      <w:bookmarkStart w:id="64" w:name="_Toc11138160"/>
      <w:bookmarkStart w:id="65" w:name="_Toc11229727"/>
      <w:bookmarkStart w:id="66" w:name="_Toc106185686"/>
      <w:bookmarkEnd w:id="61"/>
      <w:bookmarkEnd w:id="62"/>
      <w:r w:rsidRPr="00EF67FF">
        <w:rPr>
          <w:rStyle w:val="Heading2Char"/>
          <w:rFonts w:ascii="Arial" w:hAnsi="Arial" w:cs="Arial"/>
          <w:b/>
          <w:color w:val="auto"/>
          <w:sz w:val="20"/>
          <w:szCs w:val="20"/>
        </w:rPr>
        <w:t>Schedule.</w:t>
      </w:r>
      <w:bookmarkEnd w:id="63"/>
      <w:bookmarkEnd w:id="64"/>
      <w:bookmarkEnd w:id="65"/>
      <w:bookmarkEnd w:id="66"/>
      <w:r w:rsidRPr="00EF67FF">
        <w:rPr>
          <w:rFonts w:ascii="Arial" w:hAnsi="Arial" w:cs="Arial"/>
          <w:sz w:val="20"/>
          <w:szCs w:val="20"/>
        </w:rPr>
        <w:t xml:space="preserve">  The </w:t>
      </w:r>
      <w:r w:rsidR="00807A62" w:rsidRPr="00EF67FF">
        <w:rPr>
          <w:rFonts w:ascii="Arial" w:hAnsi="Arial" w:cs="Arial"/>
          <w:sz w:val="20"/>
          <w:szCs w:val="20"/>
        </w:rPr>
        <w:t>following</w:t>
      </w:r>
      <w:r w:rsidRPr="00EF67FF">
        <w:rPr>
          <w:rFonts w:ascii="Arial" w:hAnsi="Arial" w:cs="Arial"/>
          <w:sz w:val="20"/>
          <w:szCs w:val="20"/>
        </w:rPr>
        <w:t xml:space="preserve"> schedule </w:t>
      </w:r>
      <w:r w:rsidR="00807A62" w:rsidRPr="00EF67FF">
        <w:rPr>
          <w:rFonts w:ascii="Arial" w:hAnsi="Arial" w:cs="Arial"/>
          <w:sz w:val="20"/>
          <w:szCs w:val="20"/>
        </w:rPr>
        <w:t xml:space="preserve">has been established for this </w:t>
      </w:r>
      <w:r w:rsidR="007812C8" w:rsidRPr="00EF67FF">
        <w:rPr>
          <w:rFonts w:ascii="Arial" w:hAnsi="Arial" w:cs="Arial"/>
          <w:sz w:val="20"/>
          <w:szCs w:val="20"/>
        </w:rPr>
        <w:t>solicitation</w:t>
      </w:r>
      <w:r w:rsidRPr="00EF67FF">
        <w:rPr>
          <w:rFonts w:ascii="Arial" w:hAnsi="Arial" w:cs="Arial"/>
          <w:sz w:val="20"/>
          <w:szCs w:val="20"/>
        </w:rPr>
        <w:t>:</w:t>
      </w:r>
    </w:p>
    <w:p w14:paraId="19EE2D5E" w14:textId="77777777" w:rsidR="00FC3D39" w:rsidRPr="00EF67FF" w:rsidRDefault="00FC3D39" w:rsidP="00FC3D39">
      <w:pPr>
        <w:pStyle w:val="RFPRFQ2"/>
        <w:numPr>
          <w:ilvl w:val="0"/>
          <w:numId w:val="0"/>
        </w:numPr>
        <w:spacing w:after="0"/>
        <w:jc w:val="both"/>
        <w:rPr>
          <w:rFonts w:ascii="Arial" w:hAnsi="Arial" w:cs="Arial"/>
          <w:sz w:val="20"/>
          <w:szCs w:val="20"/>
        </w:rPr>
      </w:pPr>
    </w:p>
    <w:tbl>
      <w:tblPr>
        <w:tblW w:w="6378" w:type="dxa"/>
        <w:jc w:val="center"/>
        <w:tblLook w:val="04A0" w:firstRow="1" w:lastRow="0" w:firstColumn="1" w:lastColumn="0" w:noHBand="0" w:noVBand="1"/>
      </w:tblPr>
      <w:tblGrid>
        <w:gridCol w:w="3971"/>
        <w:gridCol w:w="2407"/>
      </w:tblGrid>
      <w:tr w:rsidR="00807A62" w:rsidRPr="00EF67FF" w14:paraId="5D2B3BC0" w14:textId="77777777" w:rsidTr="00807A62">
        <w:trPr>
          <w:trHeight w:val="339"/>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97E24" w14:textId="77777777"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Request for Qualifications Posted</w:t>
            </w:r>
          </w:p>
        </w:tc>
        <w:tc>
          <w:tcPr>
            <w:tcW w:w="2407" w:type="dxa"/>
            <w:tcBorders>
              <w:top w:val="single" w:sz="4" w:space="0" w:color="auto"/>
              <w:left w:val="nil"/>
              <w:bottom w:val="single" w:sz="4" w:space="0" w:color="auto"/>
              <w:right w:val="single" w:sz="4" w:space="0" w:color="auto"/>
            </w:tcBorders>
            <w:shd w:val="clear" w:color="auto" w:fill="auto"/>
            <w:vAlign w:val="center"/>
            <w:hideMark/>
          </w:tcPr>
          <w:p w14:paraId="080905AC" w14:textId="77777777"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highlight w:val="yellow"/>
              </w:rPr>
              <w:t>[Date]</w:t>
            </w:r>
          </w:p>
        </w:tc>
      </w:tr>
      <w:tr w:rsidR="00807A62" w:rsidRPr="00EF67FF" w14:paraId="2DD4493F" w14:textId="77777777" w:rsidTr="00807A62">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5EA00B4A" w14:textId="77777777"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lastRenderedPageBreak/>
              <w:t>Pre-Submittal Meeting</w:t>
            </w:r>
          </w:p>
        </w:tc>
        <w:tc>
          <w:tcPr>
            <w:tcW w:w="2407" w:type="dxa"/>
            <w:tcBorders>
              <w:top w:val="nil"/>
              <w:left w:val="nil"/>
              <w:bottom w:val="single" w:sz="4" w:space="0" w:color="auto"/>
              <w:right w:val="single" w:sz="4" w:space="0" w:color="auto"/>
            </w:tcBorders>
            <w:shd w:val="clear" w:color="auto" w:fill="auto"/>
            <w:vAlign w:val="center"/>
            <w:hideMark/>
          </w:tcPr>
          <w:p w14:paraId="3CDE0E38" w14:textId="6B5E1B0B"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highlight w:val="yellow"/>
              </w:rPr>
              <w:t>[Date]</w:t>
            </w:r>
            <w:r w:rsidRPr="00EF67FF">
              <w:rPr>
                <w:rFonts w:ascii="Arial" w:eastAsia="Times New Roman" w:hAnsi="Arial" w:cs="Arial"/>
                <w:color w:val="000000"/>
                <w:sz w:val="20"/>
                <w:szCs w:val="20"/>
              </w:rPr>
              <w:t xml:space="preserve"> at </w:t>
            </w:r>
            <w:r w:rsidRPr="00EF67FF">
              <w:rPr>
                <w:rFonts w:ascii="Arial" w:eastAsia="Times New Roman" w:hAnsi="Arial" w:cs="Arial"/>
                <w:color w:val="000000"/>
                <w:sz w:val="20"/>
                <w:szCs w:val="20"/>
                <w:highlight w:val="yellow"/>
              </w:rPr>
              <w:t>[Time]</w:t>
            </w:r>
            <w:r w:rsidRPr="00EF67FF">
              <w:rPr>
                <w:rFonts w:ascii="Arial" w:eastAsia="Times New Roman" w:hAnsi="Arial" w:cs="Arial"/>
                <w:color w:val="000000"/>
                <w:sz w:val="20"/>
                <w:szCs w:val="20"/>
              </w:rPr>
              <w:t xml:space="preserve"> </w:t>
            </w:r>
            <w:r w:rsidR="001A4A56" w:rsidRPr="00EF67FF">
              <w:rPr>
                <w:rFonts w:ascii="Arial" w:eastAsia="Times New Roman" w:hAnsi="Arial" w:cs="Arial"/>
                <w:color w:val="000000"/>
                <w:sz w:val="20"/>
                <w:szCs w:val="20"/>
              </w:rPr>
              <w:t>CT</w:t>
            </w:r>
          </w:p>
        </w:tc>
      </w:tr>
      <w:tr w:rsidR="00807A62" w:rsidRPr="00EF67FF" w14:paraId="524EDAEA" w14:textId="77777777" w:rsidTr="00807A62">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440AB3A1" w14:textId="77777777"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Questions Deadline</w:t>
            </w:r>
          </w:p>
        </w:tc>
        <w:tc>
          <w:tcPr>
            <w:tcW w:w="2407" w:type="dxa"/>
            <w:tcBorders>
              <w:top w:val="nil"/>
              <w:left w:val="nil"/>
              <w:bottom w:val="single" w:sz="4" w:space="0" w:color="auto"/>
              <w:right w:val="single" w:sz="4" w:space="0" w:color="auto"/>
            </w:tcBorders>
            <w:shd w:val="clear" w:color="auto" w:fill="auto"/>
            <w:vAlign w:val="center"/>
            <w:hideMark/>
          </w:tcPr>
          <w:p w14:paraId="6999F4BD" w14:textId="064A8962"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highlight w:val="yellow"/>
              </w:rPr>
              <w:t>[Date]</w:t>
            </w:r>
            <w:r w:rsidRPr="00EF67FF">
              <w:rPr>
                <w:rFonts w:ascii="Arial" w:eastAsia="Times New Roman" w:hAnsi="Arial" w:cs="Arial"/>
                <w:color w:val="000000"/>
                <w:sz w:val="20"/>
                <w:szCs w:val="20"/>
              </w:rPr>
              <w:t xml:space="preserve"> at </w:t>
            </w:r>
            <w:r w:rsidRPr="00EF67FF">
              <w:rPr>
                <w:rFonts w:ascii="Arial" w:eastAsia="Times New Roman" w:hAnsi="Arial" w:cs="Arial"/>
                <w:color w:val="000000"/>
                <w:sz w:val="20"/>
                <w:szCs w:val="20"/>
                <w:highlight w:val="yellow"/>
              </w:rPr>
              <w:t>[Time]</w:t>
            </w:r>
            <w:r w:rsidRPr="00EF67FF">
              <w:rPr>
                <w:rFonts w:ascii="Arial" w:eastAsia="Times New Roman" w:hAnsi="Arial" w:cs="Arial"/>
                <w:color w:val="000000"/>
                <w:sz w:val="20"/>
                <w:szCs w:val="20"/>
              </w:rPr>
              <w:t xml:space="preserve"> </w:t>
            </w:r>
            <w:r w:rsidR="001A4A56" w:rsidRPr="00EF67FF">
              <w:rPr>
                <w:rFonts w:ascii="Arial" w:eastAsia="Times New Roman" w:hAnsi="Arial" w:cs="Arial"/>
                <w:color w:val="000000"/>
                <w:sz w:val="20"/>
                <w:szCs w:val="20"/>
              </w:rPr>
              <w:t>CT</w:t>
            </w:r>
          </w:p>
        </w:tc>
      </w:tr>
      <w:tr w:rsidR="00807A62" w:rsidRPr="00EF67FF" w14:paraId="288ADA49" w14:textId="77777777" w:rsidTr="00807A62">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36311E32" w14:textId="77777777"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Questions &amp; Answers posted to ESBD</w:t>
            </w:r>
          </w:p>
        </w:tc>
        <w:tc>
          <w:tcPr>
            <w:tcW w:w="2407" w:type="dxa"/>
            <w:tcBorders>
              <w:top w:val="nil"/>
              <w:left w:val="nil"/>
              <w:bottom w:val="single" w:sz="4" w:space="0" w:color="auto"/>
              <w:right w:val="single" w:sz="4" w:space="0" w:color="auto"/>
            </w:tcBorders>
            <w:shd w:val="clear" w:color="auto" w:fill="auto"/>
            <w:vAlign w:val="center"/>
            <w:hideMark/>
          </w:tcPr>
          <w:p w14:paraId="1560402E" w14:textId="3492EB1A"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highlight w:val="yellow"/>
              </w:rPr>
              <w:t>[Date]</w:t>
            </w:r>
            <w:r w:rsidRPr="00EF67FF">
              <w:rPr>
                <w:rFonts w:ascii="Arial" w:eastAsia="Times New Roman" w:hAnsi="Arial" w:cs="Arial"/>
                <w:color w:val="000000"/>
                <w:sz w:val="20"/>
                <w:szCs w:val="20"/>
              </w:rPr>
              <w:t xml:space="preserve"> at </w:t>
            </w:r>
            <w:r w:rsidRPr="00EF67FF">
              <w:rPr>
                <w:rFonts w:ascii="Arial" w:eastAsia="Times New Roman" w:hAnsi="Arial" w:cs="Arial"/>
                <w:color w:val="000000"/>
                <w:sz w:val="20"/>
                <w:szCs w:val="20"/>
                <w:highlight w:val="yellow"/>
              </w:rPr>
              <w:t>[Time]</w:t>
            </w:r>
            <w:r w:rsidRPr="00EF67FF">
              <w:rPr>
                <w:rFonts w:ascii="Arial" w:eastAsia="Times New Roman" w:hAnsi="Arial" w:cs="Arial"/>
                <w:color w:val="000000"/>
                <w:sz w:val="20"/>
                <w:szCs w:val="20"/>
              </w:rPr>
              <w:t xml:space="preserve"> </w:t>
            </w:r>
            <w:r w:rsidR="001A4A56" w:rsidRPr="00EF67FF">
              <w:rPr>
                <w:rFonts w:ascii="Arial" w:eastAsia="Times New Roman" w:hAnsi="Arial" w:cs="Arial"/>
                <w:color w:val="000000"/>
                <w:sz w:val="20"/>
                <w:szCs w:val="20"/>
              </w:rPr>
              <w:t>CT</w:t>
            </w:r>
          </w:p>
        </w:tc>
      </w:tr>
      <w:tr w:rsidR="00807A62" w:rsidRPr="00EF67FF" w14:paraId="65B1BA4A" w14:textId="77777777" w:rsidTr="00807A62">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71E4F77C" w14:textId="77777777"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Qualifications Submittal Deadline</w:t>
            </w:r>
          </w:p>
        </w:tc>
        <w:tc>
          <w:tcPr>
            <w:tcW w:w="2407" w:type="dxa"/>
            <w:tcBorders>
              <w:top w:val="nil"/>
              <w:left w:val="nil"/>
              <w:bottom w:val="single" w:sz="4" w:space="0" w:color="auto"/>
              <w:right w:val="single" w:sz="4" w:space="0" w:color="auto"/>
            </w:tcBorders>
            <w:shd w:val="clear" w:color="auto" w:fill="auto"/>
            <w:vAlign w:val="center"/>
            <w:hideMark/>
          </w:tcPr>
          <w:p w14:paraId="77F74F7F" w14:textId="7D7B098E"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highlight w:val="yellow"/>
              </w:rPr>
              <w:t>[Date]</w:t>
            </w:r>
            <w:r w:rsidRPr="00EF67FF">
              <w:rPr>
                <w:rFonts w:ascii="Arial" w:eastAsia="Times New Roman" w:hAnsi="Arial" w:cs="Arial"/>
                <w:color w:val="000000"/>
                <w:sz w:val="20"/>
                <w:szCs w:val="20"/>
              </w:rPr>
              <w:t xml:space="preserve"> at </w:t>
            </w:r>
            <w:r w:rsidRPr="00EF67FF">
              <w:rPr>
                <w:rFonts w:ascii="Arial" w:eastAsia="Times New Roman" w:hAnsi="Arial" w:cs="Arial"/>
                <w:color w:val="000000"/>
                <w:sz w:val="20"/>
                <w:szCs w:val="20"/>
                <w:highlight w:val="yellow"/>
              </w:rPr>
              <w:t>[Time]</w:t>
            </w:r>
            <w:r w:rsidRPr="00EF67FF">
              <w:rPr>
                <w:rFonts w:ascii="Arial" w:eastAsia="Times New Roman" w:hAnsi="Arial" w:cs="Arial"/>
                <w:color w:val="000000"/>
                <w:sz w:val="20"/>
                <w:szCs w:val="20"/>
              </w:rPr>
              <w:t xml:space="preserve"> </w:t>
            </w:r>
            <w:r w:rsidR="001A4A56" w:rsidRPr="00EF67FF">
              <w:rPr>
                <w:rFonts w:ascii="Arial" w:eastAsia="Times New Roman" w:hAnsi="Arial" w:cs="Arial"/>
                <w:color w:val="000000"/>
                <w:sz w:val="20"/>
                <w:szCs w:val="20"/>
              </w:rPr>
              <w:t>CT</w:t>
            </w:r>
          </w:p>
        </w:tc>
      </w:tr>
      <w:tr w:rsidR="00807A62" w:rsidRPr="00EF67FF" w14:paraId="69D0E359" w14:textId="77777777" w:rsidTr="00807A62">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tcPr>
          <w:p w14:paraId="6E448C29" w14:textId="77777777"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hAnsi="Arial" w:cs="Arial"/>
                <w:sz w:val="20"/>
                <w:szCs w:val="20"/>
              </w:rPr>
              <w:t xml:space="preserve">Notification of Shortlisted Firms </w:t>
            </w:r>
          </w:p>
        </w:tc>
        <w:tc>
          <w:tcPr>
            <w:tcW w:w="2407" w:type="dxa"/>
            <w:tcBorders>
              <w:top w:val="nil"/>
              <w:left w:val="nil"/>
              <w:bottom w:val="single" w:sz="4" w:space="0" w:color="auto"/>
              <w:right w:val="single" w:sz="4" w:space="0" w:color="auto"/>
            </w:tcBorders>
            <w:shd w:val="clear" w:color="auto" w:fill="auto"/>
            <w:vAlign w:val="center"/>
          </w:tcPr>
          <w:p w14:paraId="56C1F495" w14:textId="77777777"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TBD</w:t>
            </w:r>
          </w:p>
        </w:tc>
      </w:tr>
      <w:tr w:rsidR="00807A62" w:rsidRPr="00EF67FF" w14:paraId="6C772D4C" w14:textId="77777777" w:rsidTr="00807A62">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050DAFC7" w14:textId="77777777"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Notify Finalists</w:t>
            </w:r>
          </w:p>
        </w:tc>
        <w:tc>
          <w:tcPr>
            <w:tcW w:w="2407" w:type="dxa"/>
            <w:tcBorders>
              <w:top w:val="nil"/>
              <w:left w:val="nil"/>
              <w:bottom w:val="single" w:sz="4" w:space="0" w:color="auto"/>
              <w:right w:val="single" w:sz="4" w:space="0" w:color="auto"/>
            </w:tcBorders>
            <w:shd w:val="clear" w:color="auto" w:fill="auto"/>
            <w:vAlign w:val="center"/>
            <w:hideMark/>
          </w:tcPr>
          <w:p w14:paraId="791D19E4" w14:textId="77777777"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TBD</w:t>
            </w:r>
          </w:p>
        </w:tc>
      </w:tr>
      <w:tr w:rsidR="00807A62" w:rsidRPr="00EF67FF" w14:paraId="10889E33" w14:textId="77777777" w:rsidTr="00807A62">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tcPr>
          <w:p w14:paraId="2D924716" w14:textId="4338D2E8"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 xml:space="preserve">Request for </w:t>
            </w:r>
            <w:r w:rsidR="00B3745A" w:rsidRPr="00EF67FF">
              <w:rPr>
                <w:rFonts w:ascii="Arial" w:eastAsia="Times New Roman" w:hAnsi="Arial" w:cs="Arial"/>
                <w:color w:val="000000"/>
                <w:sz w:val="20"/>
                <w:szCs w:val="20"/>
              </w:rPr>
              <w:t>Proposal</w:t>
            </w:r>
            <w:r w:rsidRPr="00EF67FF">
              <w:rPr>
                <w:rFonts w:ascii="Arial" w:eastAsia="Times New Roman" w:hAnsi="Arial" w:cs="Arial"/>
                <w:color w:val="000000"/>
                <w:sz w:val="20"/>
                <w:szCs w:val="20"/>
              </w:rPr>
              <w:t>s Posted</w:t>
            </w:r>
          </w:p>
        </w:tc>
        <w:tc>
          <w:tcPr>
            <w:tcW w:w="2407" w:type="dxa"/>
            <w:tcBorders>
              <w:top w:val="nil"/>
              <w:left w:val="nil"/>
              <w:bottom w:val="single" w:sz="4" w:space="0" w:color="auto"/>
              <w:right w:val="single" w:sz="4" w:space="0" w:color="auto"/>
            </w:tcBorders>
            <w:shd w:val="clear" w:color="auto" w:fill="auto"/>
            <w:vAlign w:val="center"/>
          </w:tcPr>
          <w:p w14:paraId="5FBDD45B" w14:textId="1E277556" w:rsidR="00807A62" w:rsidRPr="00EF67FF" w:rsidRDefault="00B3745A"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TBD</w:t>
            </w:r>
          </w:p>
        </w:tc>
      </w:tr>
      <w:tr w:rsidR="00807A62" w:rsidRPr="00EF67FF" w14:paraId="10568483" w14:textId="77777777" w:rsidTr="00807A62">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tcPr>
          <w:p w14:paraId="5C8E838A" w14:textId="5B5DAA2F"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Proposals Submittal Deadline</w:t>
            </w:r>
          </w:p>
        </w:tc>
        <w:tc>
          <w:tcPr>
            <w:tcW w:w="2407" w:type="dxa"/>
            <w:tcBorders>
              <w:top w:val="nil"/>
              <w:left w:val="nil"/>
              <w:bottom w:val="single" w:sz="4" w:space="0" w:color="auto"/>
              <w:right w:val="single" w:sz="4" w:space="0" w:color="auto"/>
            </w:tcBorders>
            <w:shd w:val="clear" w:color="auto" w:fill="auto"/>
            <w:vAlign w:val="center"/>
          </w:tcPr>
          <w:p w14:paraId="62592111" w14:textId="6ACD13F8" w:rsidR="00807A62" w:rsidRPr="00EF67FF" w:rsidRDefault="00B3745A"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TBD</w:t>
            </w:r>
          </w:p>
        </w:tc>
      </w:tr>
      <w:tr w:rsidR="00807A62" w:rsidRPr="00EF67FF" w14:paraId="7AE2B2D3" w14:textId="77777777" w:rsidTr="00807A62">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3311A4FC" w14:textId="77777777"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Contract Negotiations Commence</w:t>
            </w:r>
          </w:p>
        </w:tc>
        <w:tc>
          <w:tcPr>
            <w:tcW w:w="2407" w:type="dxa"/>
            <w:tcBorders>
              <w:top w:val="nil"/>
              <w:left w:val="nil"/>
              <w:bottom w:val="single" w:sz="4" w:space="0" w:color="auto"/>
              <w:right w:val="single" w:sz="4" w:space="0" w:color="auto"/>
            </w:tcBorders>
            <w:shd w:val="clear" w:color="auto" w:fill="auto"/>
            <w:vAlign w:val="center"/>
            <w:hideMark/>
          </w:tcPr>
          <w:p w14:paraId="46F3326F" w14:textId="77777777"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TBD</w:t>
            </w:r>
          </w:p>
        </w:tc>
      </w:tr>
      <w:tr w:rsidR="00B3745A" w:rsidRPr="00EF67FF" w14:paraId="7E6B7E5F" w14:textId="77777777" w:rsidTr="00807A62">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tcPr>
          <w:p w14:paraId="4BCF0F9F" w14:textId="324E06EB" w:rsidR="00B3745A" w:rsidRPr="00EF67FF" w:rsidRDefault="00B3745A" w:rsidP="00223A13">
            <w:pPr>
              <w:spacing w:after="0" w:line="240" w:lineRule="auto"/>
              <w:rPr>
                <w:rFonts w:ascii="Arial" w:eastAsia="Times New Roman" w:hAnsi="Arial" w:cs="Arial"/>
                <w:color w:val="000000"/>
                <w:sz w:val="20"/>
                <w:szCs w:val="20"/>
              </w:rPr>
            </w:pPr>
            <w:r w:rsidRPr="00EF67FF">
              <w:rPr>
                <w:rFonts w:ascii="Arial" w:hAnsi="Arial" w:cs="Arial"/>
                <w:sz w:val="20"/>
                <w:szCs w:val="20"/>
              </w:rPr>
              <w:t>Oral Presentations/Interviews, if held</w:t>
            </w:r>
          </w:p>
        </w:tc>
        <w:tc>
          <w:tcPr>
            <w:tcW w:w="2407" w:type="dxa"/>
            <w:tcBorders>
              <w:top w:val="nil"/>
              <w:left w:val="nil"/>
              <w:bottom w:val="single" w:sz="4" w:space="0" w:color="auto"/>
              <w:right w:val="single" w:sz="4" w:space="0" w:color="auto"/>
            </w:tcBorders>
            <w:shd w:val="clear" w:color="auto" w:fill="auto"/>
            <w:vAlign w:val="center"/>
          </w:tcPr>
          <w:p w14:paraId="619724CC" w14:textId="588405FB" w:rsidR="00B3745A" w:rsidRPr="00EF67FF" w:rsidRDefault="00B3745A"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TBD</w:t>
            </w:r>
          </w:p>
        </w:tc>
      </w:tr>
      <w:tr w:rsidR="00807A62" w:rsidRPr="00EF67FF" w14:paraId="686D1C8E" w14:textId="77777777" w:rsidTr="00807A62">
        <w:trPr>
          <w:trHeight w:val="339"/>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14:paraId="65F33512" w14:textId="0DE39073" w:rsidR="00807A62" w:rsidRPr="00EF67FF" w:rsidRDefault="009B0B5B"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Contract</w:t>
            </w:r>
            <w:r w:rsidR="00807A62" w:rsidRPr="00EF67FF">
              <w:rPr>
                <w:rFonts w:ascii="Arial" w:eastAsia="Times New Roman" w:hAnsi="Arial" w:cs="Arial"/>
                <w:color w:val="000000"/>
                <w:sz w:val="20"/>
                <w:szCs w:val="20"/>
              </w:rPr>
              <w:t xml:space="preserve"> Signed</w:t>
            </w:r>
          </w:p>
        </w:tc>
        <w:tc>
          <w:tcPr>
            <w:tcW w:w="2407" w:type="dxa"/>
            <w:tcBorders>
              <w:top w:val="nil"/>
              <w:left w:val="nil"/>
              <w:bottom w:val="single" w:sz="4" w:space="0" w:color="auto"/>
              <w:right w:val="single" w:sz="4" w:space="0" w:color="auto"/>
            </w:tcBorders>
            <w:shd w:val="clear" w:color="auto" w:fill="auto"/>
            <w:vAlign w:val="center"/>
            <w:hideMark/>
          </w:tcPr>
          <w:p w14:paraId="3E47ED73" w14:textId="77777777"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TBD</w:t>
            </w:r>
          </w:p>
        </w:tc>
      </w:tr>
      <w:tr w:rsidR="00807A62" w:rsidRPr="00EF67FF" w14:paraId="661D13D1" w14:textId="77777777" w:rsidTr="00807A62">
        <w:trPr>
          <w:trHeight w:val="339"/>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3CED743D" w14:textId="77777777"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hAnsi="Arial" w:cs="Arial"/>
                <w:sz w:val="20"/>
                <w:szCs w:val="20"/>
              </w:rPr>
              <w:t>Contract State Date (estimated)</w:t>
            </w:r>
          </w:p>
        </w:tc>
        <w:tc>
          <w:tcPr>
            <w:tcW w:w="2407" w:type="dxa"/>
            <w:tcBorders>
              <w:top w:val="single" w:sz="4" w:space="0" w:color="auto"/>
              <w:left w:val="nil"/>
              <w:bottom w:val="single" w:sz="4" w:space="0" w:color="auto"/>
              <w:right w:val="single" w:sz="4" w:space="0" w:color="auto"/>
            </w:tcBorders>
            <w:shd w:val="clear" w:color="auto" w:fill="auto"/>
            <w:vAlign w:val="center"/>
          </w:tcPr>
          <w:p w14:paraId="7C911D46" w14:textId="77777777" w:rsidR="00807A62" w:rsidRPr="00EF67FF" w:rsidRDefault="00807A62" w:rsidP="00223A13">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highlight w:val="yellow"/>
              </w:rPr>
              <w:t>[Date]</w:t>
            </w:r>
          </w:p>
        </w:tc>
      </w:tr>
      <w:tr w:rsidR="00807A62" w:rsidRPr="00EF67FF" w14:paraId="44307A58" w14:textId="77777777" w:rsidTr="00807A62">
        <w:trPr>
          <w:trHeight w:val="339"/>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E2FD7" w14:textId="77777777" w:rsidR="00807A62" w:rsidRPr="00EF67FF" w:rsidRDefault="00807A62" w:rsidP="00223A13">
            <w:pPr>
              <w:spacing w:after="0" w:line="240" w:lineRule="auto"/>
              <w:jc w:val="center"/>
              <w:rPr>
                <w:rFonts w:ascii="Arial" w:eastAsia="Times New Roman" w:hAnsi="Arial" w:cs="Arial"/>
                <w:color w:val="000000"/>
                <w:sz w:val="20"/>
                <w:szCs w:val="20"/>
              </w:rPr>
            </w:pPr>
            <w:r w:rsidRPr="00EF67FF">
              <w:rPr>
                <w:rFonts w:ascii="Arial" w:eastAsia="Times New Roman" w:hAnsi="Arial" w:cs="Arial"/>
                <w:color w:val="000000"/>
                <w:sz w:val="20"/>
                <w:szCs w:val="20"/>
              </w:rPr>
              <w:t>The University will be closed the following days:</w:t>
            </w:r>
          </w:p>
          <w:p w14:paraId="5DCE08B2" w14:textId="77777777" w:rsidR="00807A62" w:rsidRPr="00EF67FF" w:rsidRDefault="00000000" w:rsidP="00223A13">
            <w:pPr>
              <w:spacing w:after="0" w:line="240" w:lineRule="auto"/>
              <w:jc w:val="center"/>
              <w:rPr>
                <w:rFonts w:ascii="Arial" w:eastAsia="Times New Roman" w:hAnsi="Arial" w:cs="Arial"/>
                <w:color w:val="000000"/>
                <w:sz w:val="20"/>
                <w:szCs w:val="20"/>
                <w:highlight w:val="yellow"/>
              </w:rPr>
            </w:pPr>
            <w:hyperlink r:id="rId16" w:history="1">
              <w:r w:rsidR="00807A62" w:rsidRPr="00EF67FF">
                <w:rPr>
                  <w:rStyle w:val="Hyperlink"/>
                  <w:rFonts w:ascii="Arial" w:eastAsia="Times New Roman" w:hAnsi="Arial" w:cs="Arial"/>
                  <w:sz w:val="20"/>
                  <w:szCs w:val="20"/>
                </w:rPr>
                <w:t>https://www.uh.edu/human-resources/payroll/holiday-schedule/</w:t>
              </w:r>
            </w:hyperlink>
          </w:p>
        </w:tc>
      </w:tr>
    </w:tbl>
    <w:p w14:paraId="7E4DC82D" w14:textId="77777777" w:rsidR="00C92015" w:rsidRPr="00EF67FF" w:rsidRDefault="00C92015" w:rsidP="00223A13">
      <w:pPr>
        <w:spacing w:after="0" w:line="240" w:lineRule="auto"/>
        <w:ind w:left="720"/>
        <w:jc w:val="both"/>
        <w:rPr>
          <w:rFonts w:ascii="Arial" w:hAnsi="Arial" w:cs="Arial"/>
          <w:sz w:val="20"/>
          <w:szCs w:val="20"/>
        </w:rPr>
      </w:pPr>
    </w:p>
    <w:p w14:paraId="0872FE36" w14:textId="1DF4A768" w:rsidR="00D6298F" w:rsidRPr="00EF67FF" w:rsidRDefault="00807A62" w:rsidP="00223A13">
      <w:pPr>
        <w:spacing w:after="0" w:line="240" w:lineRule="auto"/>
        <w:ind w:left="720"/>
        <w:jc w:val="both"/>
        <w:rPr>
          <w:rFonts w:ascii="Arial" w:hAnsi="Arial" w:cs="Arial"/>
          <w:sz w:val="20"/>
          <w:szCs w:val="20"/>
        </w:rPr>
      </w:pPr>
      <w:r w:rsidRPr="00EF67FF">
        <w:rPr>
          <w:rFonts w:ascii="Arial" w:hAnsi="Arial" w:cs="Arial"/>
          <w:sz w:val="20"/>
          <w:szCs w:val="20"/>
        </w:rPr>
        <w:t>3.2.1</w:t>
      </w:r>
      <w:r w:rsidRPr="00EF67FF">
        <w:rPr>
          <w:rFonts w:ascii="Arial" w:hAnsi="Arial" w:cs="Arial"/>
          <w:sz w:val="20"/>
          <w:szCs w:val="20"/>
        </w:rPr>
        <w:tab/>
      </w:r>
      <w:r w:rsidR="0085695C" w:rsidRPr="00EF67FF">
        <w:rPr>
          <w:rFonts w:ascii="Arial" w:hAnsi="Arial" w:cs="Arial"/>
          <w:sz w:val="20"/>
          <w:szCs w:val="20"/>
        </w:rPr>
        <w:t>Owner reserves the right to change the schedule as necessary to accommodate selection committee members’ schedules or other business of Owner.</w:t>
      </w:r>
    </w:p>
    <w:p w14:paraId="19D6C983" w14:textId="77777777" w:rsidR="00B07A2C" w:rsidRPr="00EF67FF" w:rsidRDefault="00B07A2C" w:rsidP="00223A13">
      <w:pPr>
        <w:spacing w:after="0" w:line="240" w:lineRule="auto"/>
        <w:jc w:val="both"/>
        <w:rPr>
          <w:rFonts w:ascii="Arial" w:hAnsi="Arial" w:cs="Arial"/>
          <w:sz w:val="20"/>
          <w:szCs w:val="20"/>
        </w:rPr>
      </w:pPr>
    </w:p>
    <w:p w14:paraId="19AAF315" w14:textId="7CE25D4B" w:rsidR="00BA5C20" w:rsidRPr="00EF67FF" w:rsidRDefault="0085695C" w:rsidP="00BA5C20">
      <w:pPr>
        <w:pStyle w:val="RFPRFQ2"/>
        <w:numPr>
          <w:ilvl w:val="1"/>
          <w:numId w:val="1"/>
        </w:numPr>
        <w:spacing w:after="0"/>
        <w:ind w:left="0"/>
        <w:jc w:val="both"/>
        <w:rPr>
          <w:rFonts w:ascii="Arial" w:eastAsiaTheme="minorHAnsi" w:hAnsi="Arial" w:cs="Arial"/>
          <w:sz w:val="20"/>
          <w:szCs w:val="20"/>
        </w:rPr>
      </w:pPr>
      <w:bookmarkStart w:id="67" w:name="_Toc11137659"/>
      <w:bookmarkStart w:id="68" w:name="_Toc11138161"/>
      <w:bookmarkStart w:id="69" w:name="_Toc11229728"/>
      <w:bookmarkStart w:id="70" w:name="_Toc106185687"/>
      <w:r w:rsidRPr="00EF67FF">
        <w:rPr>
          <w:rStyle w:val="Heading2Char"/>
          <w:rFonts w:ascii="Arial" w:hAnsi="Arial" w:cs="Arial"/>
          <w:b/>
          <w:color w:val="auto"/>
          <w:sz w:val="20"/>
          <w:szCs w:val="20"/>
        </w:rPr>
        <w:t>Submission of Qualifications.</w:t>
      </w:r>
      <w:bookmarkStart w:id="71" w:name="_Toc426538737"/>
      <w:bookmarkEnd w:id="67"/>
      <w:bookmarkEnd w:id="68"/>
      <w:bookmarkEnd w:id="69"/>
      <w:bookmarkEnd w:id="70"/>
      <w:r w:rsidR="00BA5C20" w:rsidRPr="00EF67FF">
        <w:rPr>
          <w:rFonts w:ascii="Arial" w:eastAsiaTheme="minorHAnsi" w:hAnsi="Arial" w:cs="Arial"/>
          <w:sz w:val="20"/>
          <w:szCs w:val="20"/>
        </w:rPr>
        <w:t xml:space="preserve"> Qualifications are due on or before the Submittal Deadline identified in </w:t>
      </w:r>
      <w:r w:rsidR="00BA5C20" w:rsidRPr="00EF67FF">
        <w:rPr>
          <w:rFonts w:ascii="Arial" w:eastAsiaTheme="minorHAnsi" w:hAnsi="Arial" w:cs="Arial"/>
          <w:sz w:val="20"/>
          <w:szCs w:val="20"/>
          <w:u w:val="single"/>
        </w:rPr>
        <w:t>Section 3.2</w:t>
      </w:r>
      <w:r w:rsidR="00BA5C20" w:rsidRPr="00EF67FF">
        <w:rPr>
          <w:rFonts w:ascii="Arial" w:eastAsiaTheme="minorHAnsi" w:hAnsi="Arial" w:cs="Arial"/>
          <w:sz w:val="20"/>
          <w:szCs w:val="20"/>
        </w:rPr>
        <w:t xml:space="preserve">.  Qualifications received after the Submittal Deadline will not be accepted or considered.  Qualifications must be delivered to Owner’s </w:t>
      </w:r>
      <w:r w:rsidR="00BA5C20" w:rsidRPr="00EF67FF">
        <w:rPr>
          <w:rFonts w:ascii="Arial" w:eastAsiaTheme="minorHAnsi" w:hAnsi="Arial" w:cs="Arial"/>
          <w:b/>
          <w:sz w:val="20"/>
          <w:szCs w:val="20"/>
        </w:rPr>
        <w:t>Point of Contact:</w:t>
      </w:r>
    </w:p>
    <w:p w14:paraId="4E3C1A7C" w14:textId="77777777" w:rsidR="00BA5C20" w:rsidRPr="00EF67FF" w:rsidRDefault="00BA5C20" w:rsidP="00BA5C20">
      <w:pPr>
        <w:pStyle w:val="RFPRFQ2"/>
        <w:numPr>
          <w:ilvl w:val="0"/>
          <w:numId w:val="0"/>
        </w:numPr>
        <w:spacing w:after="0"/>
        <w:jc w:val="both"/>
        <w:rPr>
          <w:rFonts w:ascii="Arial" w:eastAsiaTheme="minorHAnsi" w:hAnsi="Arial" w:cs="Arial"/>
          <w:sz w:val="20"/>
          <w:szCs w:val="20"/>
        </w:rPr>
      </w:pPr>
    </w:p>
    <w:p w14:paraId="66D69329" w14:textId="77777777" w:rsidR="00E17554" w:rsidRPr="00EF67FF" w:rsidRDefault="00E17554" w:rsidP="00BA5C20">
      <w:pPr>
        <w:pStyle w:val="RFPRFQ2"/>
        <w:numPr>
          <w:ilvl w:val="0"/>
          <w:numId w:val="0"/>
        </w:numPr>
        <w:spacing w:after="0"/>
        <w:ind w:firstLine="720"/>
        <w:rPr>
          <w:rFonts w:ascii="Arial" w:hAnsi="Arial" w:cs="Arial"/>
          <w:color w:val="000000"/>
          <w:sz w:val="20"/>
          <w:szCs w:val="20"/>
        </w:rPr>
      </w:pPr>
      <w:r w:rsidRPr="00EF67FF">
        <w:rPr>
          <w:rFonts w:ascii="Arial" w:hAnsi="Arial" w:cs="Arial"/>
          <w:color w:val="000000"/>
          <w:sz w:val="20"/>
          <w:szCs w:val="20"/>
          <w:highlight w:val="yellow"/>
        </w:rPr>
        <w:t>[Buyer's Name]</w:t>
      </w:r>
    </w:p>
    <w:p w14:paraId="5341AB46" w14:textId="50D88700" w:rsidR="00BA5C20" w:rsidRPr="00EF67FF" w:rsidRDefault="00BA5C20" w:rsidP="00BA5C20">
      <w:pPr>
        <w:pStyle w:val="RFPRFQ2"/>
        <w:numPr>
          <w:ilvl w:val="0"/>
          <w:numId w:val="0"/>
        </w:numPr>
        <w:spacing w:after="0"/>
        <w:ind w:firstLine="720"/>
        <w:rPr>
          <w:rFonts w:ascii="Arial" w:hAnsi="Arial" w:cs="Arial"/>
          <w:sz w:val="20"/>
          <w:szCs w:val="20"/>
        </w:rPr>
      </w:pPr>
      <w:r w:rsidRPr="00EF67FF">
        <w:rPr>
          <w:rFonts w:ascii="Arial" w:hAnsi="Arial" w:cs="Arial"/>
          <w:sz w:val="20"/>
          <w:szCs w:val="20"/>
        </w:rPr>
        <w:t>University of Houston</w:t>
      </w:r>
    </w:p>
    <w:p w14:paraId="19547513" w14:textId="77777777" w:rsidR="00BA5C20" w:rsidRPr="00EF67FF" w:rsidRDefault="00BA5C20" w:rsidP="00BA5C20">
      <w:pPr>
        <w:pStyle w:val="RFPRFQ2"/>
        <w:numPr>
          <w:ilvl w:val="0"/>
          <w:numId w:val="0"/>
        </w:numPr>
        <w:spacing w:after="0"/>
        <w:ind w:firstLine="720"/>
        <w:rPr>
          <w:rFonts w:ascii="Arial" w:hAnsi="Arial" w:cs="Arial"/>
          <w:sz w:val="20"/>
          <w:szCs w:val="20"/>
        </w:rPr>
      </w:pPr>
      <w:r w:rsidRPr="00EF67FF">
        <w:rPr>
          <w:rFonts w:ascii="Arial" w:hAnsi="Arial" w:cs="Arial"/>
          <w:sz w:val="20"/>
          <w:szCs w:val="20"/>
        </w:rPr>
        <w:t>Purchasing Department</w:t>
      </w:r>
    </w:p>
    <w:p w14:paraId="581C08CE" w14:textId="77777777" w:rsidR="00BA5C20" w:rsidRPr="00EF67FF" w:rsidRDefault="00BA5C20" w:rsidP="00BA5C20">
      <w:pPr>
        <w:pStyle w:val="RFPRFQ2"/>
        <w:numPr>
          <w:ilvl w:val="0"/>
          <w:numId w:val="0"/>
        </w:numPr>
        <w:spacing w:after="0"/>
        <w:ind w:firstLine="720"/>
        <w:rPr>
          <w:rFonts w:ascii="Arial" w:hAnsi="Arial" w:cs="Arial"/>
          <w:sz w:val="20"/>
          <w:szCs w:val="20"/>
        </w:rPr>
      </w:pPr>
      <w:r w:rsidRPr="00EF67FF">
        <w:rPr>
          <w:rFonts w:ascii="Arial" w:hAnsi="Arial" w:cs="Arial"/>
          <w:sz w:val="20"/>
          <w:szCs w:val="20"/>
        </w:rPr>
        <w:t>5000 Gulf Freeway</w:t>
      </w:r>
    </w:p>
    <w:p w14:paraId="468ABBCD" w14:textId="77777777" w:rsidR="00BA5C20" w:rsidRPr="00EF67FF" w:rsidRDefault="00BA5C20" w:rsidP="00BA5C20">
      <w:pPr>
        <w:pStyle w:val="RFPRFQ2"/>
        <w:numPr>
          <w:ilvl w:val="0"/>
          <w:numId w:val="0"/>
        </w:numPr>
        <w:spacing w:after="0"/>
        <w:ind w:firstLine="720"/>
        <w:rPr>
          <w:rFonts w:ascii="Arial" w:hAnsi="Arial" w:cs="Arial"/>
          <w:sz w:val="20"/>
          <w:szCs w:val="20"/>
        </w:rPr>
      </w:pPr>
      <w:r w:rsidRPr="00EF67FF">
        <w:rPr>
          <w:rFonts w:ascii="Arial" w:hAnsi="Arial" w:cs="Arial"/>
          <w:sz w:val="20"/>
          <w:szCs w:val="20"/>
        </w:rPr>
        <w:t>Building 1, Room 214</w:t>
      </w:r>
    </w:p>
    <w:p w14:paraId="53536FB4" w14:textId="77777777" w:rsidR="00BA5C20" w:rsidRPr="00EF67FF" w:rsidRDefault="00BA5C20" w:rsidP="00BA5C20">
      <w:pPr>
        <w:pStyle w:val="RFPRFQ2"/>
        <w:numPr>
          <w:ilvl w:val="0"/>
          <w:numId w:val="0"/>
        </w:numPr>
        <w:spacing w:after="0"/>
        <w:ind w:firstLine="720"/>
        <w:rPr>
          <w:rFonts w:ascii="Arial" w:hAnsi="Arial" w:cs="Arial"/>
          <w:sz w:val="20"/>
          <w:szCs w:val="20"/>
        </w:rPr>
      </w:pPr>
      <w:r w:rsidRPr="00EF67FF">
        <w:rPr>
          <w:rFonts w:ascii="Arial" w:hAnsi="Arial" w:cs="Arial"/>
          <w:sz w:val="20"/>
          <w:szCs w:val="20"/>
        </w:rPr>
        <w:t>Houston, TX 77204-5015</w:t>
      </w:r>
    </w:p>
    <w:p w14:paraId="38E9F062" w14:textId="4ACD75F6" w:rsidR="00BA5C20" w:rsidRPr="00EF67FF" w:rsidRDefault="00000000" w:rsidP="00DC11E1">
      <w:pPr>
        <w:pStyle w:val="RFPRFQ2"/>
        <w:numPr>
          <w:ilvl w:val="0"/>
          <w:numId w:val="0"/>
        </w:numPr>
        <w:spacing w:after="0"/>
        <w:ind w:firstLine="720"/>
        <w:rPr>
          <w:rFonts w:ascii="Arial" w:hAnsi="Arial" w:cs="Arial"/>
          <w:sz w:val="20"/>
          <w:szCs w:val="20"/>
        </w:rPr>
      </w:pPr>
      <w:hyperlink r:id="rId17" w:history="1">
        <w:r w:rsidR="00DC11E1" w:rsidRPr="00EF67FF">
          <w:rPr>
            <w:rStyle w:val="Hyperlink"/>
            <w:rFonts w:ascii="Arial" w:hAnsi="Arial" w:cs="Arial"/>
            <w:sz w:val="20"/>
            <w:szCs w:val="20"/>
          </w:rPr>
          <w:t>purfpc@central.uh.edu</w:t>
        </w:r>
      </w:hyperlink>
      <w:r w:rsidR="00DC11E1" w:rsidRPr="00EF67FF">
        <w:rPr>
          <w:rFonts w:ascii="Arial" w:hAnsi="Arial" w:cs="Arial"/>
          <w:sz w:val="20"/>
          <w:szCs w:val="20"/>
        </w:rPr>
        <w:t xml:space="preserve"> </w:t>
      </w:r>
    </w:p>
    <w:p w14:paraId="47333A9B" w14:textId="77777777" w:rsidR="00DC11E1" w:rsidRPr="00EF67FF" w:rsidRDefault="00DC11E1" w:rsidP="00DC11E1">
      <w:pPr>
        <w:pStyle w:val="RFPRFQ2"/>
        <w:numPr>
          <w:ilvl w:val="0"/>
          <w:numId w:val="0"/>
        </w:numPr>
        <w:spacing w:after="0"/>
        <w:ind w:firstLine="720"/>
        <w:rPr>
          <w:rFonts w:ascii="Arial" w:hAnsi="Arial" w:cs="Arial"/>
          <w:sz w:val="20"/>
          <w:szCs w:val="20"/>
        </w:rPr>
      </w:pPr>
    </w:p>
    <w:p w14:paraId="01B7A284" w14:textId="77777777" w:rsidR="00BA5C20" w:rsidRPr="00EF67FF" w:rsidRDefault="00BA5C20" w:rsidP="00BA5C20">
      <w:pPr>
        <w:pStyle w:val="RFPRFQ3"/>
        <w:numPr>
          <w:ilvl w:val="2"/>
          <w:numId w:val="1"/>
        </w:numPr>
        <w:ind w:left="720"/>
        <w:jc w:val="both"/>
        <w:rPr>
          <w:rFonts w:ascii="Arial" w:hAnsi="Arial" w:cs="Arial"/>
          <w:sz w:val="20"/>
          <w:szCs w:val="20"/>
        </w:rPr>
      </w:pPr>
      <w:r w:rsidRPr="00EF67FF">
        <w:rPr>
          <w:rFonts w:ascii="Arial" w:hAnsi="Arial" w:cs="Arial"/>
          <w:sz w:val="20"/>
          <w:szCs w:val="20"/>
        </w:rPr>
        <w:t>Owner recommends the use of a reliable courier rather than the United States Postal Service for delivery of the Qualifications.  Owner will not acknowledge or accept Qualifications delivered by telephone, facsimile (fax), or e-mail.</w:t>
      </w:r>
    </w:p>
    <w:bookmarkEnd w:id="71"/>
    <w:p w14:paraId="240876B4" w14:textId="1958DEF2" w:rsidR="00B07A2C" w:rsidRPr="00EF67FF" w:rsidRDefault="00B07A2C" w:rsidP="00BA5C20">
      <w:pPr>
        <w:pStyle w:val="RFPRFQ2"/>
        <w:numPr>
          <w:ilvl w:val="0"/>
          <w:numId w:val="0"/>
        </w:numPr>
        <w:spacing w:after="0"/>
        <w:jc w:val="both"/>
        <w:rPr>
          <w:rFonts w:ascii="Arial" w:hAnsi="Arial" w:cs="Arial"/>
          <w:sz w:val="20"/>
          <w:szCs w:val="20"/>
        </w:rPr>
      </w:pPr>
    </w:p>
    <w:p w14:paraId="693D3AAE" w14:textId="191AC820" w:rsidR="00D6298F" w:rsidRPr="00EF67FF" w:rsidRDefault="00D6298F" w:rsidP="00223A13">
      <w:pPr>
        <w:pStyle w:val="RFPRFQ3"/>
        <w:spacing w:after="0"/>
        <w:ind w:left="1440" w:hanging="720"/>
        <w:jc w:val="both"/>
        <w:rPr>
          <w:rFonts w:ascii="Arial" w:hAnsi="Arial" w:cs="Arial"/>
          <w:sz w:val="20"/>
          <w:szCs w:val="20"/>
        </w:rPr>
      </w:pPr>
      <w:r w:rsidRPr="00EF67FF">
        <w:rPr>
          <w:rFonts w:ascii="Arial" w:hAnsi="Arial" w:cs="Arial"/>
          <w:sz w:val="20"/>
          <w:szCs w:val="20"/>
        </w:rPr>
        <w:t xml:space="preserve"> </w:t>
      </w:r>
      <w:r w:rsidR="0085695C" w:rsidRPr="00EF67FF">
        <w:rPr>
          <w:rFonts w:ascii="Arial" w:hAnsi="Arial" w:cs="Arial"/>
          <w:sz w:val="20"/>
          <w:szCs w:val="20"/>
        </w:rPr>
        <w:t xml:space="preserve">Each </w:t>
      </w:r>
      <w:r w:rsidR="009F26DE" w:rsidRPr="00EF67FF">
        <w:rPr>
          <w:rFonts w:ascii="Arial" w:hAnsi="Arial" w:cs="Arial"/>
          <w:sz w:val="20"/>
          <w:szCs w:val="20"/>
        </w:rPr>
        <w:t>qualification</w:t>
      </w:r>
      <w:r w:rsidR="0085695C" w:rsidRPr="00EF67FF">
        <w:rPr>
          <w:rFonts w:ascii="Arial" w:hAnsi="Arial" w:cs="Arial"/>
          <w:sz w:val="20"/>
          <w:szCs w:val="20"/>
        </w:rPr>
        <w:t xml:space="preserve"> must be submitted in hard and electronic versions as follows:  </w:t>
      </w:r>
    </w:p>
    <w:p w14:paraId="08390E1C" w14:textId="77777777" w:rsidR="00B07A2C" w:rsidRPr="00EF67FF" w:rsidRDefault="00B07A2C" w:rsidP="00223A13">
      <w:pPr>
        <w:pStyle w:val="RFPRFQ3"/>
        <w:numPr>
          <w:ilvl w:val="0"/>
          <w:numId w:val="0"/>
        </w:numPr>
        <w:spacing w:after="0"/>
        <w:ind w:left="1350"/>
        <w:jc w:val="both"/>
        <w:rPr>
          <w:rFonts w:ascii="Arial" w:hAnsi="Arial" w:cs="Arial"/>
          <w:sz w:val="20"/>
          <w:szCs w:val="20"/>
        </w:rPr>
      </w:pPr>
    </w:p>
    <w:p w14:paraId="6D012629" w14:textId="4D859389" w:rsidR="00D6298F" w:rsidRPr="00EF67FF" w:rsidRDefault="00992676" w:rsidP="00223A13">
      <w:pPr>
        <w:pStyle w:val="RFPRFQ4"/>
        <w:tabs>
          <w:tab w:val="clear" w:pos="2340"/>
        </w:tabs>
        <w:spacing w:after="0"/>
        <w:ind w:left="1440"/>
        <w:jc w:val="both"/>
        <w:rPr>
          <w:rFonts w:ascii="Arial" w:hAnsi="Arial" w:cs="Arial"/>
          <w:sz w:val="20"/>
          <w:szCs w:val="20"/>
        </w:rPr>
      </w:pPr>
      <w:r w:rsidRPr="00EF67FF">
        <w:rPr>
          <w:rFonts w:ascii="Arial" w:hAnsi="Arial" w:cs="Arial"/>
          <w:sz w:val="20"/>
          <w:szCs w:val="20"/>
        </w:rPr>
        <w:t>One</w:t>
      </w:r>
      <w:r w:rsidR="0085695C" w:rsidRPr="00EF67FF">
        <w:rPr>
          <w:rFonts w:ascii="Arial" w:hAnsi="Arial" w:cs="Arial"/>
          <w:sz w:val="20"/>
          <w:szCs w:val="20"/>
        </w:rPr>
        <w:t xml:space="preserve"> (</w:t>
      </w:r>
      <w:r w:rsidR="00457A19" w:rsidRPr="00EF67FF">
        <w:rPr>
          <w:rFonts w:ascii="Arial" w:hAnsi="Arial" w:cs="Arial"/>
          <w:sz w:val="20"/>
          <w:szCs w:val="20"/>
        </w:rPr>
        <w:t>1</w:t>
      </w:r>
      <w:r w:rsidR="0085695C" w:rsidRPr="00EF67FF">
        <w:rPr>
          <w:rFonts w:ascii="Arial" w:hAnsi="Arial" w:cs="Arial"/>
          <w:sz w:val="20"/>
          <w:szCs w:val="20"/>
        </w:rPr>
        <w:t>) original</w:t>
      </w:r>
      <w:r w:rsidR="00457A19" w:rsidRPr="00EF67FF">
        <w:rPr>
          <w:rFonts w:ascii="Arial" w:hAnsi="Arial" w:cs="Arial"/>
          <w:sz w:val="20"/>
          <w:szCs w:val="20"/>
        </w:rPr>
        <w:t xml:space="preserve"> signed and one (1) copy </w:t>
      </w:r>
      <w:r w:rsidR="0085695C" w:rsidRPr="00EF67FF">
        <w:rPr>
          <w:rFonts w:ascii="Arial" w:hAnsi="Arial" w:cs="Arial"/>
          <w:sz w:val="20"/>
          <w:szCs w:val="20"/>
        </w:rPr>
        <w:t xml:space="preserve">signed of the Qualifications </w:t>
      </w:r>
      <w:r w:rsidR="0085695C" w:rsidRPr="00EF67FF">
        <w:rPr>
          <w:rFonts w:ascii="Arial" w:hAnsi="Arial" w:cs="Arial"/>
          <w:b/>
          <w:sz w:val="20"/>
          <w:szCs w:val="20"/>
          <w:u w:val="single"/>
        </w:rPr>
        <w:t>no longer than 30-double-sided pages</w:t>
      </w:r>
      <w:r w:rsidR="0085695C" w:rsidRPr="00EF67FF">
        <w:rPr>
          <w:rFonts w:ascii="Arial" w:hAnsi="Arial" w:cs="Arial"/>
          <w:sz w:val="20"/>
          <w:szCs w:val="20"/>
        </w:rPr>
        <w:t xml:space="preserve"> </w:t>
      </w:r>
      <w:r w:rsidR="00457A19" w:rsidRPr="00EF67FF">
        <w:rPr>
          <w:rFonts w:ascii="Arial" w:hAnsi="Arial" w:cs="Arial"/>
          <w:sz w:val="20"/>
          <w:szCs w:val="20"/>
        </w:rPr>
        <w:t>(60 single-sided pages total</w:t>
      </w:r>
      <w:r w:rsidRPr="00EF67FF">
        <w:rPr>
          <w:rFonts w:ascii="Arial" w:hAnsi="Arial" w:cs="Arial"/>
          <w:sz w:val="20"/>
          <w:szCs w:val="20"/>
        </w:rPr>
        <w:t>).</w:t>
      </w:r>
    </w:p>
    <w:p w14:paraId="681A9605" w14:textId="77777777" w:rsidR="00B07A2C" w:rsidRPr="00EF67FF" w:rsidRDefault="00B07A2C" w:rsidP="00223A13">
      <w:pPr>
        <w:pStyle w:val="RFPRFQ4"/>
        <w:numPr>
          <w:ilvl w:val="0"/>
          <w:numId w:val="0"/>
        </w:numPr>
        <w:tabs>
          <w:tab w:val="clear" w:pos="2340"/>
        </w:tabs>
        <w:spacing w:after="0"/>
        <w:ind w:left="1440"/>
        <w:jc w:val="both"/>
        <w:rPr>
          <w:rFonts w:ascii="Arial" w:hAnsi="Arial" w:cs="Arial"/>
          <w:sz w:val="20"/>
          <w:szCs w:val="20"/>
        </w:rPr>
      </w:pPr>
    </w:p>
    <w:p w14:paraId="0FA88559" w14:textId="0D112620" w:rsidR="00E46C1B" w:rsidRPr="00EF67FF" w:rsidRDefault="00E46C1B" w:rsidP="00223A13">
      <w:pPr>
        <w:pStyle w:val="RFPRFQ4"/>
        <w:tabs>
          <w:tab w:val="clear" w:pos="2340"/>
        </w:tabs>
        <w:spacing w:after="0"/>
        <w:ind w:left="1440"/>
        <w:jc w:val="both"/>
        <w:rPr>
          <w:rFonts w:ascii="Arial" w:hAnsi="Arial" w:cs="Arial"/>
          <w:sz w:val="20"/>
          <w:szCs w:val="20"/>
        </w:rPr>
      </w:pPr>
      <w:r w:rsidRPr="00EF67FF">
        <w:rPr>
          <w:rFonts w:ascii="Arial" w:hAnsi="Arial" w:cs="Arial"/>
          <w:sz w:val="20"/>
          <w:szCs w:val="20"/>
        </w:rPr>
        <w:t xml:space="preserve">Each Qualification must be submitted as one (1) package with two (2) individually sealed envelopes inside.  The qualification documents, attachments, </w:t>
      </w:r>
      <w:r w:rsidR="003D04FF" w:rsidRPr="00EF67FF">
        <w:rPr>
          <w:rFonts w:ascii="Arial" w:hAnsi="Arial" w:cs="Arial"/>
          <w:sz w:val="20"/>
          <w:szCs w:val="20"/>
        </w:rPr>
        <w:t>E</w:t>
      </w:r>
      <w:r w:rsidRPr="00EF67FF">
        <w:rPr>
          <w:rFonts w:ascii="Arial" w:hAnsi="Arial" w:cs="Arial"/>
          <w:sz w:val="20"/>
          <w:szCs w:val="20"/>
        </w:rPr>
        <w:t xml:space="preserve">xecution of </w:t>
      </w:r>
      <w:r w:rsidR="003D04FF" w:rsidRPr="00EF67FF">
        <w:rPr>
          <w:rFonts w:ascii="Arial" w:hAnsi="Arial" w:cs="Arial"/>
          <w:sz w:val="20"/>
          <w:szCs w:val="20"/>
        </w:rPr>
        <w:t>O</w:t>
      </w:r>
      <w:r w:rsidRPr="00EF67FF">
        <w:rPr>
          <w:rFonts w:ascii="Arial" w:hAnsi="Arial" w:cs="Arial"/>
          <w:sz w:val="20"/>
          <w:szCs w:val="20"/>
        </w:rPr>
        <w:t>ffer, and any other information must be included in one envelope with a copy on USB. Two (2) copies of the qualification must be included. The completed HUB Subcontracting Plan must be in the second envelope with a copy on USB.  One (1) copy of the HSP must be included.  Owner prefers simple and economically produced Qualifications describing the Respondent’s ability to meet the requirements of this RF</w:t>
      </w:r>
      <w:r w:rsidR="003D04FF" w:rsidRPr="00EF67FF">
        <w:rPr>
          <w:rFonts w:ascii="Arial" w:hAnsi="Arial" w:cs="Arial"/>
          <w:sz w:val="20"/>
          <w:szCs w:val="20"/>
        </w:rPr>
        <w:t>Q</w:t>
      </w:r>
      <w:r w:rsidRPr="00EF67FF">
        <w:rPr>
          <w:rFonts w:ascii="Arial" w:hAnsi="Arial" w:cs="Arial"/>
          <w:sz w:val="20"/>
          <w:szCs w:val="20"/>
        </w:rPr>
        <w:t xml:space="preserve"> in a straightforward, concise manner.  In evaluating </w:t>
      </w:r>
      <w:r w:rsidR="003D04FF" w:rsidRPr="00EF67FF">
        <w:rPr>
          <w:rFonts w:ascii="Arial" w:hAnsi="Arial" w:cs="Arial"/>
          <w:sz w:val="20"/>
          <w:szCs w:val="20"/>
        </w:rPr>
        <w:t>Qualifications</w:t>
      </w:r>
      <w:r w:rsidRPr="00EF67FF">
        <w:rPr>
          <w:rFonts w:ascii="Arial" w:hAnsi="Arial" w:cs="Arial"/>
          <w:sz w:val="20"/>
          <w:szCs w:val="20"/>
        </w:rPr>
        <w:t>, emphasis shall be on the quality, completeness, clarity of content, responsiveness to the requirements, and Respondent’s understanding and anticipating of the Owner’s needs.</w:t>
      </w:r>
    </w:p>
    <w:p w14:paraId="2D33BFA1" w14:textId="77777777" w:rsidR="00B07A2C" w:rsidRPr="00EF67FF" w:rsidRDefault="00B07A2C" w:rsidP="00223A13">
      <w:pPr>
        <w:pStyle w:val="ListParagraph"/>
        <w:spacing w:after="0" w:line="240" w:lineRule="auto"/>
        <w:ind w:left="1440"/>
        <w:rPr>
          <w:rFonts w:ascii="Arial" w:hAnsi="Arial" w:cs="Arial"/>
          <w:sz w:val="20"/>
          <w:szCs w:val="20"/>
        </w:rPr>
      </w:pPr>
    </w:p>
    <w:p w14:paraId="0F305203" w14:textId="77777777" w:rsidR="004E2380" w:rsidRPr="00EF67FF" w:rsidRDefault="004E2380" w:rsidP="00223A13">
      <w:pPr>
        <w:pStyle w:val="RFPRFQ4"/>
        <w:tabs>
          <w:tab w:val="clear" w:pos="2340"/>
        </w:tabs>
        <w:spacing w:after="0"/>
        <w:ind w:left="1440"/>
        <w:jc w:val="both"/>
        <w:rPr>
          <w:rFonts w:ascii="Arial" w:hAnsi="Arial" w:cs="Arial"/>
          <w:sz w:val="20"/>
          <w:szCs w:val="20"/>
        </w:rPr>
      </w:pPr>
      <w:r w:rsidRPr="00EF67FF">
        <w:rPr>
          <w:rFonts w:ascii="Arial" w:hAnsi="Arial" w:cs="Arial"/>
          <w:sz w:val="20"/>
          <w:szCs w:val="20"/>
        </w:rPr>
        <w:t xml:space="preserve">The cover, table of contents, divider sheets, sample documents, incumbency certificate, Bonding Letter, HSP, Execution of Offer and Cost and Delivery Proposal do not count as printed pages.  Owner’s published manuals may be submitted in their entirety as an attachment or incorporated by reference.  </w:t>
      </w:r>
    </w:p>
    <w:p w14:paraId="59D23D4C" w14:textId="77777777" w:rsidR="00B07A2C" w:rsidRPr="00EF67FF" w:rsidRDefault="00B07A2C" w:rsidP="00223A13">
      <w:pPr>
        <w:pStyle w:val="RFPRFQ3"/>
        <w:numPr>
          <w:ilvl w:val="0"/>
          <w:numId w:val="0"/>
        </w:numPr>
        <w:spacing w:after="0"/>
        <w:ind w:left="1350"/>
        <w:jc w:val="both"/>
        <w:rPr>
          <w:rFonts w:ascii="Arial" w:hAnsi="Arial" w:cs="Arial"/>
          <w:sz w:val="20"/>
          <w:szCs w:val="20"/>
        </w:rPr>
      </w:pPr>
    </w:p>
    <w:p w14:paraId="4BC6E8B3" w14:textId="13332DC2" w:rsidR="0085695C" w:rsidRPr="00EF67FF" w:rsidRDefault="0085695C" w:rsidP="00223A13">
      <w:pPr>
        <w:pStyle w:val="RFPRFQ3"/>
        <w:spacing w:after="0"/>
        <w:ind w:left="720"/>
        <w:jc w:val="both"/>
        <w:rPr>
          <w:rFonts w:ascii="Arial" w:hAnsi="Arial" w:cs="Arial"/>
          <w:sz w:val="20"/>
          <w:szCs w:val="20"/>
        </w:rPr>
      </w:pPr>
      <w:r w:rsidRPr="00EF67FF">
        <w:rPr>
          <w:rFonts w:ascii="Arial" w:hAnsi="Arial" w:cs="Arial"/>
          <w:sz w:val="20"/>
          <w:szCs w:val="20"/>
        </w:rPr>
        <w:t>Each Qualification must include a completed Execution of Offer (</w:t>
      </w:r>
      <w:r w:rsidR="00DC11E1" w:rsidRPr="00EF67FF">
        <w:rPr>
          <w:rFonts w:ascii="Arial" w:hAnsi="Arial" w:cs="Arial"/>
          <w:b/>
          <w:sz w:val="20"/>
          <w:szCs w:val="20"/>
        </w:rPr>
        <w:t xml:space="preserve">EXHIBIT </w:t>
      </w:r>
      <w:r w:rsidR="00C92015" w:rsidRPr="00EF67FF">
        <w:rPr>
          <w:rFonts w:ascii="Arial" w:hAnsi="Arial" w:cs="Arial"/>
          <w:b/>
          <w:sz w:val="20"/>
          <w:szCs w:val="20"/>
        </w:rPr>
        <w:t>C</w:t>
      </w:r>
      <w:r w:rsidRPr="00EF67FF">
        <w:rPr>
          <w:rFonts w:ascii="Arial" w:hAnsi="Arial" w:cs="Arial"/>
          <w:sz w:val="20"/>
          <w:szCs w:val="20"/>
        </w:rPr>
        <w:t xml:space="preserve">), which will not count toward the page or size limitation of the Qualifications.  </w:t>
      </w:r>
    </w:p>
    <w:p w14:paraId="16AE63A2" w14:textId="77777777" w:rsidR="00B07A2C" w:rsidRPr="00EF67FF" w:rsidRDefault="00B07A2C" w:rsidP="00223A13">
      <w:pPr>
        <w:pStyle w:val="RFPRFQ3"/>
        <w:numPr>
          <w:ilvl w:val="0"/>
          <w:numId w:val="0"/>
        </w:numPr>
        <w:spacing w:after="0"/>
        <w:ind w:left="1350"/>
        <w:jc w:val="both"/>
        <w:rPr>
          <w:rFonts w:ascii="Arial" w:hAnsi="Arial" w:cs="Arial"/>
          <w:sz w:val="20"/>
          <w:szCs w:val="20"/>
        </w:rPr>
      </w:pPr>
    </w:p>
    <w:p w14:paraId="0DB5DA77" w14:textId="1DB31DB8" w:rsidR="00270DA8" w:rsidRPr="00EF67FF" w:rsidRDefault="0085695C" w:rsidP="00223A13">
      <w:pPr>
        <w:pStyle w:val="RFPRFQ2"/>
        <w:numPr>
          <w:ilvl w:val="1"/>
          <w:numId w:val="1"/>
        </w:numPr>
        <w:spacing w:after="0"/>
        <w:ind w:left="0"/>
        <w:jc w:val="both"/>
        <w:rPr>
          <w:rFonts w:ascii="Arial" w:hAnsi="Arial" w:cs="Arial"/>
          <w:sz w:val="20"/>
          <w:szCs w:val="20"/>
        </w:rPr>
      </w:pPr>
      <w:bookmarkStart w:id="72" w:name="_Toc11137660"/>
      <w:bookmarkStart w:id="73" w:name="_Toc11138162"/>
      <w:bookmarkStart w:id="74" w:name="_Toc11229729"/>
      <w:bookmarkStart w:id="75" w:name="_Toc106185688"/>
      <w:r w:rsidRPr="00EF67FF">
        <w:rPr>
          <w:rStyle w:val="Heading2Char"/>
          <w:rFonts w:ascii="Arial" w:hAnsi="Arial" w:cs="Arial"/>
          <w:b/>
          <w:color w:val="auto"/>
          <w:sz w:val="20"/>
          <w:szCs w:val="20"/>
        </w:rPr>
        <w:t>Pre-Submittal Meeting.</w:t>
      </w:r>
      <w:bookmarkEnd w:id="72"/>
      <w:bookmarkEnd w:id="73"/>
      <w:bookmarkEnd w:id="74"/>
      <w:bookmarkEnd w:id="75"/>
      <w:r w:rsidRPr="00EF67FF">
        <w:rPr>
          <w:rFonts w:ascii="Arial" w:hAnsi="Arial" w:cs="Arial"/>
          <w:sz w:val="20"/>
          <w:szCs w:val="20"/>
        </w:rPr>
        <w:t xml:space="preserve">  </w:t>
      </w:r>
      <w:r w:rsidR="00501C21" w:rsidRPr="00EF67FF">
        <w:rPr>
          <w:rFonts w:ascii="Arial" w:hAnsi="Arial" w:cs="Arial"/>
          <w:sz w:val="20"/>
          <w:szCs w:val="20"/>
        </w:rPr>
        <w:t>A</w:t>
      </w:r>
      <w:r w:rsidR="005F43D9" w:rsidRPr="00EF67FF">
        <w:rPr>
          <w:rFonts w:ascii="Arial" w:hAnsi="Arial" w:cs="Arial"/>
          <w:sz w:val="20"/>
          <w:szCs w:val="20"/>
        </w:rPr>
        <w:t xml:space="preserve"> </w:t>
      </w:r>
      <w:r w:rsidR="005F43D9" w:rsidRPr="00EF67FF">
        <w:rPr>
          <w:rFonts w:ascii="Arial" w:hAnsi="Arial" w:cs="Arial"/>
          <w:sz w:val="20"/>
          <w:szCs w:val="20"/>
          <w:highlight w:val="cyan"/>
          <w:u w:val="single"/>
        </w:rPr>
        <w:t>[non-mandatory/mandatory]</w:t>
      </w:r>
      <w:r w:rsidR="00501C21" w:rsidRPr="00EF67FF">
        <w:rPr>
          <w:rFonts w:ascii="Arial" w:hAnsi="Arial" w:cs="Arial"/>
          <w:sz w:val="20"/>
          <w:szCs w:val="20"/>
        </w:rPr>
        <w:t xml:space="preserve"> pre-submittal meeting will take place on </w:t>
      </w:r>
      <w:r w:rsidR="00270DA8" w:rsidRPr="00EF67FF">
        <w:rPr>
          <w:rFonts w:ascii="Arial" w:hAnsi="Arial" w:cs="Arial"/>
          <w:sz w:val="20"/>
          <w:szCs w:val="20"/>
          <w:highlight w:val="yellow"/>
        </w:rPr>
        <w:t>[date]</w:t>
      </w:r>
      <w:r w:rsidR="00270DA8" w:rsidRPr="00EF67FF">
        <w:rPr>
          <w:rFonts w:ascii="Arial" w:hAnsi="Arial" w:cs="Arial"/>
          <w:sz w:val="20"/>
          <w:szCs w:val="20"/>
        </w:rPr>
        <w:t xml:space="preserve"> at </w:t>
      </w:r>
      <w:r w:rsidR="00270DA8" w:rsidRPr="00EF67FF">
        <w:rPr>
          <w:rFonts w:ascii="Arial" w:hAnsi="Arial" w:cs="Arial"/>
          <w:sz w:val="20"/>
          <w:szCs w:val="20"/>
          <w:highlight w:val="yellow"/>
        </w:rPr>
        <w:t>[time]</w:t>
      </w:r>
      <w:r w:rsidR="00270DA8" w:rsidRPr="00EF67FF">
        <w:rPr>
          <w:rFonts w:ascii="Arial" w:hAnsi="Arial" w:cs="Arial"/>
          <w:sz w:val="20"/>
          <w:szCs w:val="20"/>
        </w:rPr>
        <w:t xml:space="preserve"> </w:t>
      </w:r>
      <w:r w:rsidR="001A4A56" w:rsidRPr="00EF67FF">
        <w:rPr>
          <w:rFonts w:ascii="Arial" w:hAnsi="Arial" w:cs="Arial"/>
          <w:sz w:val="20"/>
          <w:szCs w:val="20"/>
        </w:rPr>
        <w:t>CT</w:t>
      </w:r>
      <w:r w:rsidR="00270DA8" w:rsidRPr="00EF67FF">
        <w:rPr>
          <w:rFonts w:ascii="Arial" w:hAnsi="Arial" w:cs="Arial"/>
          <w:sz w:val="20"/>
          <w:szCs w:val="20"/>
        </w:rPr>
        <w:t xml:space="preserve"> </w:t>
      </w:r>
      <w:r w:rsidR="005F43D9" w:rsidRPr="00EF67FF">
        <w:rPr>
          <w:rFonts w:ascii="Arial" w:hAnsi="Arial" w:cs="Arial"/>
          <w:sz w:val="20"/>
          <w:szCs w:val="20"/>
          <w:highlight w:val="cyan"/>
        </w:rPr>
        <w:t>[at (location)/</w:t>
      </w:r>
      <w:r w:rsidR="00270DA8" w:rsidRPr="00EF67FF">
        <w:rPr>
          <w:rFonts w:ascii="Arial" w:hAnsi="Arial" w:cs="Arial"/>
          <w:sz w:val="20"/>
          <w:szCs w:val="20"/>
          <w:highlight w:val="cyan"/>
        </w:rPr>
        <w:t>via Zoom</w:t>
      </w:r>
      <w:r w:rsidR="005F43D9" w:rsidRPr="00EF67FF">
        <w:rPr>
          <w:rFonts w:ascii="Arial" w:hAnsi="Arial" w:cs="Arial"/>
          <w:sz w:val="20"/>
          <w:szCs w:val="20"/>
          <w:highlight w:val="cyan"/>
        </w:rPr>
        <w:t>]</w:t>
      </w:r>
      <w:r w:rsidR="00501C21" w:rsidRPr="00EF67FF">
        <w:rPr>
          <w:rFonts w:ascii="Arial" w:hAnsi="Arial" w:cs="Arial"/>
          <w:sz w:val="20"/>
          <w:szCs w:val="20"/>
        </w:rPr>
        <w:t xml:space="preserve">.   </w:t>
      </w:r>
      <w:r w:rsidR="005F43D9" w:rsidRPr="00EF67FF">
        <w:rPr>
          <w:rFonts w:ascii="Arial" w:hAnsi="Arial" w:cs="Arial"/>
          <w:sz w:val="20"/>
          <w:szCs w:val="20"/>
          <w:highlight w:val="cyan"/>
        </w:rPr>
        <w:t>[</w:t>
      </w:r>
      <w:r w:rsidR="00270DA8" w:rsidRPr="00EF67FF">
        <w:rPr>
          <w:rFonts w:ascii="Arial" w:hAnsi="Arial" w:cs="Arial"/>
          <w:sz w:val="20"/>
          <w:szCs w:val="20"/>
          <w:highlight w:val="cyan"/>
        </w:rPr>
        <w:t>Failure to attend the mandatory pre-submittal meeting will result in disqualification.</w:t>
      </w:r>
      <w:r w:rsidR="005F43D9" w:rsidRPr="00EF67FF">
        <w:rPr>
          <w:rFonts w:ascii="Arial" w:hAnsi="Arial" w:cs="Arial"/>
          <w:sz w:val="20"/>
          <w:szCs w:val="20"/>
          <w:highlight w:val="cyan"/>
        </w:rPr>
        <w:t>]</w:t>
      </w:r>
    </w:p>
    <w:p w14:paraId="59CCB5ED" w14:textId="77777777" w:rsidR="00CE3D36" w:rsidRPr="00EF67FF" w:rsidRDefault="00CE3D36" w:rsidP="00CE3D36">
      <w:pPr>
        <w:pStyle w:val="RFPRFQ2"/>
        <w:numPr>
          <w:ilvl w:val="0"/>
          <w:numId w:val="0"/>
        </w:numPr>
        <w:spacing w:after="0"/>
        <w:jc w:val="both"/>
        <w:rPr>
          <w:rFonts w:ascii="Arial" w:hAnsi="Arial" w:cs="Arial"/>
          <w:sz w:val="20"/>
          <w:szCs w:val="20"/>
        </w:rPr>
      </w:pPr>
    </w:p>
    <w:p w14:paraId="79F13D15" w14:textId="77777777" w:rsidR="00D76472" w:rsidRPr="00EF67FF" w:rsidRDefault="00D76472" w:rsidP="00CE3D36">
      <w:pPr>
        <w:pStyle w:val="RFPRFQ2"/>
        <w:numPr>
          <w:ilvl w:val="0"/>
          <w:numId w:val="0"/>
        </w:numPr>
        <w:spacing w:after="0"/>
        <w:jc w:val="both"/>
        <w:rPr>
          <w:rFonts w:ascii="Arial" w:hAnsi="Arial" w:cs="Arial"/>
          <w:color w:val="FF0000"/>
          <w:sz w:val="20"/>
          <w:szCs w:val="20"/>
        </w:rPr>
      </w:pPr>
      <w:r w:rsidRPr="00EF67FF">
        <w:rPr>
          <w:rFonts w:ascii="Arial" w:hAnsi="Arial" w:cs="Arial"/>
          <w:color w:val="FF0000"/>
          <w:sz w:val="20"/>
          <w:szCs w:val="20"/>
        </w:rPr>
        <w:t>*Optional Language*</w:t>
      </w:r>
    </w:p>
    <w:p w14:paraId="0AA747E2" w14:textId="77777777" w:rsidR="00CE3D36" w:rsidRPr="00EF67FF" w:rsidRDefault="00CE3D36" w:rsidP="00CE3D36">
      <w:pPr>
        <w:pStyle w:val="RFPRFQ2"/>
        <w:numPr>
          <w:ilvl w:val="0"/>
          <w:numId w:val="0"/>
        </w:numPr>
        <w:spacing w:after="0"/>
        <w:jc w:val="both"/>
        <w:rPr>
          <w:rFonts w:ascii="Arial" w:hAnsi="Arial" w:cs="Arial"/>
          <w:sz w:val="20"/>
          <w:szCs w:val="20"/>
        </w:rPr>
      </w:pPr>
    </w:p>
    <w:p w14:paraId="36C14C82" w14:textId="24A20908" w:rsidR="00D76472" w:rsidRPr="00EF67FF" w:rsidRDefault="00D76472" w:rsidP="00CE3D36">
      <w:pPr>
        <w:pStyle w:val="RFPRFQ2"/>
        <w:numPr>
          <w:ilvl w:val="0"/>
          <w:numId w:val="0"/>
        </w:numPr>
        <w:spacing w:after="0"/>
        <w:jc w:val="both"/>
        <w:rPr>
          <w:rFonts w:ascii="Arial" w:hAnsi="Arial" w:cs="Arial"/>
          <w:sz w:val="20"/>
          <w:szCs w:val="20"/>
          <w:highlight w:val="yellow"/>
        </w:rPr>
      </w:pPr>
      <w:r w:rsidRPr="00EF67FF">
        <w:rPr>
          <w:rFonts w:ascii="Arial" w:hAnsi="Arial" w:cs="Arial"/>
          <w:sz w:val="20"/>
          <w:szCs w:val="20"/>
          <w:highlight w:val="yellow"/>
        </w:rPr>
        <w:t xml:space="preserve">A mandatory pre-submittal meeting will take place on [date] at [time] </w:t>
      </w:r>
      <w:r w:rsidR="001A4A56" w:rsidRPr="00EF67FF">
        <w:rPr>
          <w:rFonts w:ascii="Arial" w:hAnsi="Arial" w:cs="Arial"/>
          <w:sz w:val="20"/>
          <w:szCs w:val="20"/>
          <w:highlight w:val="yellow"/>
        </w:rPr>
        <w:t>CT</w:t>
      </w:r>
      <w:r w:rsidRPr="00EF67FF">
        <w:rPr>
          <w:rFonts w:ascii="Arial" w:hAnsi="Arial" w:cs="Arial"/>
          <w:sz w:val="20"/>
          <w:szCs w:val="20"/>
          <w:highlight w:val="yellow"/>
        </w:rPr>
        <w:t xml:space="preserve"> via Zoom.   Failure to attend the mandatory pre-submittal meeting will result in disqualification.  Prospective respondents must register in advance through the following link and are strongly encouraged to register at least twenty-four (24) hours in advance of scheduled pre-submittal meeting: </w:t>
      </w:r>
    </w:p>
    <w:p w14:paraId="71B4FF5C" w14:textId="77777777" w:rsidR="00CE3D36" w:rsidRPr="00EF67FF" w:rsidRDefault="00CE3D36" w:rsidP="00CE3D36">
      <w:pPr>
        <w:pStyle w:val="RFPRFQ2"/>
        <w:numPr>
          <w:ilvl w:val="0"/>
          <w:numId w:val="0"/>
        </w:numPr>
        <w:spacing w:after="0"/>
        <w:jc w:val="both"/>
        <w:rPr>
          <w:rFonts w:ascii="Arial" w:hAnsi="Arial" w:cs="Arial"/>
          <w:sz w:val="20"/>
          <w:szCs w:val="20"/>
          <w:highlight w:val="yellow"/>
        </w:rPr>
      </w:pPr>
    </w:p>
    <w:p w14:paraId="2A32E081" w14:textId="77777777" w:rsidR="00D76472" w:rsidRPr="00EF67FF" w:rsidRDefault="00000000" w:rsidP="00CE3D36">
      <w:pPr>
        <w:pStyle w:val="RFPRFQ2"/>
        <w:numPr>
          <w:ilvl w:val="0"/>
          <w:numId w:val="0"/>
        </w:numPr>
        <w:spacing w:after="0"/>
        <w:jc w:val="both"/>
        <w:rPr>
          <w:rFonts w:ascii="Arial" w:hAnsi="Arial" w:cs="Arial"/>
          <w:sz w:val="20"/>
          <w:szCs w:val="20"/>
          <w:highlight w:val="yellow"/>
        </w:rPr>
      </w:pPr>
      <w:hyperlink r:id="rId18" w:history="1">
        <w:r w:rsidR="00D76472" w:rsidRPr="00EF67FF">
          <w:rPr>
            <w:rFonts w:ascii="Arial" w:hAnsi="Arial" w:cs="Arial"/>
            <w:sz w:val="20"/>
            <w:szCs w:val="20"/>
            <w:highlight w:val="yellow"/>
          </w:rPr>
          <w:t>https://uh-edu-cougarnet.zoom.us/meeting/register/tJYodOqoqD0uGtTzXVTE5rt6DTJ4PPNDLhiJ</w:t>
        </w:r>
      </w:hyperlink>
    </w:p>
    <w:p w14:paraId="71A568DE" w14:textId="77777777" w:rsidR="00CE3D36" w:rsidRPr="00EF67FF" w:rsidRDefault="00CE3D36" w:rsidP="00CE3D36">
      <w:pPr>
        <w:pStyle w:val="RFPRFQ2"/>
        <w:numPr>
          <w:ilvl w:val="0"/>
          <w:numId w:val="0"/>
        </w:numPr>
        <w:spacing w:after="0"/>
        <w:jc w:val="both"/>
        <w:rPr>
          <w:rFonts w:ascii="Arial" w:hAnsi="Arial" w:cs="Arial"/>
          <w:sz w:val="20"/>
          <w:szCs w:val="20"/>
          <w:highlight w:val="yellow"/>
        </w:rPr>
      </w:pPr>
    </w:p>
    <w:p w14:paraId="0A834928" w14:textId="77777777" w:rsidR="00D76472" w:rsidRPr="00EF67FF" w:rsidRDefault="00D76472" w:rsidP="00CE3D36">
      <w:pPr>
        <w:pStyle w:val="RFPRFQ2"/>
        <w:numPr>
          <w:ilvl w:val="0"/>
          <w:numId w:val="0"/>
        </w:numPr>
        <w:spacing w:after="0"/>
        <w:jc w:val="both"/>
        <w:rPr>
          <w:rFonts w:ascii="Arial" w:hAnsi="Arial" w:cs="Arial"/>
          <w:sz w:val="20"/>
          <w:szCs w:val="20"/>
        </w:rPr>
      </w:pPr>
      <w:r w:rsidRPr="00EF67FF">
        <w:rPr>
          <w:rFonts w:ascii="Arial" w:hAnsi="Arial" w:cs="Arial"/>
          <w:sz w:val="20"/>
          <w:szCs w:val="20"/>
          <w:highlight w:val="yellow"/>
        </w:rPr>
        <w:t>Prospective respondents will receive an email confirming registration along with additional information on how to join the meeting.</w:t>
      </w:r>
    </w:p>
    <w:p w14:paraId="63EB34BF" w14:textId="77777777" w:rsidR="00B07A2C" w:rsidRPr="00EF67FF" w:rsidRDefault="00B07A2C" w:rsidP="00223A13">
      <w:pPr>
        <w:pStyle w:val="RFPRFQ2"/>
        <w:numPr>
          <w:ilvl w:val="0"/>
          <w:numId w:val="0"/>
        </w:numPr>
        <w:spacing w:after="0"/>
        <w:jc w:val="both"/>
        <w:rPr>
          <w:rFonts w:ascii="Arial" w:hAnsi="Arial" w:cs="Arial"/>
          <w:sz w:val="20"/>
          <w:szCs w:val="20"/>
        </w:rPr>
      </w:pPr>
    </w:p>
    <w:p w14:paraId="4AF00D34" w14:textId="404A9BB5" w:rsidR="0085695C" w:rsidRPr="00EF67FF" w:rsidRDefault="0085695C" w:rsidP="00223A13">
      <w:pPr>
        <w:pStyle w:val="RFPRFQ2"/>
        <w:spacing w:after="0"/>
        <w:ind w:left="0"/>
        <w:jc w:val="both"/>
        <w:rPr>
          <w:rFonts w:ascii="Arial" w:eastAsiaTheme="minorHAnsi" w:hAnsi="Arial" w:cs="Arial"/>
          <w:sz w:val="20"/>
          <w:szCs w:val="20"/>
        </w:rPr>
      </w:pPr>
      <w:bookmarkStart w:id="76" w:name="_Toc11137661"/>
      <w:bookmarkStart w:id="77" w:name="_Toc11138163"/>
      <w:bookmarkStart w:id="78" w:name="_Toc11229730"/>
      <w:bookmarkStart w:id="79" w:name="_Toc106185689"/>
      <w:r w:rsidRPr="00EF67FF">
        <w:rPr>
          <w:rStyle w:val="Heading2Char"/>
          <w:rFonts w:ascii="Arial" w:hAnsi="Arial" w:cs="Arial"/>
          <w:b/>
          <w:color w:val="auto"/>
          <w:sz w:val="20"/>
          <w:szCs w:val="20"/>
        </w:rPr>
        <w:t>Clarifications and Interpretations.</w:t>
      </w:r>
      <w:bookmarkEnd w:id="76"/>
      <w:bookmarkEnd w:id="77"/>
      <w:bookmarkEnd w:id="78"/>
      <w:bookmarkEnd w:id="79"/>
      <w:r w:rsidRPr="00EF67FF">
        <w:rPr>
          <w:rFonts w:ascii="Arial" w:hAnsi="Arial" w:cs="Arial"/>
          <w:sz w:val="20"/>
          <w:szCs w:val="20"/>
        </w:rPr>
        <w:t xml:space="preserve">  </w:t>
      </w:r>
      <w:r w:rsidR="00CB1981" w:rsidRPr="00EF67FF">
        <w:rPr>
          <w:rFonts w:ascii="Arial" w:eastAsiaTheme="minorHAnsi" w:hAnsi="Arial" w:cs="Arial"/>
          <w:sz w:val="20"/>
          <w:szCs w:val="20"/>
        </w:rPr>
        <w:t xml:space="preserve">Any questions or requests for clarification or interpretation shall be submitted to the Point of Contact by email on or before the Questions Deadline identified in </w:t>
      </w:r>
      <w:r w:rsidR="00CB1981" w:rsidRPr="00EF67FF">
        <w:rPr>
          <w:rFonts w:ascii="Arial" w:eastAsiaTheme="minorHAnsi" w:hAnsi="Arial" w:cs="Arial"/>
          <w:sz w:val="20"/>
          <w:szCs w:val="20"/>
          <w:u w:val="single"/>
        </w:rPr>
        <w:t xml:space="preserve">Section </w:t>
      </w:r>
      <w:r w:rsidR="00DC11E1" w:rsidRPr="00EF67FF">
        <w:rPr>
          <w:rFonts w:ascii="Arial" w:eastAsiaTheme="minorHAnsi" w:hAnsi="Arial" w:cs="Arial"/>
          <w:sz w:val="20"/>
          <w:szCs w:val="20"/>
          <w:u w:val="single"/>
        </w:rPr>
        <w:t>3.2</w:t>
      </w:r>
      <w:r w:rsidR="00CB1981" w:rsidRPr="00EF67FF">
        <w:rPr>
          <w:rFonts w:ascii="Arial" w:eastAsiaTheme="minorHAnsi" w:hAnsi="Arial" w:cs="Arial"/>
          <w:sz w:val="20"/>
          <w:szCs w:val="20"/>
          <w:u w:val="single"/>
        </w:rPr>
        <w:fldChar w:fldCharType="begin"/>
      </w:r>
      <w:r w:rsidR="00CB1981" w:rsidRPr="00EF67FF">
        <w:rPr>
          <w:rFonts w:ascii="Arial" w:eastAsiaTheme="minorHAnsi" w:hAnsi="Arial" w:cs="Arial"/>
          <w:sz w:val="20"/>
          <w:szCs w:val="20"/>
          <w:u w:val="single"/>
        </w:rPr>
        <w:instrText xml:space="preserve"> REF _Ref341256639 \r \h  \* MERGEFORMAT </w:instrText>
      </w:r>
      <w:r w:rsidR="00CB1981" w:rsidRPr="00EF67FF">
        <w:rPr>
          <w:rFonts w:ascii="Arial" w:eastAsiaTheme="minorHAnsi" w:hAnsi="Arial" w:cs="Arial"/>
          <w:sz w:val="20"/>
          <w:szCs w:val="20"/>
          <w:u w:val="single"/>
        </w:rPr>
      </w:r>
      <w:r w:rsidR="00000000">
        <w:rPr>
          <w:rFonts w:ascii="Arial" w:eastAsiaTheme="minorHAnsi" w:hAnsi="Arial" w:cs="Arial"/>
          <w:sz w:val="20"/>
          <w:szCs w:val="20"/>
          <w:u w:val="single"/>
        </w:rPr>
        <w:fldChar w:fldCharType="separate"/>
      </w:r>
      <w:r w:rsidR="00CB1981" w:rsidRPr="00EF67FF">
        <w:rPr>
          <w:rFonts w:ascii="Arial" w:eastAsiaTheme="minorHAnsi" w:hAnsi="Arial" w:cs="Arial"/>
          <w:sz w:val="20"/>
          <w:szCs w:val="20"/>
          <w:u w:val="single"/>
        </w:rPr>
        <w:fldChar w:fldCharType="end"/>
      </w:r>
      <w:r w:rsidR="00CB1981" w:rsidRPr="00EF67FF">
        <w:rPr>
          <w:rFonts w:ascii="Arial" w:eastAsiaTheme="minorHAnsi" w:hAnsi="Arial" w:cs="Arial"/>
          <w:sz w:val="20"/>
          <w:szCs w:val="20"/>
        </w:rPr>
        <w:t xml:space="preserve">.  All timely questions will be answered and requests for clarification will be addressed at one time and in one posting as an addendum to this RFQ on the Electronic State Business Daily </w:t>
      </w:r>
      <w:r w:rsidR="00CB1981" w:rsidRPr="00EF67FF">
        <w:rPr>
          <w:rFonts w:ascii="Arial" w:eastAsiaTheme="minorHAnsi" w:hAnsi="Arial" w:cs="Arial"/>
          <w:b/>
          <w:sz w:val="20"/>
          <w:szCs w:val="20"/>
        </w:rPr>
        <w:t>(</w:t>
      </w:r>
      <w:r w:rsidR="00CB1981" w:rsidRPr="00EF67FF">
        <w:rPr>
          <w:rFonts w:ascii="Arial" w:eastAsiaTheme="minorHAnsi" w:hAnsi="Arial" w:cs="Arial"/>
          <w:b/>
          <w:i/>
          <w:sz w:val="20"/>
          <w:szCs w:val="20"/>
        </w:rPr>
        <w:t>“ESBD”</w:t>
      </w:r>
      <w:r w:rsidR="00CB1981" w:rsidRPr="00EF67FF">
        <w:rPr>
          <w:rFonts w:ascii="Arial" w:eastAsiaTheme="minorHAnsi" w:hAnsi="Arial" w:cs="Arial"/>
          <w:sz w:val="20"/>
          <w:szCs w:val="20"/>
        </w:rPr>
        <w:t xml:space="preserve">) website </w:t>
      </w:r>
      <w:r w:rsidR="00040A92" w:rsidRPr="00EF67FF">
        <w:rPr>
          <w:rFonts w:ascii="Arial" w:eastAsiaTheme="minorHAnsi" w:hAnsi="Arial" w:cs="Arial"/>
          <w:sz w:val="20"/>
          <w:szCs w:val="20"/>
        </w:rPr>
        <w:t>(</w:t>
      </w:r>
      <w:hyperlink r:id="rId19" w:history="1">
        <w:r w:rsidR="009F26DE">
          <w:rPr>
            <w:rStyle w:val="Hyperlink"/>
            <w:rFonts w:ascii="Arial" w:eastAsiaTheme="minorHAnsi" w:hAnsi="Arial" w:cs="Arial"/>
            <w:sz w:val="20"/>
            <w:szCs w:val="20"/>
          </w:rPr>
          <w:t>https://www.txsmartbuy.com/sp</w:t>
        </w:r>
      </w:hyperlink>
      <w:r w:rsidR="00040A92" w:rsidRPr="00EF67FF">
        <w:rPr>
          <w:rFonts w:ascii="Arial" w:eastAsiaTheme="minorHAnsi" w:hAnsi="Arial" w:cs="Arial"/>
          <w:sz w:val="20"/>
          <w:szCs w:val="20"/>
        </w:rPr>
        <w:t>)</w:t>
      </w:r>
      <w:r w:rsidR="00CB1981" w:rsidRPr="00EF67FF">
        <w:rPr>
          <w:rFonts w:ascii="Arial" w:eastAsiaTheme="minorHAnsi" w:hAnsi="Arial" w:cs="Arial"/>
          <w:sz w:val="20"/>
          <w:szCs w:val="20"/>
        </w:rPr>
        <w:t xml:space="preserve">.  Owner will post any other clarification to or interpretation of this RFQ that materially affects or changes its requirements as an addendum on the ESBD website.  It is Respondents’ responsibility to obtain this information in a timely manner.  All such addenda issued by Owner before Submittal Deadline are, and must be treated as, part of this RFQ, and each qualification must specifically acknowledge receipt of this RFQ and each addendum by including a copy of the RFQ and each addendum with the Qualifications (not counted toward the page or size limit).  </w:t>
      </w:r>
    </w:p>
    <w:p w14:paraId="68376E1C" w14:textId="77777777" w:rsidR="00B07A2C" w:rsidRPr="00EF67FF" w:rsidRDefault="00B07A2C" w:rsidP="00223A13">
      <w:pPr>
        <w:pStyle w:val="ListParagraph"/>
        <w:spacing w:after="0" w:line="240" w:lineRule="auto"/>
        <w:ind w:left="0"/>
        <w:rPr>
          <w:rFonts w:ascii="Arial" w:hAnsi="Arial" w:cs="Arial"/>
          <w:sz w:val="20"/>
          <w:szCs w:val="20"/>
        </w:rPr>
      </w:pPr>
    </w:p>
    <w:p w14:paraId="76375124" w14:textId="70D90222" w:rsidR="0085695C" w:rsidRPr="00EF67FF" w:rsidRDefault="0085695C" w:rsidP="00223A13">
      <w:pPr>
        <w:pStyle w:val="RFPRFQ2"/>
        <w:spacing w:after="0"/>
        <w:ind w:left="0"/>
        <w:jc w:val="both"/>
        <w:rPr>
          <w:rFonts w:ascii="Arial" w:hAnsi="Arial" w:cs="Arial"/>
          <w:sz w:val="20"/>
          <w:szCs w:val="20"/>
        </w:rPr>
      </w:pPr>
      <w:bookmarkStart w:id="80" w:name="_Toc11137662"/>
      <w:bookmarkStart w:id="81" w:name="_Toc11138164"/>
      <w:bookmarkStart w:id="82" w:name="_Toc11229731"/>
      <w:bookmarkStart w:id="83" w:name="_Toc106185690"/>
      <w:r w:rsidRPr="00EF67FF">
        <w:rPr>
          <w:rStyle w:val="Heading2Char"/>
          <w:rFonts w:ascii="Arial" w:hAnsi="Arial" w:cs="Arial"/>
          <w:b/>
          <w:color w:val="auto"/>
          <w:sz w:val="20"/>
          <w:szCs w:val="20"/>
        </w:rPr>
        <w:t>Communication Restrictions.</w:t>
      </w:r>
      <w:bookmarkEnd w:id="80"/>
      <w:bookmarkEnd w:id="81"/>
      <w:bookmarkEnd w:id="82"/>
      <w:bookmarkEnd w:id="83"/>
      <w:r w:rsidRPr="00EF67FF">
        <w:rPr>
          <w:rFonts w:ascii="Arial" w:hAnsi="Arial" w:cs="Arial"/>
          <w:sz w:val="20"/>
          <w:szCs w:val="20"/>
        </w:rPr>
        <w:t xml:space="preserve">  </w:t>
      </w:r>
      <w:bookmarkStart w:id="84" w:name="_Toc426538731"/>
      <w:bookmarkStart w:id="85" w:name="_Toc426539501"/>
      <w:r w:rsidR="00040A92" w:rsidRPr="00EF67FF">
        <w:rPr>
          <w:rFonts w:ascii="Arial" w:hAnsi="Arial" w:cs="Arial"/>
          <w:sz w:val="20"/>
          <w:szCs w:val="20"/>
        </w:rPr>
        <w:t xml:space="preserve">Subject to </w:t>
      </w:r>
      <w:r w:rsidR="00040A92" w:rsidRPr="00EF67FF">
        <w:rPr>
          <w:rFonts w:ascii="Arial" w:hAnsi="Arial" w:cs="Arial"/>
          <w:sz w:val="20"/>
          <w:szCs w:val="20"/>
          <w:u w:val="single"/>
        </w:rPr>
        <w:t>Section 3.9.4</w:t>
      </w:r>
      <w:r w:rsidR="00CB1981" w:rsidRPr="00EF67FF">
        <w:rPr>
          <w:rFonts w:ascii="Arial" w:hAnsi="Arial" w:cs="Arial"/>
          <w:sz w:val="20"/>
          <w:szCs w:val="20"/>
        </w:rPr>
        <w:t>, Respondents may only</w:t>
      </w:r>
      <w:r w:rsidR="00270DA8" w:rsidRPr="00EF67FF">
        <w:rPr>
          <w:rFonts w:ascii="Arial" w:hAnsi="Arial" w:cs="Arial"/>
          <w:sz w:val="20"/>
          <w:szCs w:val="20"/>
          <w:u w:val="single"/>
        </w:rPr>
        <w:t xml:space="preserve"> communicate</w:t>
      </w:r>
      <w:r w:rsidR="00CB1981" w:rsidRPr="00EF67FF">
        <w:rPr>
          <w:rFonts w:ascii="Arial" w:hAnsi="Arial" w:cs="Arial"/>
          <w:sz w:val="20"/>
          <w:szCs w:val="20"/>
        </w:rPr>
        <w:t xml:space="preserve"> with the Point of Contact and no other person regarding this RFQ or the Project, or concerning matters related to them.  </w:t>
      </w:r>
    </w:p>
    <w:p w14:paraId="1412A6CF" w14:textId="77777777" w:rsidR="00B07A2C" w:rsidRPr="00EF67FF" w:rsidRDefault="00B07A2C" w:rsidP="00223A13">
      <w:pPr>
        <w:pStyle w:val="ListParagraph"/>
        <w:spacing w:after="0" w:line="240" w:lineRule="auto"/>
        <w:ind w:left="0"/>
        <w:rPr>
          <w:rFonts w:ascii="Arial" w:hAnsi="Arial" w:cs="Arial"/>
          <w:sz w:val="20"/>
          <w:szCs w:val="20"/>
        </w:rPr>
      </w:pPr>
    </w:p>
    <w:p w14:paraId="4330B655" w14:textId="77777777" w:rsidR="0085695C" w:rsidRPr="00EF67FF" w:rsidRDefault="0085695C" w:rsidP="00223A13">
      <w:pPr>
        <w:pStyle w:val="RFPRFQ2"/>
        <w:spacing w:after="0"/>
        <w:ind w:left="0"/>
        <w:jc w:val="both"/>
        <w:rPr>
          <w:rFonts w:ascii="Arial" w:hAnsi="Arial" w:cs="Arial"/>
          <w:sz w:val="20"/>
          <w:szCs w:val="20"/>
        </w:rPr>
      </w:pPr>
      <w:bookmarkStart w:id="86" w:name="_Toc11137663"/>
      <w:bookmarkStart w:id="87" w:name="_Toc11138165"/>
      <w:bookmarkStart w:id="88" w:name="_Toc11229732"/>
      <w:bookmarkStart w:id="89" w:name="_Toc106185691"/>
      <w:bookmarkEnd w:id="84"/>
      <w:bookmarkEnd w:id="85"/>
      <w:r w:rsidRPr="00EF67FF">
        <w:rPr>
          <w:rStyle w:val="Heading2Char"/>
          <w:rFonts w:ascii="Arial" w:hAnsi="Arial" w:cs="Arial"/>
          <w:b/>
          <w:color w:val="auto"/>
          <w:sz w:val="20"/>
          <w:szCs w:val="20"/>
        </w:rPr>
        <w:t>No Reimbursement or Re-Delivery.</w:t>
      </w:r>
      <w:bookmarkEnd w:id="86"/>
      <w:bookmarkEnd w:id="87"/>
      <w:bookmarkEnd w:id="88"/>
      <w:bookmarkEnd w:id="89"/>
      <w:r w:rsidRPr="00EF67FF">
        <w:rPr>
          <w:rFonts w:ascii="Arial" w:hAnsi="Arial" w:cs="Arial"/>
          <w:sz w:val="20"/>
          <w:szCs w:val="20"/>
        </w:rPr>
        <w:t xml:space="preserve">  </w:t>
      </w:r>
      <w:r w:rsidR="00CB1981" w:rsidRPr="00EF67FF">
        <w:rPr>
          <w:rFonts w:ascii="Arial" w:hAnsi="Arial" w:cs="Arial"/>
          <w:sz w:val="20"/>
          <w:szCs w:val="20"/>
        </w:rPr>
        <w:t xml:space="preserve">Qualifications and any other information submitted by Respondents become the property of Owner and will not be returned.  </w:t>
      </w:r>
      <w:r w:rsidR="00CB1981" w:rsidRPr="00EF67FF">
        <w:rPr>
          <w:rFonts w:ascii="Arial" w:hAnsi="Arial" w:cs="Arial"/>
          <w:b/>
          <w:caps/>
          <w:sz w:val="20"/>
          <w:szCs w:val="20"/>
        </w:rPr>
        <w:t>By submitting its Qualifications, each Respondent acknowledges and agrees that any costs incurred by Respondent in connection with this RFQ (including submission of its Qualifications) are at Respondent’s sole risk, responsibility, and expense</w:t>
      </w:r>
      <w:r w:rsidR="00CB1981" w:rsidRPr="00EF67FF">
        <w:rPr>
          <w:rFonts w:ascii="Arial" w:hAnsi="Arial" w:cs="Arial"/>
          <w:caps/>
          <w:sz w:val="20"/>
          <w:szCs w:val="20"/>
        </w:rPr>
        <w:t>.</w:t>
      </w:r>
    </w:p>
    <w:p w14:paraId="6E289F79" w14:textId="77777777" w:rsidR="00B07A2C" w:rsidRPr="00EF67FF" w:rsidRDefault="00B07A2C" w:rsidP="00223A13">
      <w:pPr>
        <w:pStyle w:val="ListParagraph"/>
        <w:spacing w:after="0" w:line="240" w:lineRule="auto"/>
        <w:ind w:left="0"/>
        <w:rPr>
          <w:rFonts w:ascii="Arial" w:hAnsi="Arial" w:cs="Arial"/>
          <w:sz w:val="20"/>
          <w:szCs w:val="20"/>
        </w:rPr>
      </w:pPr>
    </w:p>
    <w:p w14:paraId="1635D195" w14:textId="77777777" w:rsidR="00270DA8" w:rsidRPr="00EF67FF" w:rsidRDefault="00270DA8" w:rsidP="00223A13">
      <w:pPr>
        <w:pStyle w:val="RFPRFQ2"/>
        <w:spacing w:after="0"/>
        <w:ind w:left="0"/>
        <w:jc w:val="both"/>
        <w:rPr>
          <w:rStyle w:val="Heading2Char"/>
          <w:rFonts w:ascii="Arial" w:hAnsi="Arial" w:cs="Arial"/>
          <w:b/>
          <w:color w:val="auto"/>
          <w:sz w:val="20"/>
          <w:szCs w:val="20"/>
        </w:rPr>
      </w:pPr>
      <w:bookmarkStart w:id="90" w:name="_Toc11137664"/>
      <w:bookmarkStart w:id="91" w:name="_Toc11138166"/>
      <w:bookmarkStart w:id="92" w:name="_Toc11229733"/>
      <w:r w:rsidRPr="00EF67FF">
        <w:rPr>
          <w:rFonts w:ascii="Arial" w:hAnsi="Arial" w:cs="Arial"/>
          <w:b/>
          <w:sz w:val="20"/>
          <w:szCs w:val="20"/>
        </w:rPr>
        <w:t>Acceptance of Evaluation Methodology.</w:t>
      </w:r>
      <w:r w:rsidRPr="00EF67FF">
        <w:rPr>
          <w:rFonts w:ascii="Arial" w:hAnsi="Arial" w:cs="Arial"/>
          <w:sz w:val="20"/>
          <w:szCs w:val="20"/>
        </w:rPr>
        <w:t xml:space="preserve">  By submitting its Qualifications in response to this RFQ, respondent accepts the evaluation process and acknowledges and accepts that determination of the “most qualified” firm(s) will require subjective judgments by the Owner.</w:t>
      </w:r>
      <w:r w:rsidRPr="00EF67FF">
        <w:rPr>
          <w:rStyle w:val="Heading2Char"/>
          <w:rFonts w:ascii="Arial" w:hAnsi="Arial" w:cs="Arial"/>
          <w:b/>
          <w:color w:val="auto"/>
          <w:sz w:val="20"/>
          <w:szCs w:val="20"/>
        </w:rPr>
        <w:t xml:space="preserve"> </w:t>
      </w:r>
    </w:p>
    <w:p w14:paraId="466FD056" w14:textId="77777777" w:rsidR="00270DA8" w:rsidRPr="00EF67FF" w:rsidRDefault="00270DA8" w:rsidP="00223A13">
      <w:pPr>
        <w:pStyle w:val="ListParagraph"/>
        <w:spacing w:after="0" w:line="240" w:lineRule="auto"/>
        <w:rPr>
          <w:rStyle w:val="Heading2Char"/>
          <w:rFonts w:ascii="Arial" w:hAnsi="Arial" w:cs="Arial"/>
          <w:b/>
          <w:color w:val="auto"/>
          <w:sz w:val="20"/>
          <w:szCs w:val="20"/>
        </w:rPr>
      </w:pPr>
    </w:p>
    <w:p w14:paraId="3ECFB638" w14:textId="77777777" w:rsidR="0085695C" w:rsidRPr="00EF67FF" w:rsidRDefault="0085695C" w:rsidP="00223A13">
      <w:pPr>
        <w:pStyle w:val="RFPRFQ2"/>
        <w:spacing w:after="0"/>
        <w:ind w:left="0"/>
        <w:jc w:val="both"/>
        <w:rPr>
          <w:rFonts w:ascii="Arial" w:hAnsi="Arial" w:cs="Arial"/>
          <w:sz w:val="20"/>
          <w:szCs w:val="20"/>
        </w:rPr>
      </w:pPr>
      <w:bookmarkStart w:id="93" w:name="_Toc106185692"/>
      <w:r w:rsidRPr="00EF67FF">
        <w:rPr>
          <w:rStyle w:val="Heading2Char"/>
          <w:rFonts w:ascii="Arial" w:hAnsi="Arial" w:cs="Arial"/>
          <w:b/>
          <w:color w:val="auto"/>
          <w:sz w:val="20"/>
          <w:szCs w:val="20"/>
        </w:rPr>
        <w:t>Owner’s Reservation of Rights.</w:t>
      </w:r>
      <w:bookmarkEnd w:id="90"/>
      <w:bookmarkEnd w:id="91"/>
      <w:bookmarkEnd w:id="92"/>
      <w:bookmarkEnd w:id="93"/>
      <w:r w:rsidRPr="00EF67FF">
        <w:rPr>
          <w:rFonts w:ascii="Arial" w:hAnsi="Arial" w:cs="Arial"/>
          <w:sz w:val="20"/>
          <w:szCs w:val="20"/>
        </w:rPr>
        <w:t xml:space="preserve"> </w:t>
      </w:r>
      <w:r w:rsidR="00CB1981" w:rsidRPr="00EF67FF">
        <w:rPr>
          <w:rFonts w:ascii="Arial" w:hAnsi="Arial" w:cs="Arial"/>
          <w:sz w:val="20"/>
          <w:szCs w:val="20"/>
        </w:rPr>
        <w:t xml:space="preserve">Owner reserves the right to reject any or all Qualifications at any point during the selection process, and to postpone or abandon – temporarily or permanently – the Project at any time.  Further, Owner reserves the right to re-post an RFQ for the Services if Owner determines such action to further and/or protect its interests.  In addition to the requirements herein, Owner reserves the option to conduct additional selection steps to further establish a Respondent’s qualifications.  Additional </w:t>
      </w:r>
      <w:r w:rsidR="00CB1981" w:rsidRPr="00EF67FF">
        <w:rPr>
          <w:rFonts w:ascii="Arial" w:hAnsi="Arial" w:cs="Arial"/>
          <w:sz w:val="20"/>
          <w:szCs w:val="20"/>
        </w:rPr>
        <w:lastRenderedPageBreak/>
        <w:t xml:space="preserve">steps may include, but not necessarily be limited to, scheduled visits to the Respondent’s offices or to representative projects, and written requests for supplemental information.  </w:t>
      </w:r>
    </w:p>
    <w:p w14:paraId="39FBA3D3" w14:textId="77777777" w:rsidR="00B07A2C" w:rsidRPr="00EF67FF" w:rsidRDefault="00B07A2C" w:rsidP="00223A13">
      <w:pPr>
        <w:pStyle w:val="ListParagraph"/>
        <w:spacing w:after="0" w:line="240" w:lineRule="auto"/>
        <w:ind w:left="0"/>
        <w:jc w:val="both"/>
        <w:rPr>
          <w:rFonts w:ascii="Arial" w:hAnsi="Arial" w:cs="Arial"/>
          <w:sz w:val="20"/>
          <w:szCs w:val="20"/>
        </w:rPr>
      </w:pPr>
    </w:p>
    <w:p w14:paraId="365EAB8D" w14:textId="0394D467" w:rsidR="00270DA8" w:rsidRPr="00EF67FF" w:rsidRDefault="00270DA8" w:rsidP="009B0B5B">
      <w:pPr>
        <w:pStyle w:val="RFPRFQ2"/>
        <w:spacing w:after="0"/>
        <w:ind w:left="0"/>
        <w:jc w:val="both"/>
        <w:rPr>
          <w:rFonts w:ascii="Arial" w:hAnsi="Arial" w:cs="Arial"/>
          <w:sz w:val="20"/>
          <w:szCs w:val="20"/>
          <w:u w:val="single"/>
        </w:rPr>
      </w:pPr>
      <w:bookmarkStart w:id="94" w:name="_Toc427925494"/>
      <w:bookmarkStart w:id="95" w:name="_Toc11137665"/>
      <w:bookmarkStart w:id="96" w:name="_Toc11138167"/>
      <w:bookmarkStart w:id="97" w:name="_Toc11229734"/>
      <w:bookmarkStart w:id="98" w:name="_Ref328662483"/>
      <w:r w:rsidRPr="00EF67FF">
        <w:rPr>
          <w:rFonts w:ascii="Arial" w:hAnsi="Arial" w:cs="Arial"/>
          <w:b/>
          <w:sz w:val="20"/>
          <w:szCs w:val="20"/>
        </w:rPr>
        <w:t>No Confidentiality.</w:t>
      </w:r>
      <w:r w:rsidRPr="00EF67FF">
        <w:rPr>
          <w:rFonts w:ascii="Arial" w:hAnsi="Arial" w:cs="Arial"/>
          <w:sz w:val="20"/>
          <w:szCs w:val="20"/>
        </w:rPr>
        <w:t xml:space="preserve"> All information, documentation and other materials requested by Owner and/or submitted or otherwise disclosed by a Respondent (including, but not limited to, the Qualifications, the </w:t>
      </w:r>
      <w:r w:rsidRPr="00EF67FF">
        <w:rPr>
          <w:rFonts w:ascii="Arial" w:hAnsi="Arial" w:cs="Arial"/>
          <w:b/>
          <w:i/>
          <w:sz w:val="20"/>
          <w:szCs w:val="20"/>
        </w:rPr>
        <w:t>“Public Information”</w:t>
      </w:r>
      <w:r w:rsidRPr="00EF67FF">
        <w:rPr>
          <w:rFonts w:ascii="Arial" w:hAnsi="Arial" w:cs="Arial"/>
          <w:sz w:val="20"/>
          <w:szCs w:val="20"/>
        </w:rPr>
        <w:t>) are and will be deemed non-confidential and/or non-proprietary and therefore subject to public disclosure under the Texas Public Information Act (Texas Government Code, Chapter 552.001, et seq.) once a contract for the Project is awarded.  Owner strictly adheres to applicable laws, including but not limited to statutes, court decisions, and opinions of the Texas Attorney General with respect to disclosure of information and compliance with the requirement of the Texas Public Information Act.  BY SUBMITTING ITS QUALIFICATIONS, A RESPONDENT SPECIFICALLY AND EXPRESSLY RELEASE OWNER FROM LIABILITY RESULTING, AND WAIVES ANY AND ALL CLAIMS ON BEHALF OF RESPONDENT AND ANY PERSON(S) CLAIMING BY, THROUGH OR UNDER RESPONDENT, FROM OWNER’S DISCLOSURE OF THE PUBLIC INFORMATION.</w:t>
      </w:r>
    </w:p>
    <w:p w14:paraId="35046DB8" w14:textId="77777777" w:rsidR="00270DA8" w:rsidRPr="00EF67FF" w:rsidRDefault="00270DA8" w:rsidP="009B0B5B">
      <w:pPr>
        <w:pStyle w:val="ListParagraph"/>
        <w:spacing w:after="0" w:line="240" w:lineRule="auto"/>
        <w:rPr>
          <w:rFonts w:ascii="Arial" w:hAnsi="Arial" w:cs="Arial"/>
          <w:sz w:val="20"/>
          <w:szCs w:val="20"/>
          <w:u w:val="single"/>
        </w:rPr>
      </w:pPr>
    </w:p>
    <w:p w14:paraId="09A335C0" w14:textId="27557683" w:rsidR="00270DA8" w:rsidRPr="00EF67FF" w:rsidRDefault="0085695C" w:rsidP="009B0B5B">
      <w:pPr>
        <w:pStyle w:val="RFPRFQ2"/>
        <w:spacing w:after="0"/>
        <w:ind w:left="0"/>
        <w:jc w:val="both"/>
        <w:rPr>
          <w:rFonts w:ascii="Arial" w:hAnsi="Arial" w:cs="Arial"/>
          <w:sz w:val="20"/>
          <w:szCs w:val="20"/>
        </w:rPr>
      </w:pPr>
      <w:bookmarkStart w:id="99" w:name="_Toc106185693"/>
      <w:r w:rsidRPr="00EF67FF">
        <w:rPr>
          <w:rStyle w:val="Heading2Char"/>
          <w:rFonts w:ascii="Arial" w:hAnsi="Arial" w:cs="Arial"/>
          <w:b/>
          <w:color w:val="auto"/>
          <w:sz w:val="20"/>
          <w:szCs w:val="20"/>
        </w:rPr>
        <w:t>Contract</w:t>
      </w:r>
      <w:bookmarkEnd w:id="94"/>
      <w:r w:rsidRPr="00EF67FF">
        <w:rPr>
          <w:rStyle w:val="Heading2Char"/>
          <w:rFonts w:ascii="Arial" w:hAnsi="Arial" w:cs="Arial"/>
          <w:b/>
          <w:color w:val="auto"/>
          <w:sz w:val="20"/>
          <w:szCs w:val="20"/>
        </w:rPr>
        <w:t>.</w:t>
      </w:r>
      <w:bookmarkEnd w:id="95"/>
      <w:bookmarkEnd w:id="96"/>
      <w:bookmarkEnd w:id="97"/>
      <w:bookmarkEnd w:id="99"/>
      <w:r w:rsidRPr="00EF67FF">
        <w:rPr>
          <w:rFonts w:ascii="Arial" w:hAnsi="Arial" w:cs="Arial"/>
          <w:sz w:val="20"/>
          <w:szCs w:val="20"/>
        </w:rPr>
        <w:t xml:space="preserve">  </w:t>
      </w:r>
      <w:bookmarkEnd w:id="98"/>
      <w:r w:rsidR="00CB1981" w:rsidRPr="00EF67FF">
        <w:rPr>
          <w:rFonts w:ascii="Arial" w:hAnsi="Arial" w:cs="Arial"/>
          <w:sz w:val="20"/>
          <w:szCs w:val="20"/>
        </w:rPr>
        <w:t>Owner will award a contract, if at all, on Owner’s then</w:t>
      </w:r>
      <w:r w:rsidR="00E063AA" w:rsidRPr="00EF67FF">
        <w:rPr>
          <w:rFonts w:ascii="Arial" w:hAnsi="Arial" w:cs="Arial"/>
          <w:sz w:val="20"/>
          <w:szCs w:val="20"/>
        </w:rPr>
        <w:t>-</w:t>
      </w:r>
      <w:r w:rsidR="00CB1981" w:rsidRPr="00EF67FF">
        <w:rPr>
          <w:rFonts w:ascii="Arial" w:hAnsi="Arial" w:cs="Arial"/>
          <w:sz w:val="20"/>
          <w:szCs w:val="20"/>
        </w:rPr>
        <w:t>current contract form Construction Manager-at- Risk Agreement (the “</w:t>
      </w:r>
      <w:r w:rsidR="00CB1981" w:rsidRPr="00EF67FF">
        <w:rPr>
          <w:rFonts w:ascii="Arial" w:hAnsi="Arial" w:cs="Arial"/>
          <w:b/>
          <w:i/>
          <w:sz w:val="20"/>
          <w:szCs w:val="20"/>
        </w:rPr>
        <w:t>Contract Form</w:t>
      </w:r>
      <w:r w:rsidR="00CB1981" w:rsidRPr="00EF67FF">
        <w:rPr>
          <w:rFonts w:ascii="Arial" w:hAnsi="Arial" w:cs="Arial"/>
          <w:sz w:val="20"/>
          <w:szCs w:val="20"/>
        </w:rPr>
        <w:t xml:space="preserve">”) A copy of the current Contract Form, as it may hereafter be amended or modified, in strict compliance with the requirements of all applicable laws and regulations, may be found online at </w:t>
      </w:r>
      <w:hyperlink r:id="rId20" w:history="1">
        <w:r w:rsidR="001A4A56" w:rsidRPr="00EF67FF">
          <w:rPr>
            <w:rStyle w:val="Hyperlink"/>
            <w:rFonts w:ascii="Arial" w:hAnsi="Arial" w:cs="Arial"/>
            <w:sz w:val="20"/>
            <w:szCs w:val="20"/>
          </w:rPr>
          <w:t>https://uhsystem.edu/legal-affairs/general-counsel/construction/construction-contracts-and-forms/cmar_ogc-s-2013-01_revised-05.01.2019.pdf</w:t>
        </w:r>
      </w:hyperlink>
      <w:r w:rsidR="009B0B5B" w:rsidRPr="00EF67FF">
        <w:rPr>
          <w:rStyle w:val="Hyperlink"/>
          <w:rFonts w:ascii="Arial" w:hAnsi="Arial" w:cs="Arial"/>
          <w:sz w:val="20"/>
          <w:szCs w:val="20"/>
        </w:rPr>
        <w:t xml:space="preserve"> </w:t>
      </w:r>
    </w:p>
    <w:p w14:paraId="3AD53B14" w14:textId="77777777" w:rsidR="00270DA8" w:rsidRPr="00EF67FF" w:rsidRDefault="00270DA8" w:rsidP="009B0B5B">
      <w:pPr>
        <w:pStyle w:val="ListParagraph"/>
        <w:spacing w:after="0" w:line="240" w:lineRule="auto"/>
        <w:rPr>
          <w:rFonts w:ascii="Arial" w:hAnsi="Arial" w:cs="Arial"/>
          <w:sz w:val="20"/>
          <w:szCs w:val="20"/>
        </w:rPr>
      </w:pPr>
    </w:p>
    <w:p w14:paraId="418E45EE" w14:textId="2F85C8E8" w:rsidR="00CB1981" w:rsidRPr="00EF67FF" w:rsidRDefault="00CB1981" w:rsidP="009B0B5B">
      <w:pPr>
        <w:pStyle w:val="RFPRFQ3"/>
        <w:spacing w:after="0"/>
        <w:ind w:left="720"/>
        <w:jc w:val="both"/>
        <w:rPr>
          <w:rFonts w:ascii="Arial" w:hAnsi="Arial" w:cs="Arial"/>
          <w:sz w:val="20"/>
          <w:szCs w:val="20"/>
        </w:rPr>
      </w:pPr>
      <w:r w:rsidRPr="00EF67FF">
        <w:rPr>
          <w:rFonts w:ascii="Arial" w:hAnsi="Arial" w:cs="Arial"/>
          <w:sz w:val="20"/>
          <w:szCs w:val="20"/>
        </w:rPr>
        <w:t xml:space="preserve">The Contract Form contains not only the terms under which Owner will contract, but also references to laws affecting the agreement and the design of the Project, including laws governing procurement (including timing for payment), participation by Historically Underutilized Businesses (each, a </w:t>
      </w:r>
      <w:r w:rsidRPr="00EF67FF">
        <w:rPr>
          <w:rFonts w:ascii="Arial" w:hAnsi="Arial" w:cs="Arial"/>
          <w:b/>
          <w:i/>
          <w:sz w:val="20"/>
          <w:szCs w:val="20"/>
        </w:rPr>
        <w:t>“HUB”</w:t>
      </w:r>
      <w:r w:rsidRPr="00EF67FF">
        <w:rPr>
          <w:rFonts w:ascii="Arial" w:hAnsi="Arial" w:cs="Arial"/>
          <w:sz w:val="20"/>
          <w:szCs w:val="20"/>
        </w:rPr>
        <w:t xml:space="preserve">), </w:t>
      </w:r>
      <w:r w:rsidR="00D8458D" w:rsidRPr="00EF67FF">
        <w:rPr>
          <w:rFonts w:ascii="Arial" w:hAnsi="Arial" w:cs="Arial"/>
          <w:sz w:val="20"/>
          <w:szCs w:val="20"/>
        </w:rPr>
        <w:t>required insurance</w:t>
      </w:r>
      <w:r w:rsidR="00270DA8" w:rsidRPr="00EF67FF">
        <w:rPr>
          <w:rFonts w:ascii="Arial" w:hAnsi="Arial" w:cs="Arial"/>
          <w:sz w:val="20"/>
          <w:szCs w:val="20"/>
        </w:rPr>
        <w:t>, state contracting requirements</w:t>
      </w:r>
      <w:r w:rsidRPr="00EF67FF">
        <w:rPr>
          <w:rFonts w:ascii="Arial" w:hAnsi="Arial" w:cs="Arial"/>
          <w:sz w:val="20"/>
          <w:szCs w:val="20"/>
        </w:rPr>
        <w:t xml:space="preserve">, application of the Texas Facilities Commission’s current form of Uniform General Conditions, etc.  Any capitalized term used but not defined in this RFQ has the meaning ascribed to it in the Contract Form. </w:t>
      </w:r>
      <w:r w:rsidRPr="00EF67FF">
        <w:rPr>
          <w:rFonts w:ascii="Arial" w:hAnsi="Arial" w:cs="Arial"/>
          <w:b/>
          <w:caps/>
          <w:sz w:val="20"/>
          <w:szCs w:val="20"/>
        </w:rPr>
        <w:t>By submitting its Qualifications, Respondent is expressly consenting to the terms, conditions</w:t>
      </w:r>
      <w:r w:rsidR="00E063AA" w:rsidRPr="00EF67FF">
        <w:rPr>
          <w:rFonts w:ascii="Arial" w:hAnsi="Arial" w:cs="Arial"/>
          <w:b/>
          <w:caps/>
          <w:sz w:val="20"/>
          <w:szCs w:val="20"/>
        </w:rPr>
        <w:t>,</w:t>
      </w:r>
      <w:r w:rsidRPr="00EF67FF">
        <w:rPr>
          <w:rFonts w:ascii="Arial" w:hAnsi="Arial" w:cs="Arial"/>
          <w:b/>
          <w:caps/>
          <w:sz w:val="20"/>
          <w:szCs w:val="20"/>
        </w:rPr>
        <w:t xml:space="preserve"> and provisions of the Contract.</w:t>
      </w:r>
      <w:r w:rsidRPr="00EF67FF">
        <w:rPr>
          <w:rFonts w:ascii="Arial" w:hAnsi="Arial" w:cs="Arial"/>
          <w:b/>
          <w:sz w:val="20"/>
          <w:szCs w:val="20"/>
        </w:rPr>
        <w:t xml:space="preserve"> </w:t>
      </w:r>
    </w:p>
    <w:p w14:paraId="01C1D264" w14:textId="77777777" w:rsidR="00B07A2C" w:rsidRPr="00EF67FF" w:rsidRDefault="00B07A2C" w:rsidP="00223A13">
      <w:pPr>
        <w:pStyle w:val="RFPRFQ2"/>
        <w:numPr>
          <w:ilvl w:val="0"/>
          <w:numId w:val="0"/>
        </w:numPr>
        <w:spacing w:after="0"/>
        <w:ind w:left="180"/>
        <w:jc w:val="both"/>
        <w:rPr>
          <w:rFonts w:ascii="Arial" w:hAnsi="Arial" w:cs="Arial"/>
          <w:sz w:val="20"/>
          <w:szCs w:val="20"/>
        </w:rPr>
      </w:pPr>
    </w:p>
    <w:p w14:paraId="2B09C740" w14:textId="1BF7800B" w:rsidR="00040A92" w:rsidRPr="00EF67FF" w:rsidRDefault="0085695C" w:rsidP="00223A13">
      <w:pPr>
        <w:pStyle w:val="RFPRFQ2"/>
        <w:spacing w:after="0"/>
        <w:ind w:left="0"/>
        <w:jc w:val="both"/>
        <w:rPr>
          <w:rFonts w:ascii="Arial" w:hAnsi="Arial" w:cs="Arial"/>
          <w:sz w:val="20"/>
          <w:szCs w:val="20"/>
        </w:rPr>
      </w:pPr>
      <w:bookmarkStart w:id="100" w:name="_Toc106185694"/>
      <w:r w:rsidRPr="00EF67FF">
        <w:rPr>
          <w:rStyle w:val="Heading2Char"/>
          <w:rFonts w:ascii="Arial" w:hAnsi="Arial" w:cs="Arial"/>
          <w:b/>
          <w:color w:val="auto"/>
          <w:sz w:val="20"/>
          <w:szCs w:val="20"/>
        </w:rPr>
        <w:t>Historically Underutilized Businesses</w:t>
      </w:r>
      <w:r w:rsidR="00270DA8" w:rsidRPr="00EF67FF">
        <w:rPr>
          <w:rStyle w:val="Heading2Char"/>
          <w:rFonts w:ascii="Arial" w:hAnsi="Arial" w:cs="Arial"/>
          <w:b/>
          <w:color w:val="auto"/>
          <w:sz w:val="20"/>
          <w:szCs w:val="20"/>
        </w:rPr>
        <w:t>.</w:t>
      </w:r>
      <w:bookmarkEnd w:id="100"/>
      <w:r w:rsidRPr="00EF67FF">
        <w:rPr>
          <w:rFonts w:ascii="Arial" w:hAnsi="Arial" w:cs="Arial"/>
          <w:sz w:val="20"/>
          <w:szCs w:val="20"/>
        </w:rPr>
        <w:t xml:space="preserve">  </w:t>
      </w:r>
      <w:r w:rsidR="006401F4" w:rsidRPr="006401F4">
        <w:rPr>
          <w:rFonts w:ascii="Arial" w:hAnsi="Arial" w:cs="Arial"/>
          <w:sz w:val="20"/>
          <w:szCs w:val="20"/>
        </w:rPr>
        <w:t>In accordance with Texas Government Code §2161.252 and the Texas Administrative Code (TAC) Title 34, part 1, Chapter 20 Subchapter B Section §20.14</w:t>
      </w:r>
      <w:r w:rsidR="00CB1981" w:rsidRPr="00EF67FF">
        <w:rPr>
          <w:rFonts w:ascii="Arial" w:hAnsi="Arial" w:cs="Arial"/>
          <w:sz w:val="20"/>
          <w:szCs w:val="20"/>
        </w:rPr>
        <w:t xml:space="preserve">, Owner is required to make a good faith effort to utilize HUBs in contracts for construction services with an expected value of $100,000 or more where Owner determines that subcontracting is probable.  Based on an analysis conducted by the Owner’s Purchasing Department, subcontracting was determined to be </w:t>
      </w:r>
      <w:r w:rsidR="00CB1981" w:rsidRPr="00EF67FF">
        <w:rPr>
          <w:rFonts w:ascii="Arial" w:hAnsi="Arial" w:cs="Arial"/>
          <w:sz w:val="20"/>
          <w:szCs w:val="20"/>
          <w:highlight w:val="green"/>
        </w:rPr>
        <w:t>probable</w:t>
      </w:r>
      <w:r w:rsidR="00CB1981" w:rsidRPr="00EF67FF">
        <w:rPr>
          <w:rFonts w:ascii="Arial" w:hAnsi="Arial" w:cs="Arial"/>
          <w:sz w:val="20"/>
          <w:szCs w:val="20"/>
        </w:rPr>
        <w:t xml:space="preserve">.  Therefore, a Historically Underutilized Business Subcontracting Plan </w:t>
      </w:r>
      <w:r w:rsidR="00CB1981" w:rsidRPr="00EF67FF">
        <w:rPr>
          <w:rFonts w:ascii="Arial" w:hAnsi="Arial" w:cs="Arial"/>
          <w:b/>
          <w:sz w:val="20"/>
          <w:szCs w:val="20"/>
          <w:highlight w:val="green"/>
        </w:rPr>
        <w:t>will be</w:t>
      </w:r>
      <w:r w:rsidR="00CB1981" w:rsidRPr="00EF67FF">
        <w:rPr>
          <w:rFonts w:ascii="Arial" w:hAnsi="Arial" w:cs="Arial"/>
          <w:sz w:val="20"/>
          <w:szCs w:val="20"/>
        </w:rPr>
        <w:t xml:space="preserve"> </w:t>
      </w:r>
      <w:r w:rsidR="00CB1981" w:rsidRPr="00EF67FF">
        <w:rPr>
          <w:rFonts w:ascii="Arial" w:hAnsi="Arial" w:cs="Arial"/>
          <w:sz w:val="20"/>
          <w:szCs w:val="20"/>
          <w:u w:val="single"/>
        </w:rPr>
        <w:t>required</w:t>
      </w:r>
      <w:r w:rsidR="00CB1981" w:rsidRPr="00EF67FF">
        <w:rPr>
          <w:rFonts w:ascii="Arial" w:eastAsiaTheme="minorHAnsi" w:hAnsi="Arial" w:cs="Arial"/>
          <w:sz w:val="20"/>
          <w:szCs w:val="20"/>
        </w:rPr>
        <w:t xml:space="preserve"> </w:t>
      </w:r>
      <w:r w:rsidR="00CB1981" w:rsidRPr="00EF67FF">
        <w:rPr>
          <w:rFonts w:ascii="Arial" w:hAnsi="Arial" w:cs="Arial"/>
          <w:sz w:val="20"/>
          <w:szCs w:val="20"/>
        </w:rPr>
        <w:t xml:space="preserve">to be submitted with the Qualifications (not counted toward the page or size limit).  </w:t>
      </w:r>
      <w:r w:rsidR="00F94E6E" w:rsidRPr="00EF67FF">
        <w:rPr>
          <w:rFonts w:ascii="Arial" w:hAnsi="Arial" w:cs="Arial"/>
          <w:sz w:val="20"/>
          <w:szCs w:val="20"/>
        </w:rPr>
        <w:t xml:space="preserve">A copy of the HSP along with instructions </w:t>
      </w:r>
      <w:r w:rsidR="003B04B3">
        <w:rPr>
          <w:rFonts w:ascii="Arial" w:hAnsi="Arial" w:cs="Arial"/>
          <w:sz w:val="20"/>
          <w:szCs w:val="20"/>
        </w:rPr>
        <w:t xml:space="preserve">&amp; letter of intent </w:t>
      </w:r>
      <w:r w:rsidR="00F94E6E" w:rsidRPr="00EF67FF">
        <w:rPr>
          <w:rFonts w:ascii="Arial" w:hAnsi="Arial" w:cs="Arial"/>
          <w:sz w:val="20"/>
          <w:szCs w:val="20"/>
        </w:rPr>
        <w:t xml:space="preserve">are included in </w:t>
      </w:r>
      <w:r w:rsidR="00DC11E1" w:rsidRPr="00EF67FF">
        <w:rPr>
          <w:rFonts w:ascii="Arial" w:hAnsi="Arial" w:cs="Arial"/>
          <w:b/>
          <w:sz w:val="20"/>
          <w:szCs w:val="20"/>
        </w:rPr>
        <w:t xml:space="preserve">EXHIBIT </w:t>
      </w:r>
      <w:r w:rsidR="00F94E6E" w:rsidRPr="00EF67FF">
        <w:rPr>
          <w:rFonts w:ascii="Arial" w:hAnsi="Arial" w:cs="Arial"/>
          <w:b/>
          <w:sz w:val="20"/>
          <w:szCs w:val="20"/>
        </w:rPr>
        <w:t xml:space="preserve">D </w:t>
      </w:r>
      <w:r w:rsidR="00F94E6E" w:rsidRPr="00EF67FF">
        <w:rPr>
          <w:rFonts w:ascii="Arial" w:hAnsi="Arial" w:cs="Arial"/>
          <w:sz w:val="20"/>
          <w:szCs w:val="20"/>
        </w:rPr>
        <w:t xml:space="preserve">and </w:t>
      </w:r>
      <w:r w:rsidR="00DC11E1" w:rsidRPr="00EF67FF">
        <w:rPr>
          <w:rFonts w:ascii="Arial" w:hAnsi="Arial" w:cs="Arial"/>
          <w:b/>
          <w:sz w:val="20"/>
          <w:szCs w:val="20"/>
        </w:rPr>
        <w:t xml:space="preserve">EXHIBIT </w:t>
      </w:r>
      <w:r w:rsidR="00F94E6E" w:rsidRPr="00EF67FF">
        <w:rPr>
          <w:rFonts w:ascii="Arial" w:hAnsi="Arial" w:cs="Arial"/>
          <w:b/>
          <w:sz w:val="20"/>
          <w:szCs w:val="20"/>
        </w:rPr>
        <w:t>E</w:t>
      </w:r>
      <w:r w:rsidR="00F94E6E" w:rsidRPr="00EF67FF">
        <w:rPr>
          <w:rFonts w:ascii="Arial" w:hAnsi="Arial" w:cs="Arial"/>
          <w:sz w:val="20"/>
          <w:szCs w:val="20"/>
        </w:rPr>
        <w:t xml:space="preserve">. </w:t>
      </w:r>
      <w:r w:rsidR="00CB1981" w:rsidRPr="00EF67FF">
        <w:rPr>
          <w:rFonts w:ascii="Arial" w:hAnsi="Arial" w:cs="Arial"/>
          <w:sz w:val="20"/>
          <w:szCs w:val="20"/>
        </w:rPr>
        <w:t>Any Qualification</w:t>
      </w:r>
      <w:r w:rsidR="00AF12C9" w:rsidRPr="00EF67FF">
        <w:rPr>
          <w:rFonts w:ascii="Arial" w:hAnsi="Arial" w:cs="Arial"/>
          <w:sz w:val="20"/>
          <w:szCs w:val="20"/>
        </w:rPr>
        <w:t>s</w:t>
      </w:r>
      <w:r w:rsidR="00CB1981" w:rsidRPr="00EF67FF">
        <w:rPr>
          <w:rFonts w:ascii="Arial" w:hAnsi="Arial" w:cs="Arial"/>
          <w:sz w:val="20"/>
          <w:szCs w:val="20"/>
        </w:rPr>
        <w:t xml:space="preserve"> submitted without a completed HUB Subcontracting Plan will be rejected as non-responsive.  The HUB Subcontracting Plan will be considered part of any contract resulting from this solicitation</w:t>
      </w:r>
      <w:r w:rsidR="009B0B5B" w:rsidRPr="00EF67FF">
        <w:rPr>
          <w:rFonts w:ascii="Arial" w:hAnsi="Arial" w:cs="Arial"/>
          <w:sz w:val="20"/>
          <w:szCs w:val="20"/>
        </w:rPr>
        <w:t xml:space="preserve">. </w:t>
      </w:r>
    </w:p>
    <w:p w14:paraId="312DB44C" w14:textId="77777777" w:rsidR="00040A92" w:rsidRPr="00EF67FF" w:rsidRDefault="00040A92" w:rsidP="00223A13">
      <w:pPr>
        <w:spacing w:after="0" w:line="240" w:lineRule="auto"/>
        <w:ind w:left="720"/>
        <w:jc w:val="both"/>
        <w:rPr>
          <w:rFonts w:ascii="Arial" w:hAnsi="Arial" w:cs="Arial"/>
          <w:sz w:val="20"/>
          <w:szCs w:val="20"/>
        </w:rPr>
      </w:pPr>
    </w:p>
    <w:p w14:paraId="416A9D7A" w14:textId="7A90E2CD" w:rsidR="00040A92" w:rsidRPr="00EF67FF" w:rsidRDefault="00040A92" w:rsidP="00223A13">
      <w:pPr>
        <w:pStyle w:val="RFPRFQ3"/>
        <w:spacing w:after="0"/>
        <w:ind w:left="720"/>
        <w:jc w:val="both"/>
        <w:rPr>
          <w:rFonts w:ascii="Arial" w:hAnsi="Arial" w:cs="Arial"/>
          <w:sz w:val="20"/>
          <w:szCs w:val="20"/>
        </w:rPr>
      </w:pPr>
      <w:r w:rsidRPr="00EF67FF">
        <w:rPr>
          <w:rFonts w:ascii="Arial" w:hAnsi="Arial" w:cs="Arial"/>
          <w:sz w:val="20"/>
          <w:szCs w:val="20"/>
        </w:rPr>
        <w:t xml:space="preserve">The HUB Subcontracting Goal for this project is </w:t>
      </w:r>
      <w:r w:rsidRPr="00EF67FF">
        <w:rPr>
          <w:rFonts w:ascii="Arial" w:hAnsi="Arial" w:cs="Arial"/>
          <w:sz w:val="20"/>
          <w:szCs w:val="20"/>
          <w:highlight w:val="green"/>
        </w:rPr>
        <w:t>XX</w:t>
      </w:r>
      <w:r w:rsidRPr="00EF67FF">
        <w:rPr>
          <w:rFonts w:ascii="Arial" w:hAnsi="Arial" w:cs="Arial"/>
          <w:sz w:val="20"/>
          <w:szCs w:val="20"/>
        </w:rPr>
        <w:t>%.</w:t>
      </w:r>
    </w:p>
    <w:p w14:paraId="5E0861F3" w14:textId="77777777" w:rsidR="007D24ED" w:rsidRPr="00EF67FF" w:rsidRDefault="007D24ED" w:rsidP="00223A13">
      <w:pPr>
        <w:pStyle w:val="RFPRFQ3"/>
        <w:numPr>
          <w:ilvl w:val="0"/>
          <w:numId w:val="0"/>
        </w:numPr>
        <w:spacing w:after="0"/>
        <w:ind w:left="720"/>
        <w:jc w:val="both"/>
        <w:rPr>
          <w:rFonts w:ascii="Arial" w:hAnsi="Arial" w:cs="Arial"/>
          <w:sz w:val="20"/>
          <w:szCs w:val="20"/>
        </w:rPr>
      </w:pPr>
    </w:p>
    <w:p w14:paraId="5230B10B" w14:textId="77777777" w:rsidR="006401F4" w:rsidRPr="006401F4" w:rsidRDefault="006401F4" w:rsidP="0062413D">
      <w:pPr>
        <w:pStyle w:val="RFPRFQ3"/>
        <w:spacing w:after="0"/>
        <w:ind w:left="720"/>
        <w:jc w:val="both"/>
        <w:rPr>
          <w:rFonts w:ascii="Arial" w:hAnsi="Arial" w:cs="Arial"/>
          <w:sz w:val="20"/>
          <w:szCs w:val="20"/>
        </w:rPr>
      </w:pPr>
      <w:r w:rsidRPr="006401F4">
        <w:rPr>
          <w:rFonts w:ascii="Arial" w:hAnsi="Arial" w:cs="Arial"/>
          <w:sz w:val="20"/>
          <w:szCs w:val="20"/>
        </w:rPr>
        <w:t xml:space="preserve">Owner is committed to sponsoring mentor-protégé relationships for HUBs as outlined in Texas Government Code Section 2161.065 and Texas Administrative Code Title 34, Part 1, Chapter 20, Subchapter DB, Division 1, §20.298, and has been performing outreach to support this important effort. </w:t>
      </w:r>
    </w:p>
    <w:p w14:paraId="0CA576C6" w14:textId="77777777" w:rsidR="007D24ED" w:rsidRPr="00EF67FF" w:rsidRDefault="007D24ED" w:rsidP="00223A13">
      <w:pPr>
        <w:pStyle w:val="ListParagraph"/>
        <w:spacing w:after="0" w:line="240" w:lineRule="auto"/>
        <w:jc w:val="both"/>
        <w:rPr>
          <w:rFonts w:ascii="Arial" w:hAnsi="Arial" w:cs="Arial"/>
          <w:sz w:val="20"/>
          <w:szCs w:val="20"/>
        </w:rPr>
      </w:pPr>
    </w:p>
    <w:p w14:paraId="59B11985" w14:textId="21B45D4B" w:rsidR="00270DA8" w:rsidRPr="00EF67FF" w:rsidRDefault="00CB1981" w:rsidP="00223A13">
      <w:pPr>
        <w:pStyle w:val="RFPRFQ3"/>
        <w:spacing w:after="0"/>
        <w:ind w:left="720"/>
        <w:jc w:val="both"/>
        <w:rPr>
          <w:rFonts w:ascii="Arial" w:hAnsi="Arial" w:cs="Arial"/>
          <w:i/>
          <w:sz w:val="20"/>
          <w:szCs w:val="20"/>
        </w:rPr>
      </w:pPr>
      <w:r w:rsidRPr="00EF67FF">
        <w:rPr>
          <w:rFonts w:ascii="Arial" w:hAnsi="Arial" w:cs="Arial"/>
          <w:sz w:val="20"/>
          <w:szCs w:val="20"/>
        </w:rPr>
        <w:t>The Respondent shall maintain business records documenting compliance with the HUB Subcontracting Plan (</w:t>
      </w:r>
      <w:r w:rsidR="00E063AA" w:rsidRPr="00EF67FF">
        <w:rPr>
          <w:rFonts w:ascii="Arial" w:hAnsi="Arial" w:cs="Arial"/>
          <w:b/>
          <w:i/>
          <w:sz w:val="20"/>
          <w:szCs w:val="20"/>
        </w:rPr>
        <w:t>“</w:t>
      </w:r>
      <w:r w:rsidRPr="00EF67FF">
        <w:rPr>
          <w:rFonts w:ascii="Arial" w:hAnsi="Arial" w:cs="Arial"/>
          <w:b/>
          <w:i/>
          <w:sz w:val="20"/>
          <w:szCs w:val="20"/>
        </w:rPr>
        <w:t>HSP</w:t>
      </w:r>
      <w:r w:rsidR="00E063AA" w:rsidRPr="00EF67FF">
        <w:rPr>
          <w:rFonts w:ascii="Arial" w:hAnsi="Arial" w:cs="Arial"/>
          <w:b/>
          <w:i/>
          <w:sz w:val="20"/>
          <w:szCs w:val="20"/>
        </w:rPr>
        <w:t>”</w:t>
      </w:r>
      <w:r w:rsidRPr="00EF67FF">
        <w:rPr>
          <w:rFonts w:ascii="Arial" w:hAnsi="Arial" w:cs="Arial"/>
          <w:sz w:val="20"/>
          <w:szCs w:val="20"/>
        </w:rPr>
        <w:t>) and shall submit a monthly Progress Assessment Report (</w:t>
      </w:r>
      <w:r w:rsidR="00E063AA" w:rsidRPr="00EF67FF">
        <w:rPr>
          <w:rFonts w:ascii="Arial" w:hAnsi="Arial" w:cs="Arial"/>
          <w:b/>
          <w:i/>
          <w:sz w:val="20"/>
          <w:szCs w:val="20"/>
        </w:rPr>
        <w:t>“</w:t>
      </w:r>
      <w:r w:rsidRPr="00EF67FF">
        <w:rPr>
          <w:rFonts w:ascii="Arial" w:hAnsi="Arial" w:cs="Arial"/>
          <w:b/>
          <w:i/>
          <w:sz w:val="20"/>
          <w:szCs w:val="20"/>
        </w:rPr>
        <w:t>PAR</w:t>
      </w:r>
      <w:r w:rsidR="00E063AA" w:rsidRPr="00EF67FF">
        <w:rPr>
          <w:rFonts w:ascii="Arial" w:hAnsi="Arial" w:cs="Arial"/>
          <w:b/>
          <w:i/>
          <w:sz w:val="20"/>
          <w:szCs w:val="20"/>
        </w:rPr>
        <w:t>”</w:t>
      </w:r>
      <w:r w:rsidRPr="00EF67FF">
        <w:rPr>
          <w:rFonts w:ascii="Arial" w:hAnsi="Arial" w:cs="Arial"/>
          <w:sz w:val="20"/>
          <w:szCs w:val="20"/>
        </w:rPr>
        <w:t xml:space="preserve">) via the University of Houston’s Contracts Compliance System, </w:t>
      </w:r>
      <w:hyperlink r:id="rId21" w:history="1">
        <w:r w:rsidRPr="00EF67FF">
          <w:rPr>
            <w:rStyle w:val="Hyperlink"/>
            <w:rFonts w:ascii="Arial" w:hAnsi="Arial" w:cs="Arial"/>
            <w:sz w:val="20"/>
            <w:szCs w:val="20"/>
          </w:rPr>
          <w:t>https://uh.gob2g.com/</w:t>
        </w:r>
      </w:hyperlink>
      <w:r w:rsidRPr="00EF67FF">
        <w:rPr>
          <w:rFonts w:ascii="Arial" w:hAnsi="Arial" w:cs="Arial"/>
          <w:sz w:val="20"/>
          <w:szCs w:val="20"/>
        </w:rPr>
        <w:t xml:space="preserve"> The PAR submission shall be required as a condition for payment.</w:t>
      </w:r>
    </w:p>
    <w:p w14:paraId="24605A55" w14:textId="77777777" w:rsidR="00270DA8" w:rsidRPr="00EF67FF" w:rsidRDefault="00270DA8" w:rsidP="00223A13">
      <w:pPr>
        <w:pStyle w:val="RFPRFQ3"/>
        <w:numPr>
          <w:ilvl w:val="0"/>
          <w:numId w:val="0"/>
        </w:numPr>
        <w:spacing w:after="0"/>
        <w:ind w:left="720"/>
        <w:jc w:val="both"/>
        <w:rPr>
          <w:rFonts w:ascii="Arial" w:hAnsi="Arial" w:cs="Arial"/>
          <w:i/>
          <w:sz w:val="20"/>
          <w:szCs w:val="20"/>
        </w:rPr>
      </w:pPr>
    </w:p>
    <w:p w14:paraId="3FEACC07" w14:textId="2CDC5EE6" w:rsidR="00CB1981" w:rsidRPr="00EF67FF" w:rsidRDefault="00CB1981" w:rsidP="00223A13">
      <w:pPr>
        <w:pStyle w:val="RFPRFQ4"/>
        <w:spacing w:after="0"/>
        <w:ind w:left="1440"/>
        <w:jc w:val="both"/>
        <w:rPr>
          <w:rFonts w:ascii="Arial" w:hAnsi="Arial" w:cs="Arial"/>
          <w:sz w:val="20"/>
          <w:szCs w:val="20"/>
        </w:rPr>
      </w:pPr>
      <w:r w:rsidRPr="00EF67FF">
        <w:rPr>
          <w:rFonts w:ascii="Arial" w:hAnsi="Arial" w:cs="Arial"/>
          <w:sz w:val="20"/>
          <w:szCs w:val="20"/>
        </w:rPr>
        <w:t xml:space="preserve">The </w:t>
      </w:r>
      <w:r w:rsidR="00270DA8" w:rsidRPr="00EF67FF">
        <w:rPr>
          <w:rFonts w:ascii="Arial" w:hAnsi="Arial" w:cs="Arial"/>
          <w:sz w:val="20"/>
          <w:szCs w:val="20"/>
        </w:rPr>
        <w:t xml:space="preserve">successful </w:t>
      </w:r>
      <w:r w:rsidRPr="00EF67FF">
        <w:rPr>
          <w:rFonts w:ascii="Arial" w:hAnsi="Arial" w:cs="Arial"/>
          <w:sz w:val="20"/>
          <w:szCs w:val="20"/>
        </w:rPr>
        <w:t xml:space="preserve">Respondent shall report to </w:t>
      </w:r>
      <w:r w:rsidR="007D24ED" w:rsidRPr="00EF67FF">
        <w:rPr>
          <w:rFonts w:ascii="Arial" w:hAnsi="Arial" w:cs="Arial"/>
          <w:sz w:val="20"/>
          <w:szCs w:val="20"/>
        </w:rPr>
        <w:t>Owner</w:t>
      </w:r>
      <w:r w:rsidRPr="00EF67FF">
        <w:rPr>
          <w:rFonts w:ascii="Arial" w:hAnsi="Arial" w:cs="Arial"/>
          <w:sz w:val="20"/>
          <w:szCs w:val="20"/>
        </w:rPr>
        <w:t xml:space="preserve"> the identity and amount paid to each HUB and non-HUB subcontractor to whom the Respondent has awarded a subcontract for labor, supplies, materials and equipment.   The subcontractors listed in the </w:t>
      </w:r>
      <w:r w:rsidRPr="00EF67FF">
        <w:rPr>
          <w:rFonts w:ascii="Arial" w:hAnsi="Arial" w:cs="Arial"/>
          <w:sz w:val="20"/>
          <w:szCs w:val="20"/>
        </w:rPr>
        <w:lastRenderedPageBreak/>
        <w:t xml:space="preserve">Progressive Assessment Reports (PARS) should be the same vendors identified in the HSP during the life of the contract.  </w:t>
      </w:r>
      <w:r w:rsidRPr="00EF67FF">
        <w:rPr>
          <w:rFonts w:ascii="Arial" w:hAnsi="Arial" w:cs="Arial"/>
          <w:b/>
          <w:sz w:val="20"/>
          <w:szCs w:val="20"/>
        </w:rPr>
        <w:t>Complete the PARs Designee Form and submit with the HUB Subcontracting Plan.</w:t>
      </w:r>
    </w:p>
    <w:p w14:paraId="724CB0E7" w14:textId="77777777" w:rsidR="00B07A2C" w:rsidRPr="00EF67FF" w:rsidRDefault="00B07A2C" w:rsidP="00223A13">
      <w:pPr>
        <w:pStyle w:val="RFPRFQ4"/>
        <w:numPr>
          <w:ilvl w:val="0"/>
          <w:numId w:val="0"/>
        </w:numPr>
        <w:spacing w:after="0"/>
        <w:ind w:left="2160"/>
        <w:jc w:val="both"/>
        <w:rPr>
          <w:rFonts w:ascii="Arial" w:hAnsi="Arial" w:cs="Arial"/>
          <w:sz w:val="20"/>
          <w:szCs w:val="20"/>
        </w:rPr>
      </w:pPr>
    </w:p>
    <w:p w14:paraId="2DA2066E" w14:textId="09444BD2" w:rsidR="00CB1981" w:rsidRPr="00EF67FF" w:rsidRDefault="00CB1981" w:rsidP="00223A13">
      <w:pPr>
        <w:pStyle w:val="RFPRFQ3"/>
        <w:spacing w:after="0"/>
        <w:ind w:left="720"/>
        <w:jc w:val="both"/>
        <w:rPr>
          <w:rFonts w:ascii="Arial" w:hAnsi="Arial" w:cs="Arial"/>
          <w:sz w:val="20"/>
          <w:szCs w:val="20"/>
        </w:rPr>
      </w:pPr>
      <w:r w:rsidRPr="00EF67FF">
        <w:rPr>
          <w:rFonts w:ascii="Arial" w:hAnsi="Arial" w:cs="Arial"/>
          <w:sz w:val="20"/>
          <w:szCs w:val="20"/>
        </w:rPr>
        <w:t xml:space="preserve">Any questions related to completing the HUB Subcontracting Plan should be directed to the HUB Operations Department at </w:t>
      </w:r>
      <w:hyperlink r:id="rId22" w:history="1">
        <w:r w:rsidR="009F26DE" w:rsidRPr="00EF67FF">
          <w:rPr>
            <w:rStyle w:val="Hyperlink"/>
            <w:rFonts w:ascii="Arial" w:hAnsi="Arial" w:cs="Arial"/>
            <w:sz w:val="20"/>
            <w:szCs w:val="20"/>
          </w:rPr>
          <w:t>hubdocs@uh.edu</w:t>
        </w:r>
      </w:hyperlink>
      <w:r w:rsidRPr="00EF67FF">
        <w:rPr>
          <w:rFonts w:ascii="Arial" w:hAnsi="Arial" w:cs="Arial"/>
          <w:sz w:val="20"/>
          <w:szCs w:val="20"/>
        </w:rPr>
        <w:t>.</w:t>
      </w:r>
    </w:p>
    <w:p w14:paraId="69E06C99" w14:textId="77777777" w:rsidR="00F93334" w:rsidRPr="00EF67FF" w:rsidRDefault="00F93334" w:rsidP="00F93334">
      <w:pPr>
        <w:pStyle w:val="RFPRFQ3"/>
        <w:numPr>
          <w:ilvl w:val="0"/>
          <w:numId w:val="0"/>
        </w:numPr>
        <w:spacing w:after="0"/>
        <w:ind w:left="720"/>
        <w:jc w:val="both"/>
        <w:rPr>
          <w:rFonts w:ascii="Arial" w:hAnsi="Arial" w:cs="Arial"/>
          <w:sz w:val="20"/>
          <w:szCs w:val="20"/>
        </w:rPr>
      </w:pPr>
    </w:p>
    <w:p w14:paraId="7D706713" w14:textId="0E27031B" w:rsidR="00F93334" w:rsidRPr="00EF67FF" w:rsidRDefault="00F93334" w:rsidP="00F93334">
      <w:pPr>
        <w:pStyle w:val="RFPRFQ3"/>
        <w:spacing w:after="0"/>
        <w:ind w:left="720"/>
        <w:jc w:val="both"/>
        <w:rPr>
          <w:rFonts w:ascii="Arial" w:hAnsi="Arial" w:cs="Arial"/>
          <w:sz w:val="20"/>
          <w:szCs w:val="20"/>
        </w:rPr>
      </w:pPr>
      <w:r w:rsidRPr="00EF67FF">
        <w:rPr>
          <w:rFonts w:ascii="Arial" w:hAnsi="Arial" w:cs="Arial"/>
          <w:sz w:val="20"/>
          <w:szCs w:val="20"/>
        </w:rPr>
        <w:t xml:space="preserve">The HUB Operations Department offers a courtesy review.  Email </w:t>
      </w:r>
      <w:hyperlink r:id="rId23" w:history="1">
        <w:r w:rsidRPr="00EF67FF">
          <w:rPr>
            <w:rStyle w:val="Hyperlink"/>
            <w:rFonts w:ascii="Arial" w:hAnsi="Arial" w:cs="Arial"/>
            <w:sz w:val="20"/>
            <w:szCs w:val="20"/>
          </w:rPr>
          <w:t>hubdocs@uh.edu</w:t>
        </w:r>
      </w:hyperlink>
      <w:r w:rsidRPr="00EF67FF">
        <w:rPr>
          <w:rFonts w:ascii="Arial" w:hAnsi="Arial" w:cs="Arial"/>
          <w:sz w:val="20"/>
          <w:szCs w:val="20"/>
        </w:rPr>
        <w:t xml:space="preserve">  should you request a review.  Reviews may take several days and respondents are encouraged to plan accordingly. </w:t>
      </w:r>
    </w:p>
    <w:p w14:paraId="02FF4D42" w14:textId="77777777" w:rsidR="00F93334" w:rsidRPr="00EF67FF" w:rsidRDefault="00F93334" w:rsidP="00F93334">
      <w:pPr>
        <w:pStyle w:val="RFPRFQ3"/>
        <w:numPr>
          <w:ilvl w:val="0"/>
          <w:numId w:val="0"/>
        </w:numPr>
        <w:spacing w:after="0"/>
        <w:jc w:val="both"/>
        <w:rPr>
          <w:rFonts w:ascii="Arial" w:hAnsi="Arial" w:cs="Arial"/>
          <w:sz w:val="20"/>
          <w:szCs w:val="20"/>
        </w:rPr>
      </w:pPr>
    </w:p>
    <w:p w14:paraId="3BDD744A" w14:textId="74647B08" w:rsidR="00CB1981" w:rsidRPr="00EF67FF" w:rsidRDefault="00CB1981" w:rsidP="00223A13">
      <w:pPr>
        <w:pStyle w:val="RFPRFQ3"/>
        <w:spacing w:after="0"/>
        <w:ind w:left="720"/>
        <w:jc w:val="both"/>
        <w:rPr>
          <w:rFonts w:ascii="Arial" w:hAnsi="Arial" w:cs="Arial"/>
          <w:sz w:val="20"/>
          <w:szCs w:val="20"/>
        </w:rPr>
      </w:pPr>
      <w:r w:rsidRPr="00EF67FF">
        <w:rPr>
          <w:rFonts w:ascii="Arial" w:hAnsi="Arial" w:cs="Arial"/>
          <w:b/>
          <w:sz w:val="20"/>
          <w:szCs w:val="20"/>
        </w:rPr>
        <w:t>Return HUB Plans in separate envelopes sealed and with the title and reference number “RFQ</w:t>
      </w:r>
      <w:r w:rsidR="007D24ED" w:rsidRPr="00EF67FF">
        <w:rPr>
          <w:rFonts w:ascii="Arial" w:hAnsi="Arial" w:cs="Arial"/>
          <w:b/>
          <w:sz w:val="20"/>
          <w:szCs w:val="20"/>
        </w:rPr>
        <w:t xml:space="preserve"> </w:t>
      </w:r>
      <w:r w:rsidR="005F43D9" w:rsidRPr="00EF67FF">
        <w:rPr>
          <w:rFonts w:ascii="Arial" w:hAnsi="Arial" w:cs="Arial"/>
          <w:b/>
          <w:sz w:val="20"/>
          <w:szCs w:val="20"/>
          <w:highlight w:val="yellow"/>
        </w:rPr>
        <w:t>730/783</w:t>
      </w:r>
      <w:r w:rsidR="005F43D9" w:rsidRPr="00EF67FF">
        <w:rPr>
          <w:rFonts w:ascii="Arial" w:hAnsi="Arial" w:cs="Arial"/>
          <w:b/>
          <w:sz w:val="20"/>
          <w:szCs w:val="20"/>
        </w:rPr>
        <w:t>-</w:t>
      </w:r>
      <w:r w:rsidR="005F43D9" w:rsidRPr="00EF67FF">
        <w:rPr>
          <w:rFonts w:ascii="Arial" w:hAnsi="Arial" w:cs="Arial"/>
          <w:b/>
          <w:sz w:val="20"/>
          <w:szCs w:val="20"/>
          <w:highlight w:val="yellow"/>
        </w:rPr>
        <w:t>[NUMBER]</w:t>
      </w:r>
      <w:r w:rsidR="005F43D9" w:rsidRPr="00EF67FF">
        <w:rPr>
          <w:rFonts w:ascii="Arial" w:hAnsi="Arial" w:cs="Arial"/>
          <w:b/>
          <w:sz w:val="20"/>
          <w:szCs w:val="20"/>
        </w:rPr>
        <w:t xml:space="preserve"> </w:t>
      </w:r>
      <w:r w:rsidR="005F43D9" w:rsidRPr="00EF67FF">
        <w:rPr>
          <w:rFonts w:ascii="Arial" w:hAnsi="Arial" w:cs="Arial"/>
          <w:b/>
          <w:sz w:val="20"/>
          <w:szCs w:val="20"/>
          <w:highlight w:val="cyan"/>
        </w:rPr>
        <w:t>[PROJECT NAME]</w:t>
      </w:r>
      <w:r w:rsidRPr="00EF67FF">
        <w:rPr>
          <w:rFonts w:ascii="Arial" w:hAnsi="Arial" w:cs="Arial"/>
          <w:b/>
          <w:sz w:val="20"/>
          <w:szCs w:val="20"/>
        </w:rPr>
        <w:t>” on the outside of the envelope.</w:t>
      </w:r>
      <w:r w:rsidRPr="00EF67FF">
        <w:rPr>
          <w:rFonts w:ascii="Arial" w:hAnsi="Arial" w:cs="Arial"/>
          <w:sz w:val="20"/>
          <w:szCs w:val="20"/>
        </w:rPr>
        <w:t xml:space="preserve">  </w:t>
      </w:r>
      <w:r w:rsidR="009B0B5B" w:rsidRPr="00EF67FF">
        <w:rPr>
          <w:rFonts w:ascii="Arial" w:hAnsi="Arial" w:cs="Arial"/>
          <w:sz w:val="20"/>
          <w:szCs w:val="20"/>
        </w:rPr>
        <w:t xml:space="preserve">If you have any questions about completing the HSP, you may email the HUB Operations Department at </w:t>
      </w:r>
      <w:hyperlink r:id="rId24" w:history="1">
        <w:r w:rsidR="009B0B5B" w:rsidRPr="00C1090A">
          <w:rPr>
            <w:rStyle w:val="Hyperlink"/>
            <w:rFonts w:ascii="Arial" w:hAnsi="Arial" w:cs="Arial"/>
            <w:sz w:val="20"/>
            <w:szCs w:val="20"/>
          </w:rPr>
          <w:t xml:space="preserve">hubdocs@uh.edu. </w:t>
        </w:r>
      </w:hyperlink>
      <w:r w:rsidR="009B0B5B" w:rsidRPr="00EF67FF">
        <w:rPr>
          <w:rFonts w:ascii="Arial" w:hAnsi="Arial" w:cs="Arial"/>
          <w:sz w:val="20"/>
          <w:szCs w:val="20"/>
        </w:rPr>
        <w:t xml:space="preserve"> </w:t>
      </w:r>
    </w:p>
    <w:p w14:paraId="241736D7" w14:textId="77777777" w:rsidR="00B07A2C" w:rsidRPr="00EF67FF" w:rsidRDefault="00B07A2C" w:rsidP="00223A13">
      <w:pPr>
        <w:pStyle w:val="ListParagraph"/>
        <w:spacing w:after="0" w:line="240" w:lineRule="auto"/>
        <w:rPr>
          <w:rFonts w:ascii="Arial" w:hAnsi="Arial" w:cs="Arial"/>
          <w:sz w:val="20"/>
          <w:szCs w:val="20"/>
        </w:rPr>
      </w:pPr>
    </w:p>
    <w:p w14:paraId="25CE1F5A" w14:textId="45C72FAB" w:rsidR="003D04FF" w:rsidRPr="00EF67FF" w:rsidRDefault="003D04FF" w:rsidP="00223A13">
      <w:pPr>
        <w:pStyle w:val="RFPRFQ2"/>
        <w:spacing w:after="0"/>
        <w:ind w:left="0"/>
        <w:jc w:val="both"/>
        <w:rPr>
          <w:rFonts w:ascii="Arial" w:hAnsi="Arial" w:cs="Arial"/>
          <w:sz w:val="20"/>
          <w:szCs w:val="20"/>
        </w:rPr>
      </w:pPr>
      <w:bookmarkStart w:id="101" w:name="_Toc374533387"/>
      <w:bookmarkStart w:id="102" w:name="_Toc62211957"/>
      <w:bookmarkStart w:id="103" w:name="_Toc106185695"/>
      <w:bookmarkStart w:id="104" w:name="_Toc427925495"/>
      <w:bookmarkStart w:id="105" w:name="_Toc11137666"/>
      <w:bookmarkStart w:id="106" w:name="_Toc11138168"/>
      <w:bookmarkStart w:id="107" w:name="_Toc11229735"/>
      <w:r w:rsidRPr="00EF67FF">
        <w:rPr>
          <w:rStyle w:val="Heading2Char"/>
          <w:rFonts w:ascii="Arial" w:hAnsi="Arial" w:cs="Arial"/>
          <w:b/>
          <w:color w:val="auto"/>
          <w:sz w:val="20"/>
          <w:szCs w:val="20"/>
        </w:rPr>
        <w:t>Execution of Offer</w:t>
      </w:r>
      <w:bookmarkEnd w:id="101"/>
      <w:r w:rsidRPr="00EF67FF">
        <w:rPr>
          <w:rStyle w:val="Heading2Char"/>
          <w:rFonts w:ascii="Arial" w:hAnsi="Arial" w:cs="Arial"/>
          <w:b/>
          <w:color w:val="auto"/>
          <w:sz w:val="20"/>
          <w:szCs w:val="20"/>
        </w:rPr>
        <w:t>.</w:t>
      </w:r>
      <w:bookmarkEnd w:id="102"/>
      <w:bookmarkEnd w:id="103"/>
      <w:r w:rsidRPr="00EF67FF">
        <w:rPr>
          <w:rFonts w:ascii="Arial" w:hAnsi="Arial" w:cs="Arial"/>
          <w:sz w:val="20"/>
          <w:szCs w:val="20"/>
        </w:rPr>
        <w:t xml:space="preserve"> Each Qualifications must include the completed, fully executed and acknowledged Execution of Offer in form and substance identical to the form attached hereto as</w:t>
      </w:r>
      <w:r w:rsidRPr="00EF67FF">
        <w:rPr>
          <w:rFonts w:ascii="Arial" w:hAnsi="Arial" w:cs="Arial"/>
          <w:b/>
          <w:sz w:val="20"/>
          <w:szCs w:val="20"/>
        </w:rPr>
        <w:t xml:space="preserve"> </w:t>
      </w:r>
      <w:r w:rsidR="00DC11E1" w:rsidRPr="00EF67FF">
        <w:rPr>
          <w:rFonts w:ascii="Arial" w:hAnsi="Arial" w:cs="Arial"/>
          <w:b/>
          <w:sz w:val="20"/>
          <w:szCs w:val="20"/>
        </w:rPr>
        <w:t>EXHIBIT</w:t>
      </w:r>
      <w:r w:rsidR="00DC11E1" w:rsidRPr="00EF67FF">
        <w:rPr>
          <w:rFonts w:ascii="Arial" w:hAnsi="Arial" w:cs="Arial"/>
          <w:sz w:val="20"/>
          <w:szCs w:val="20"/>
        </w:rPr>
        <w:t xml:space="preserve"> </w:t>
      </w:r>
      <w:r w:rsidR="005F43D9" w:rsidRPr="00EF67FF">
        <w:rPr>
          <w:rFonts w:ascii="Arial" w:hAnsi="Arial" w:cs="Arial"/>
          <w:b/>
          <w:sz w:val="20"/>
          <w:szCs w:val="20"/>
        </w:rPr>
        <w:t>C</w:t>
      </w:r>
      <w:r w:rsidRPr="00EF67FF">
        <w:rPr>
          <w:rFonts w:ascii="Arial" w:hAnsi="Arial" w:cs="Arial"/>
          <w:sz w:val="20"/>
          <w:szCs w:val="20"/>
        </w:rPr>
        <w:t>.</w:t>
      </w:r>
    </w:p>
    <w:p w14:paraId="04D80B3D" w14:textId="77777777" w:rsidR="003D04FF" w:rsidRPr="00EF67FF" w:rsidRDefault="003D04FF" w:rsidP="00223A13">
      <w:pPr>
        <w:pStyle w:val="RFPRFQ2"/>
        <w:numPr>
          <w:ilvl w:val="0"/>
          <w:numId w:val="0"/>
        </w:numPr>
        <w:spacing w:after="0"/>
        <w:jc w:val="both"/>
        <w:rPr>
          <w:rStyle w:val="Heading2Char"/>
          <w:rFonts w:ascii="Arial" w:eastAsia="Times New Roman" w:hAnsi="Arial" w:cs="Arial"/>
          <w:color w:val="auto"/>
          <w:sz w:val="20"/>
          <w:szCs w:val="20"/>
        </w:rPr>
      </w:pPr>
    </w:p>
    <w:p w14:paraId="1242CBBB" w14:textId="2B737569" w:rsidR="003D04FF" w:rsidRPr="00EF67FF" w:rsidRDefault="0089574E" w:rsidP="00223A13">
      <w:pPr>
        <w:pStyle w:val="RFPRFQ2"/>
        <w:spacing w:after="0"/>
        <w:ind w:left="0"/>
        <w:jc w:val="both"/>
        <w:rPr>
          <w:rFonts w:ascii="Arial" w:hAnsi="Arial" w:cs="Arial"/>
          <w:sz w:val="20"/>
          <w:szCs w:val="20"/>
        </w:rPr>
      </w:pPr>
      <w:bookmarkStart w:id="108" w:name="_Toc106185696"/>
      <w:r w:rsidRPr="00EF67FF">
        <w:rPr>
          <w:rStyle w:val="Heading2Char"/>
          <w:rFonts w:ascii="Arial" w:hAnsi="Arial" w:cs="Arial"/>
          <w:b/>
          <w:color w:val="auto"/>
          <w:sz w:val="20"/>
          <w:szCs w:val="20"/>
        </w:rPr>
        <w:t>Incumbency Certificate.</w:t>
      </w:r>
      <w:bookmarkEnd w:id="108"/>
      <w:r w:rsidR="003D04FF" w:rsidRPr="00EF67FF">
        <w:rPr>
          <w:rFonts w:ascii="Arial" w:hAnsi="Arial" w:cs="Arial"/>
          <w:sz w:val="20"/>
          <w:szCs w:val="20"/>
        </w:rPr>
        <w:t xml:space="preserve">  Each Qualifications must include an incumbency certificate establishing the individuals authorized to sign on behalf of Respondent.  If Respondent is a limited partnership, the incumbency certificate must be for the individual authorized to bind the general partner of the limited partnership on behalf of the limited partnership.</w:t>
      </w:r>
    </w:p>
    <w:p w14:paraId="261EC0D2" w14:textId="77777777" w:rsidR="003D04FF" w:rsidRPr="00EF67FF" w:rsidRDefault="003D04FF" w:rsidP="00223A13">
      <w:pPr>
        <w:pStyle w:val="RFPRFQ2"/>
        <w:numPr>
          <w:ilvl w:val="0"/>
          <w:numId w:val="0"/>
        </w:numPr>
        <w:spacing w:after="0"/>
        <w:jc w:val="both"/>
        <w:rPr>
          <w:rFonts w:ascii="Arial" w:hAnsi="Arial" w:cs="Arial"/>
          <w:sz w:val="20"/>
          <w:szCs w:val="20"/>
        </w:rPr>
      </w:pPr>
    </w:p>
    <w:p w14:paraId="27410D1D" w14:textId="7BD6C460" w:rsidR="003D04FF" w:rsidRPr="00EF67FF" w:rsidRDefault="003D04FF" w:rsidP="00223A13">
      <w:pPr>
        <w:pStyle w:val="RFPRFQ2"/>
        <w:spacing w:after="0"/>
        <w:ind w:left="0"/>
        <w:jc w:val="both"/>
        <w:rPr>
          <w:rFonts w:ascii="Arial" w:hAnsi="Arial" w:cs="Arial"/>
          <w:sz w:val="20"/>
          <w:szCs w:val="20"/>
        </w:rPr>
      </w:pPr>
      <w:bookmarkStart w:id="109" w:name="_Toc11247808"/>
      <w:bookmarkStart w:id="110" w:name="_Toc62211960"/>
      <w:bookmarkStart w:id="111" w:name="_Toc106185697"/>
      <w:r w:rsidRPr="00EF67FF">
        <w:rPr>
          <w:rStyle w:val="Heading2Char"/>
          <w:rFonts w:ascii="Arial" w:hAnsi="Arial" w:cs="Arial"/>
          <w:b/>
          <w:color w:val="auto"/>
          <w:sz w:val="20"/>
          <w:szCs w:val="20"/>
        </w:rPr>
        <w:t xml:space="preserve">Bonding </w:t>
      </w:r>
      <w:bookmarkEnd w:id="109"/>
      <w:bookmarkEnd w:id="110"/>
      <w:r w:rsidR="0089574E" w:rsidRPr="00EF67FF">
        <w:rPr>
          <w:rStyle w:val="Heading2Char"/>
          <w:rFonts w:ascii="Arial" w:hAnsi="Arial" w:cs="Arial"/>
          <w:b/>
          <w:color w:val="auto"/>
          <w:sz w:val="20"/>
          <w:szCs w:val="20"/>
        </w:rPr>
        <w:t>Capacity.</w:t>
      </w:r>
      <w:bookmarkEnd w:id="111"/>
      <w:r w:rsidRPr="00EF67FF">
        <w:rPr>
          <w:rFonts w:ascii="Arial" w:hAnsi="Arial" w:cs="Arial"/>
          <w:sz w:val="20"/>
          <w:szCs w:val="20"/>
        </w:rPr>
        <w:t xml:space="preserve">  List Respondent’s bonding capacity and available bonding capacity.  Attach a letter of intent from a surety to bond the Project in the minimum amounts required by law (the </w:t>
      </w:r>
      <w:r w:rsidRPr="00EF67FF">
        <w:rPr>
          <w:rFonts w:ascii="Arial" w:hAnsi="Arial" w:cs="Arial"/>
          <w:b/>
          <w:i/>
          <w:sz w:val="20"/>
          <w:szCs w:val="20"/>
        </w:rPr>
        <w:t>“Bonding Letter”</w:t>
      </w:r>
      <w:r w:rsidRPr="00EF67FF">
        <w:rPr>
          <w:rFonts w:ascii="Arial" w:hAnsi="Arial" w:cs="Arial"/>
          <w:sz w:val="20"/>
          <w:szCs w:val="20"/>
        </w:rPr>
        <w:t>) that identifies the Project as “</w:t>
      </w:r>
      <w:r w:rsidRPr="00EF67FF">
        <w:rPr>
          <w:rFonts w:ascii="Arial" w:hAnsi="Arial" w:cs="Arial"/>
          <w:b/>
          <w:sz w:val="20"/>
          <w:szCs w:val="20"/>
        </w:rPr>
        <w:t xml:space="preserve">RFQ </w:t>
      </w:r>
      <w:r w:rsidR="005F43D9" w:rsidRPr="00EF67FF">
        <w:rPr>
          <w:rFonts w:ascii="Arial" w:hAnsi="Arial" w:cs="Arial"/>
          <w:b/>
          <w:sz w:val="20"/>
          <w:szCs w:val="20"/>
          <w:highlight w:val="yellow"/>
        </w:rPr>
        <w:t>730/783</w:t>
      </w:r>
      <w:r w:rsidR="005F43D9" w:rsidRPr="00EF67FF">
        <w:rPr>
          <w:rFonts w:ascii="Arial" w:hAnsi="Arial" w:cs="Arial"/>
          <w:b/>
          <w:sz w:val="20"/>
          <w:szCs w:val="20"/>
        </w:rPr>
        <w:t>-</w:t>
      </w:r>
      <w:r w:rsidR="005F43D9" w:rsidRPr="00EF67FF">
        <w:rPr>
          <w:rFonts w:ascii="Arial" w:hAnsi="Arial" w:cs="Arial"/>
          <w:b/>
          <w:sz w:val="20"/>
          <w:szCs w:val="20"/>
          <w:highlight w:val="yellow"/>
        </w:rPr>
        <w:t>[NUMBER]</w:t>
      </w:r>
      <w:r w:rsidR="005F43D9" w:rsidRPr="00EF67FF">
        <w:rPr>
          <w:rFonts w:ascii="Arial" w:hAnsi="Arial" w:cs="Arial"/>
          <w:b/>
          <w:sz w:val="20"/>
          <w:szCs w:val="20"/>
        </w:rPr>
        <w:t xml:space="preserve"> </w:t>
      </w:r>
      <w:r w:rsidR="005F43D9" w:rsidRPr="00EF67FF">
        <w:rPr>
          <w:rFonts w:ascii="Arial" w:hAnsi="Arial" w:cs="Arial"/>
          <w:b/>
          <w:sz w:val="20"/>
          <w:szCs w:val="20"/>
          <w:highlight w:val="cyan"/>
        </w:rPr>
        <w:t>[PROJECT NAME]</w:t>
      </w:r>
      <w:r w:rsidRPr="00EF67FF">
        <w:rPr>
          <w:rFonts w:ascii="Arial" w:hAnsi="Arial" w:cs="Arial"/>
          <w:sz w:val="20"/>
          <w:szCs w:val="20"/>
        </w:rPr>
        <w:t xml:space="preserve">”.  Any Proposal submitted without a Bonding Letter, with a generic bonding letter, or with a bonding letter that does not satisfy the requirements of this </w:t>
      </w:r>
      <w:r w:rsidRPr="00EF67FF">
        <w:rPr>
          <w:rFonts w:ascii="Arial" w:hAnsi="Arial" w:cs="Arial"/>
          <w:sz w:val="20"/>
          <w:szCs w:val="20"/>
          <w:u w:val="single"/>
        </w:rPr>
        <w:t>Section 3.15</w:t>
      </w:r>
      <w:r w:rsidRPr="00EF67FF">
        <w:rPr>
          <w:rFonts w:ascii="Arial" w:hAnsi="Arial" w:cs="Arial"/>
          <w:sz w:val="20"/>
          <w:szCs w:val="20"/>
        </w:rPr>
        <w:t xml:space="preserve"> will be rejected as nonresponsive.</w:t>
      </w:r>
    </w:p>
    <w:p w14:paraId="25E30BA7" w14:textId="77777777" w:rsidR="003D04FF" w:rsidRPr="00EF67FF" w:rsidRDefault="003D04FF" w:rsidP="00223A13">
      <w:pPr>
        <w:pStyle w:val="RFPRFQ2"/>
        <w:numPr>
          <w:ilvl w:val="0"/>
          <w:numId w:val="0"/>
        </w:numPr>
        <w:spacing w:after="0"/>
        <w:jc w:val="both"/>
        <w:rPr>
          <w:rStyle w:val="Heading2Char"/>
          <w:rFonts w:ascii="Arial" w:eastAsia="Times New Roman" w:hAnsi="Arial" w:cs="Arial"/>
          <w:color w:val="auto"/>
          <w:sz w:val="20"/>
          <w:szCs w:val="20"/>
        </w:rPr>
      </w:pPr>
    </w:p>
    <w:p w14:paraId="08903671" w14:textId="16FCC62E" w:rsidR="00CD5990" w:rsidRPr="00EF67FF" w:rsidRDefault="0085695C" w:rsidP="00223A13">
      <w:pPr>
        <w:pStyle w:val="RFPRFQ2"/>
        <w:spacing w:after="0"/>
        <w:ind w:left="0"/>
        <w:jc w:val="both"/>
        <w:rPr>
          <w:rFonts w:ascii="Arial" w:hAnsi="Arial" w:cs="Arial"/>
          <w:sz w:val="20"/>
          <w:szCs w:val="20"/>
        </w:rPr>
      </w:pPr>
      <w:bookmarkStart w:id="112" w:name="_Toc106185698"/>
      <w:r w:rsidRPr="00EF67FF">
        <w:rPr>
          <w:rStyle w:val="Heading2Char"/>
          <w:rFonts w:ascii="Arial" w:hAnsi="Arial" w:cs="Arial"/>
          <w:b/>
          <w:color w:val="auto"/>
          <w:sz w:val="20"/>
          <w:szCs w:val="20"/>
        </w:rPr>
        <w:t>Summary of Requirements</w:t>
      </w:r>
      <w:bookmarkEnd w:id="104"/>
      <w:bookmarkEnd w:id="105"/>
      <w:bookmarkEnd w:id="106"/>
      <w:bookmarkEnd w:id="107"/>
      <w:bookmarkEnd w:id="112"/>
      <w:r w:rsidRPr="00EF67FF">
        <w:rPr>
          <w:rFonts w:ascii="Arial" w:hAnsi="Arial" w:cs="Arial"/>
          <w:sz w:val="20"/>
          <w:szCs w:val="20"/>
        </w:rPr>
        <w:t xml:space="preserve">  </w:t>
      </w:r>
    </w:p>
    <w:p w14:paraId="1BF83ACA" w14:textId="77777777" w:rsidR="00CD5990" w:rsidRPr="00EF67FF" w:rsidRDefault="00CD5990" w:rsidP="00223A13">
      <w:pPr>
        <w:pStyle w:val="RFPRFQ3"/>
        <w:numPr>
          <w:ilvl w:val="0"/>
          <w:numId w:val="0"/>
        </w:numPr>
        <w:spacing w:after="0"/>
        <w:ind w:left="720"/>
        <w:jc w:val="both"/>
        <w:rPr>
          <w:rFonts w:ascii="Arial" w:hAnsi="Arial" w:cs="Arial"/>
          <w:sz w:val="20"/>
          <w:szCs w:val="20"/>
        </w:rPr>
      </w:pPr>
    </w:p>
    <w:p w14:paraId="39C31BEA" w14:textId="1F853C1C" w:rsidR="0085695C" w:rsidRPr="00EF67FF" w:rsidRDefault="006416FF" w:rsidP="00223A13">
      <w:pPr>
        <w:pStyle w:val="RFPRFQ3"/>
        <w:spacing w:after="0"/>
        <w:ind w:left="720"/>
        <w:jc w:val="both"/>
        <w:rPr>
          <w:rFonts w:ascii="Arial" w:hAnsi="Arial" w:cs="Arial"/>
          <w:sz w:val="20"/>
          <w:szCs w:val="20"/>
        </w:rPr>
      </w:pPr>
      <w:r w:rsidRPr="00EF67FF">
        <w:rPr>
          <w:rFonts w:ascii="Arial" w:hAnsi="Arial" w:cs="Arial"/>
          <w:sz w:val="20"/>
          <w:szCs w:val="20"/>
        </w:rPr>
        <w:t>Respondents must adhere to the following requirements in order for their Qualifications to be considered by Owner.  If any requirements are not followed, Respondent’s Qualifications will be considered non-responsive and will not be evaluated.</w:t>
      </w:r>
    </w:p>
    <w:p w14:paraId="50BE41CD" w14:textId="77777777" w:rsidR="00B07A2C" w:rsidRPr="00EF67FF" w:rsidRDefault="00B07A2C" w:rsidP="00223A13">
      <w:pPr>
        <w:pStyle w:val="RFPRFQ2"/>
        <w:numPr>
          <w:ilvl w:val="0"/>
          <w:numId w:val="0"/>
        </w:numPr>
        <w:spacing w:after="0"/>
        <w:ind w:left="180"/>
        <w:jc w:val="both"/>
        <w:rPr>
          <w:rFonts w:ascii="Arial" w:hAnsi="Arial" w:cs="Arial"/>
          <w:sz w:val="20"/>
          <w:szCs w:val="20"/>
        </w:rPr>
      </w:pPr>
    </w:p>
    <w:p w14:paraId="0D12C278" w14:textId="2BF39B72" w:rsidR="006416FF" w:rsidRPr="00EF67FF" w:rsidRDefault="006416FF" w:rsidP="00223A13">
      <w:pPr>
        <w:pStyle w:val="RFPRFQ4"/>
        <w:spacing w:after="0"/>
        <w:ind w:left="1440"/>
        <w:rPr>
          <w:rFonts w:ascii="Arial" w:hAnsi="Arial" w:cs="Arial"/>
          <w:sz w:val="20"/>
          <w:szCs w:val="20"/>
        </w:rPr>
      </w:pPr>
      <w:bookmarkStart w:id="113" w:name="_Toc11137667"/>
      <w:bookmarkStart w:id="114" w:name="_Toc11138169"/>
      <w:r w:rsidRPr="00EF67FF">
        <w:rPr>
          <w:rFonts w:ascii="Arial" w:hAnsi="Arial" w:cs="Arial"/>
          <w:sz w:val="20"/>
          <w:szCs w:val="20"/>
        </w:rPr>
        <w:t xml:space="preserve">Submit the Qualifications requested by this RFQ by the time and date indicated in </w:t>
      </w:r>
      <w:r w:rsidRPr="00EF67FF">
        <w:rPr>
          <w:rFonts w:ascii="Arial" w:hAnsi="Arial" w:cs="Arial"/>
          <w:sz w:val="20"/>
          <w:szCs w:val="20"/>
          <w:u w:val="single"/>
        </w:rPr>
        <w:t>Section 3.2</w:t>
      </w:r>
      <w:r w:rsidRPr="00EF67FF">
        <w:rPr>
          <w:rFonts w:ascii="Arial" w:hAnsi="Arial" w:cs="Arial"/>
          <w:sz w:val="20"/>
          <w:szCs w:val="20"/>
        </w:rPr>
        <w:t xml:space="preserve"> and at the address indicated in </w:t>
      </w:r>
      <w:r w:rsidRPr="00EF67FF">
        <w:rPr>
          <w:rFonts w:ascii="Arial" w:hAnsi="Arial" w:cs="Arial"/>
          <w:sz w:val="20"/>
          <w:szCs w:val="20"/>
          <w:u w:val="single"/>
        </w:rPr>
        <w:t>Section 3.3</w:t>
      </w:r>
      <w:r w:rsidR="007812C8" w:rsidRPr="00EF67FF">
        <w:rPr>
          <w:rFonts w:ascii="Arial" w:hAnsi="Arial" w:cs="Arial"/>
          <w:sz w:val="20"/>
          <w:szCs w:val="20"/>
          <w:u w:val="single"/>
        </w:rPr>
        <w:t>.</w:t>
      </w:r>
      <w:r w:rsidR="00CD5990" w:rsidRPr="00EF67FF">
        <w:rPr>
          <w:rFonts w:ascii="Arial" w:hAnsi="Arial" w:cs="Arial"/>
          <w:sz w:val="20"/>
          <w:szCs w:val="20"/>
          <w:u w:val="single"/>
        </w:rPr>
        <w:t>l</w:t>
      </w:r>
      <w:r w:rsidR="007812C8" w:rsidRPr="00EF67FF">
        <w:rPr>
          <w:rFonts w:ascii="Arial" w:hAnsi="Arial" w:cs="Arial"/>
          <w:sz w:val="20"/>
          <w:szCs w:val="20"/>
        </w:rPr>
        <w:t>.</w:t>
      </w:r>
    </w:p>
    <w:p w14:paraId="0490072C" w14:textId="77777777" w:rsidR="00B07A2C" w:rsidRPr="00EF67FF" w:rsidRDefault="00B07A2C" w:rsidP="00223A13">
      <w:pPr>
        <w:pStyle w:val="RFPRFQ3"/>
        <w:numPr>
          <w:ilvl w:val="0"/>
          <w:numId w:val="0"/>
        </w:numPr>
        <w:spacing w:after="0"/>
        <w:ind w:left="1440"/>
        <w:jc w:val="both"/>
        <w:rPr>
          <w:rFonts w:ascii="Arial" w:hAnsi="Arial" w:cs="Arial"/>
          <w:sz w:val="20"/>
          <w:szCs w:val="20"/>
        </w:rPr>
      </w:pPr>
    </w:p>
    <w:p w14:paraId="23BB1CA2" w14:textId="650EAF86" w:rsidR="006416FF" w:rsidRPr="00EF67FF" w:rsidRDefault="006416FF" w:rsidP="00223A13">
      <w:pPr>
        <w:pStyle w:val="RFPRFQ4"/>
        <w:spacing w:after="0"/>
        <w:ind w:left="1440"/>
        <w:rPr>
          <w:rFonts w:ascii="Arial" w:hAnsi="Arial" w:cs="Arial"/>
          <w:sz w:val="20"/>
          <w:szCs w:val="20"/>
        </w:rPr>
      </w:pPr>
      <w:r w:rsidRPr="00EF67FF">
        <w:rPr>
          <w:rFonts w:ascii="Arial" w:hAnsi="Arial" w:cs="Arial"/>
          <w:sz w:val="20"/>
          <w:szCs w:val="20"/>
        </w:rPr>
        <w:t xml:space="preserve">Submit the Qualifications in the format indicated in </w:t>
      </w:r>
      <w:r w:rsidRPr="00EF67FF">
        <w:rPr>
          <w:rFonts w:ascii="Arial" w:hAnsi="Arial" w:cs="Arial"/>
          <w:sz w:val="20"/>
          <w:szCs w:val="20"/>
          <w:u w:val="single"/>
        </w:rPr>
        <w:t>Section 3.3.1</w:t>
      </w:r>
      <w:r w:rsidR="00CD5990" w:rsidRPr="00EF67FF">
        <w:rPr>
          <w:rFonts w:ascii="Arial" w:hAnsi="Arial" w:cs="Arial"/>
          <w:sz w:val="20"/>
          <w:szCs w:val="20"/>
        </w:rPr>
        <w:t>;</w:t>
      </w:r>
    </w:p>
    <w:p w14:paraId="7AE0FEBD" w14:textId="77777777" w:rsidR="00B07A2C" w:rsidRPr="00EF67FF" w:rsidRDefault="00B07A2C" w:rsidP="00223A13">
      <w:pPr>
        <w:pStyle w:val="RFPRFQ3"/>
        <w:numPr>
          <w:ilvl w:val="0"/>
          <w:numId w:val="0"/>
        </w:numPr>
        <w:spacing w:after="0"/>
        <w:ind w:left="1440"/>
        <w:jc w:val="both"/>
        <w:rPr>
          <w:rFonts w:ascii="Arial" w:hAnsi="Arial" w:cs="Arial"/>
          <w:sz w:val="20"/>
          <w:szCs w:val="20"/>
        </w:rPr>
      </w:pPr>
    </w:p>
    <w:p w14:paraId="4F45174B" w14:textId="01C2EBD4" w:rsidR="006416FF" w:rsidRPr="00EF67FF" w:rsidRDefault="006416FF" w:rsidP="00223A13">
      <w:pPr>
        <w:pStyle w:val="RFPRFQ4"/>
        <w:spacing w:after="0"/>
        <w:ind w:left="1440"/>
        <w:jc w:val="both"/>
        <w:rPr>
          <w:rFonts w:ascii="Arial" w:hAnsi="Arial" w:cs="Arial"/>
          <w:sz w:val="20"/>
          <w:szCs w:val="20"/>
        </w:rPr>
      </w:pPr>
      <w:r w:rsidRPr="00EF67FF">
        <w:rPr>
          <w:rFonts w:ascii="Arial" w:hAnsi="Arial" w:cs="Arial"/>
          <w:sz w:val="20"/>
          <w:szCs w:val="20"/>
        </w:rPr>
        <w:t xml:space="preserve">Restrict communications with the Owner, as indicated in </w:t>
      </w:r>
      <w:r w:rsidRPr="00EF67FF">
        <w:rPr>
          <w:rFonts w:ascii="Arial" w:hAnsi="Arial" w:cs="Arial"/>
          <w:sz w:val="20"/>
          <w:szCs w:val="20"/>
          <w:u w:val="single"/>
        </w:rPr>
        <w:t>Sections 3.5</w:t>
      </w:r>
      <w:r w:rsidRPr="00EF67FF">
        <w:rPr>
          <w:rFonts w:ascii="Arial" w:hAnsi="Arial" w:cs="Arial"/>
          <w:sz w:val="20"/>
          <w:szCs w:val="20"/>
        </w:rPr>
        <w:t xml:space="preserve">, </w:t>
      </w:r>
      <w:r w:rsidRPr="00EF67FF">
        <w:rPr>
          <w:rFonts w:ascii="Arial" w:hAnsi="Arial" w:cs="Arial"/>
          <w:sz w:val="20"/>
          <w:szCs w:val="20"/>
          <w:u w:val="single"/>
        </w:rPr>
        <w:t>3.6</w:t>
      </w:r>
      <w:r w:rsidRPr="00EF67FF">
        <w:rPr>
          <w:rFonts w:ascii="Arial" w:hAnsi="Arial" w:cs="Arial"/>
          <w:sz w:val="20"/>
          <w:szCs w:val="20"/>
        </w:rPr>
        <w:t xml:space="preserve">, and </w:t>
      </w:r>
      <w:r w:rsidRPr="00EF67FF">
        <w:rPr>
          <w:rFonts w:ascii="Arial" w:hAnsi="Arial" w:cs="Arial"/>
          <w:sz w:val="20"/>
          <w:szCs w:val="20"/>
          <w:u w:val="single"/>
        </w:rPr>
        <w:t>3.9.3</w:t>
      </w:r>
      <w:r w:rsidR="00CD5990" w:rsidRPr="00EF67FF">
        <w:rPr>
          <w:rFonts w:ascii="Arial" w:hAnsi="Arial" w:cs="Arial"/>
          <w:sz w:val="20"/>
          <w:szCs w:val="20"/>
        </w:rPr>
        <w:t>;</w:t>
      </w:r>
    </w:p>
    <w:p w14:paraId="23D2F71E" w14:textId="77777777" w:rsidR="00B07A2C" w:rsidRPr="00EF67FF" w:rsidRDefault="00B07A2C" w:rsidP="00223A13">
      <w:pPr>
        <w:pStyle w:val="RFPRFQ3"/>
        <w:numPr>
          <w:ilvl w:val="0"/>
          <w:numId w:val="0"/>
        </w:numPr>
        <w:tabs>
          <w:tab w:val="left" w:pos="2340"/>
        </w:tabs>
        <w:spacing w:after="0"/>
        <w:ind w:left="1440"/>
        <w:jc w:val="both"/>
        <w:rPr>
          <w:rFonts w:ascii="Arial" w:hAnsi="Arial" w:cs="Arial"/>
          <w:sz w:val="20"/>
          <w:szCs w:val="20"/>
        </w:rPr>
      </w:pPr>
    </w:p>
    <w:p w14:paraId="289B6D24" w14:textId="2DDDCD01" w:rsidR="006416FF" w:rsidRPr="00EF67FF" w:rsidRDefault="006416FF" w:rsidP="00223A13">
      <w:pPr>
        <w:pStyle w:val="RFPRFQ4"/>
        <w:spacing w:after="0"/>
        <w:ind w:left="1440"/>
        <w:jc w:val="both"/>
        <w:rPr>
          <w:rFonts w:ascii="Arial" w:hAnsi="Arial" w:cs="Arial"/>
          <w:sz w:val="20"/>
          <w:szCs w:val="20"/>
        </w:rPr>
      </w:pPr>
      <w:r w:rsidRPr="00EF67FF">
        <w:rPr>
          <w:rFonts w:ascii="Arial" w:hAnsi="Arial" w:cs="Arial"/>
          <w:sz w:val="20"/>
          <w:szCs w:val="20"/>
        </w:rPr>
        <w:t xml:space="preserve">Submit a completed HUB Subcontracting Plan, as indicated in </w:t>
      </w:r>
      <w:r w:rsidRPr="00EF67FF">
        <w:rPr>
          <w:rFonts w:ascii="Arial" w:hAnsi="Arial" w:cs="Arial"/>
          <w:sz w:val="20"/>
          <w:szCs w:val="20"/>
          <w:u w:val="single"/>
        </w:rPr>
        <w:t>Section 3.9.1</w:t>
      </w:r>
      <w:r w:rsidRPr="00EF67FF">
        <w:rPr>
          <w:rFonts w:ascii="Arial" w:hAnsi="Arial" w:cs="Arial"/>
          <w:sz w:val="20"/>
          <w:szCs w:val="20"/>
        </w:rPr>
        <w:t>, with the Qualifications</w:t>
      </w:r>
      <w:r w:rsidR="00CD5990" w:rsidRPr="00EF67FF">
        <w:rPr>
          <w:rFonts w:ascii="Arial" w:hAnsi="Arial" w:cs="Arial"/>
          <w:sz w:val="20"/>
          <w:szCs w:val="20"/>
        </w:rPr>
        <w:t>; and</w:t>
      </w:r>
    </w:p>
    <w:p w14:paraId="4C42BBB9" w14:textId="77777777" w:rsidR="00B07A2C" w:rsidRPr="00EF67FF" w:rsidRDefault="00B07A2C" w:rsidP="00223A13">
      <w:pPr>
        <w:pStyle w:val="RFPRFQ3"/>
        <w:numPr>
          <w:ilvl w:val="0"/>
          <w:numId w:val="0"/>
        </w:numPr>
        <w:spacing w:after="0"/>
        <w:ind w:left="1440"/>
        <w:jc w:val="both"/>
        <w:rPr>
          <w:rFonts w:ascii="Arial" w:hAnsi="Arial" w:cs="Arial"/>
          <w:sz w:val="20"/>
          <w:szCs w:val="20"/>
        </w:rPr>
      </w:pPr>
    </w:p>
    <w:p w14:paraId="56800688" w14:textId="600832E4" w:rsidR="003D04FF" w:rsidRPr="00EF67FF" w:rsidRDefault="003D04FF" w:rsidP="00223A13">
      <w:pPr>
        <w:pStyle w:val="RFPRFQ4"/>
        <w:spacing w:after="0"/>
        <w:ind w:left="1440"/>
        <w:jc w:val="both"/>
        <w:rPr>
          <w:rFonts w:ascii="Arial" w:hAnsi="Arial" w:cs="Arial"/>
          <w:sz w:val="20"/>
          <w:szCs w:val="20"/>
        </w:rPr>
      </w:pPr>
      <w:r w:rsidRPr="00EF67FF">
        <w:rPr>
          <w:rFonts w:ascii="Arial" w:hAnsi="Arial" w:cs="Arial"/>
          <w:sz w:val="20"/>
          <w:szCs w:val="20"/>
        </w:rPr>
        <w:t>Submit a completed Execution of Offer</w:t>
      </w:r>
      <w:r w:rsidR="009B0B5B" w:rsidRPr="00EF67FF">
        <w:rPr>
          <w:rFonts w:ascii="Arial" w:hAnsi="Arial" w:cs="Arial"/>
          <w:sz w:val="20"/>
          <w:szCs w:val="20"/>
        </w:rPr>
        <w:t xml:space="preserve"> included in </w:t>
      </w:r>
      <w:r w:rsidR="00DC11E1" w:rsidRPr="00EF67FF">
        <w:rPr>
          <w:rFonts w:ascii="Arial" w:hAnsi="Arial" w:cs="Arial"/>
          <w:b/>
          <w:sz w:val="20"/>
          <w:szCs w:val="20"/>
          <w:highlight w:val="yellow"/>
        </w:rPr>
        <w:t xml:space="preserve">EXHIBIT </w:t>
      </w:r>
      <w:r w:rsidR="009B0B5B" w:rsidRPr="00EF67FF">
        <w:rPr>
          <w:rFonts w:ascii="Arial" w:hAnsi="Arial" w:cs="Arial"/>
          <w:b/>
          <w:sz w:val="20"/>
          <w:szCs w:val="20"/>
          <w:highlight w:val="yellow"/>
        </w:rPr>
        <w:t>C</w:t>
      </w:r>
      <w:r w:rsidRPr="00EF67FF">
        <w:rPr>
          <w:rFonts w:ascii="Arial" w:hAnsi="Arial" w:cs="Arial"/>
          <w:sz w:val="20"/>
          <w:szCs w:val="20"/>
        </w:rPr>
        <w:t xml:space="preserve">, as indicated in </w:t>
      </w:r>
      <w:r w:rsidRPr="00EF67FF">
        <w:rPr>
          <w:rFonts w:ascii="Arial" w:hAnsi="Arial" w:cs="Arial"/>
          <w:sz w:val="20"/>
          <w:szCs w:val="20"/>
          <w:u w:val="single"/>
        </w:rPr>
        <w:t>Section 3.13</w:t>
      </w:r>
      <w:r w:rsidRPr="00EF67FF">
        <w:rPr>
          <w:rFonts w:ascii="Arial" w:hAnsi="Arial" w:cs="Arial"/>
          <w:sz w:val="20"/>
          <w:szCs w:val="20"/>
        </w:rPr>
        <w:t>, with the Qualifications</w:t>
      </w:r>
      <w:r w:rsidR="00AF12C9" w:rsidRPr="00EF67FF">
        <w:rPr>
          <w:rFonts w:ascii="Arial" w:hAnsi="Arial" w:cs="Arial"/>
          <w:sz w:val="20"/>
          <w:szCs w:val="20"/>
        </w:rPr>
        <w:t xml:space="preserve"> which acknowledges receipt of each Addenda issued pursuant to this RFQ</w:t>
      </w:r>
      <w:r w:rsidRPr="00EF67FF">
        <w:rPr>
          <w:rFonts w:ascii="Arial" w:hAnsi="Arial" w:cs="Arial"/>
          <w:sz w:val="20"/>
          <w:szCs w:val="20"/>
        </w:rPr>
        <w:t>;</w:t>
      </w:r>
    </w:p>
    <w:p w14:paraId="08876BCC" w14:textId="77777777" w:rsidR="003D04FF" w:rsidRPr="00EF67FF" w:rsidRDefault="003D04FF" w:rsidP="00223A13">
      <w:pPr>
        <w:pStyle w:val="ListParagraph"/>
        <w:spacing w:after="0" w:line="240" w:lineRule="auto"/>
        <w:jc w:val="both"/>
        <w:rPr>
          <w:rFonts w:ascii="Arial" w:hAnsi="Arial" w:cs="Arial"/>
          <w:sz w:val="20"/>
          <w:szCs w:val="20"/>
        </w:rPr>
      </w:pPr>
    </w:p>
    <w:p w14:paraId="4E3F2329" w14:textId="77777777" w:rsidR="003D04FF" w:rsidRPr="00EF67FF" w:rsidRDefault="003D04FF" w:rsidP="00223A13">
      <w:pPr>
        <w:pStyle w:val="RFPRFQ4"/>
        <w:spacing w:after="0"/>
        <w:ind w:left="1440"/>
        <w:jc w:val="both"/>
        <w:rPr>
          <w:rFonts w:ascii="Arial" w:hAnsi="Arial" w:cs="Arial"/>
          <w:sz w:val="20"/>
          <w:szCs w:val="20"/>
        </w:rPr>
      </w:pPr>
      <w:r w:rsidRPr="00EF67FF">
        <w:rPr>
          <w:rFonts w:ascii="Arial" w:hAnsi="Arial" w:cs="Arial"/>
          <w:sz w:val="20"/>
          <w:szCs w:val="20"/>
        </w:rPr>
        <w:t xml:space="preserve">Submit a certificate of incumbency, as indicated in </w:t>
      </w:r>
      <w:r w:rsidRPr="00EF67FF">
        <w:rPr>
          <w:rFonts w:ascii="Arial" w:hAnsi="Arial" w:cs="Arial"/>
          <w:sz w:val="20"/>
          <w:szCs w:val="20"/>
          <w:u w:val="single"/>
        </w:rPr>
        <w:t>Section 3.14</w:t>
      </w:r>
      <w:r w:rsidRPr="00EF67FF">
        <w:rPr>
          <w:rFonts w:ascii="Arial" w:hAnsi="Arial" w:cs="Arial"/>
          <w:sz w:val="20"/>
          <w:szCs w:val="20"/>
        </w:rPr>
        <w:t>;</w:t>
      </w:r>
    </w:p>
    <w:p w14:paraId="6734C29F" w14:textId="77777777" w:rsidR="003D04FF" w:rsidRPr="00EF67FF" w:rsidRDefault="003D04FF" w:rsidP="00223A13">
      <w:pPr>
        <w:pStyle w:val="ListParagraph"/>
        <w:spacing w:after="0" w:line="240" w:lineRule="auto"/>
        <w:jc w:val="both"/>
        <w:rPr>
          <w:rFonts w:ascii="Arial" w:hAnsi="Arial" w:cs="Arial"/>
          <w:sz w:val="20"/>
          <w:szCs w:val="20"/>
        </w:rPr>
      </w:pPr>
    </w:p>
    <w:p w14:paraId="6E1B28B9" w14:textId="77777777" w:rsidR="003D04FF" w:rsidRPr="00EF67FF" w:rsidRDefault="003D04FF" w:rsidP="00223A13">
      <w:pPr>
        <w:pStyle w:val="RFPRFQ4"/>
        <w:spacing w:after="0"/>
        <w:ind w:left="1440"/>
        <w:jc w:val="both"/>
        <w:rPr>
          <w:rFonts w:ascii="Arial" w:hAnsi="Arial" w:cs="Arial"/>
          <w:sz w:val="20"/>
          <w:szCs w:val="20"/>
        </w:rPr>
      </w:pPr>
      <w:r w:rsidRPr="00EF67FF">
        <w:rPr>
          <w:rFonts w:ascii="Arial" w:hAnsi="Arial" w:cs="Arial"/>
          <w:sz w:val="20"/>
          <w:szCs w:val="20"/>
        </w:rPr>
        <w:t xml:space="preserve">Submit a Bonding Letter, as indicated in </w:t>
      </w:r>
      <w:r w:rsidRPr="00EF67FF">
        <w:rPr>
          <w:rFonts w:ascii="Arial" w:hAnsi="Arial" w:cs="Arial"/>
          <w:sz w:val="20"/>
          <w:szCs w:val="20"/>
          <w:u w:val="single"/>
        </w:rPr>
        <w:t>Section 3.15</w:t>
      </w:r>
      <w:r w:rsidRPr="00EF67FF">
        <w:rPr>
          <w:rFonts w:ascii="Arial" w:hAnsi="Arial" w:cs="Arial"/>
          <w:sz w:val="20"/>
          <w:szCs w:val="20"/>
        </w:rPr>
        <w:t xml:space="preserve">; </w:t>
      </w:r>
    </w:p>
    <w:p w14:paraId="7EA336F3" w14:textId="77777777" w:rsidR="003D04FF" w:rsidRPr="00EF67FF" w:rsidRDefault="003D04FF" w:rsidP="00223A13">
      <w:pPr>
        <w:pStyle w:val="RFPRFQ4"/>
        <w:numPr>
          <w:ilvl w:val="0"/>
          <w:numId w:val="0"/>
        </w:numPr>
        <w:spacing w:after="0"/>
        <w:ind w:left="1440"/>
        <w:rPr>
          <w:rFonts w:ascii="Arial" w:hAnsi="Arial" w:cs="Arial"/>
          <w:sz w:val="20"/>
          <w:szCs w:val="20"/>
        </w:rPr>
      </w:pPr>
    </w:p>
    <w:p w14:paraId="46D2CFD2" w14:textId="3C140727" w:rsidR="00CD5990" w:rsidRPr="00EF67FF" w:rsidRDefault="006416FF" w:rsidP="00223A13">
      <w:pPr>
        <w:pStyle w:val="RFPRFQ4"/>
        <w:spacing w:after="0"/>
        <w:ind w:left="1440"/>
        <w:jc w:val="both"/>
        <w:rPr>
          <w:rFonts w:ascii="Arial" w:hAnsi="Arial" w:cs="Arial"/>
          <w:sz w:val="20"/>
          <w:szCs w:val="20"/>
        </w:rPr>
      </w:pPr>
      <w:r w:rsidRPr="00EF67FF">
        <w:rPr>
          <w:rFonts w:ascii="Arial" w:hAnsi="Arial" w:cs="Arial"/>
          <w:sz w:val="20"/>
          <w:szCs w:val="20"/>
        </w:rPr>
        <w:lastRenderedPageBreak/>
        <w:t>Acknowledgement to maintain, and provide proof acceptance of the final award, the insurance coverage as detailed in the Contract Form.</w:t>
      </w:r>
    </w:p>
    <w:p w14:paraId="5D84C3DD" w14:textId="77777777" w:rsidR="00CD5990" w:rsidRPr="00EF67FF" w:rsidRDefault="00CD5990" w:rsidP="00407720">
      <w:pPr>
        <w:pStyle w:val="RFPRFQ3"/>
        <w:numPr>
          <w:ilvl w:val="0"/>
          <w:numId w:val="0"/>
        </w:numPr>
        <w:spacing w:after="0"/>
        <w:ind w:left="720"/>
        <w:jc w:val="both"/>
        <w:rPr>
          <w:rFonts w:ascii="Arial" w:hAnsi="Arial" w:cs="Arial"/>
          <w:sz w:val="20"/>
          <w:szCs w:val="20"/>
        </w:rPr>
      </w:pPr>
    </w:p>
    <w:p w14:paraId="17F57B4A" w14:textId="207B7A6A" w:rsidR="00CD5990" w:rsidRPr="00EF67FF" w:rsidRDefault="00CD5990" w:rsidP="00407720">
      <w:pPr>
        <w:pStyle w:val="RFPRFQ3"/>
        <w:spacing w:after="0"/>
        <w:ind w:left="720"/>
        <w:jc w:val="both"/>
        <w:rPr>
          <w:rFonts w:ascii="Arial" w:hAnsi="Arial" w:cs="Arial"/>
          <w:sz w:val="20"/>
          <w:szCs w:val="20"/>
        </w:rPr>
      </w:pPr>
      <w:r w:rsidRPr="00EF67FF">
        <w:rPr>
          <w:rFonts w:ascii="Arial" w:hAnsi="Arial" w:cs="Arial"/>
          <w:sz w:val="20"/>
          <w:szCs w:val="20"/>
        </w:rPr>
        <w:t>If any requirements are not followed, a Respondent’s Qualifications will be considered non-responsive and will not be evaluated.</w:t>
      </w:r>
    </w:p>
    <w:p w14:paraId="5EAD141A" w14:textId="77777777" w:rsidR="00CD5990" w:rsidRPr="00EF67FF" w:rsidRDefault="00CD5990" w:rsidP="00407720">
      <w:pPr>
        <w:pStyle w:val="RFPRFQ2"/>
        <w:numPr>
          <w:ilvl w:val="0"/>
          <w:numId w:val="0"/>
        </w:numPr>
        <w:spacing w:after="0"/>
        <w:jc w:val="both"/>
        <w:rPr>
          <w:rStyle w:val="Heading2Char"/>
          <w:rFonts w:ascii="Arial" w:eastAsia="Times New Roman" w:hAnsi="Arial" w:cs="Arial"/>
          <w:color w:val="auto"/>
          <w:sz w:val="20"/>
          <w:szCs w:val="20"/>
        </w:rPr>
      </w:pPr>
      <w:bookmarkStart w:id="115" w:name="_Toc374533388"/>
      <w:bookmarkStart w:id="116" w:name="_Toc62211958"/>
    </w:p>
    <w:p w14:paraId="2E68FA66" w14:textId="168399B6" w:rsidR="00407720" w:rsidRPr="00EF67FF" w:rsidRDefault="0085695C" w:rsidP="0031119A">
      <w:pPr>
        <w:pStyle w:val="RFPRFQ2"/>
        <w:spacing w:after="0"/>
        <w:ind w:left="0"/>
        <w:jc w:val="both"/>
        <w:rPr>
          <w:rFonts w:ascii="Arial" w:hAnsi="Arial" w:cs="Arial"/>
          <w:sz w:val="20"/>
          <w:szCs w:val="20"/>
        </w:rPr>
      </w:pPr>
      <w:bookmarkStart w:id="117" w:name="_Toc106185699"/>
      <w:bookmarkStart w:id="118" w:name="_Toc11229736"/>
      <w:bookmarkEnd w:id="115"/>
      <w:bookmarkEnd w:id="116"/>
      <w:commentRangeStart w:id="119"/>
      <w:r w:rsidRPr="00EF67FF">
        <w:rPr>
          <w:rStyle w:val="Heading2Char"/>
          <w:rFonts w:ascii="Arial" w:hAnsi="Arial" w:cs="Arial"/>
          <w:b/>
          <w:color w:val="auto"/>
          <w:sz w:val="20"/>
          <w:szCs w:val="20"/>
        </w:rPr>
        <w:t>Insurance Requirements</w:t>
      </w:r>
      <w:bookmarkEnd w:id="117"/>
      <w:commentRangeEnd w:id="119"/>
      <w:r w:rsidR="00407720" w:rsidRPr="00EF67FF">
        <w:rPr>
          <w:rStyle w:val="CommentReference"/>
          <w:rFonts w:ascii="Arial" w:eastAsiaTheme="minorHAnsi" w:hAnsi="Arial" w:cs="Arial"/>
          <w:sz w:val="14"/>
          <w:szCs w:val="14"/>
        </w:rPr>
        <w:commentReference w:id="119"/>
      </w:r>
      <w:r w:rsidRPr="00EF67FF">
        <w:rPr>
          <w:rStyle w:val="Heading2Char"/>
          <w:rFonts w:ascii="Arial" w:hAnsi="Arial" w:cs="Arial"/>
          <w:b/>
          <w:color w:val="auto"/>
          <w:sz w:val="20"/>
          <w:szCs w:val="20"/>
        </w:rPr>
        <w:t>.</w:t>
      </w:r>
      <w:bookmarkEnd w:id="113"/>
      <w:bookmarkEnd w:id="114"/>
      <w:bookmarkEnd w:id="118"/>
      <w:r w:rsidR="005F2096" w:rsidRPr="00EF67FF">
        <w:rPr>
          <w:rFonts w:ascii="Arial" w:hAnsi="Arial" w:cs="Arial"/>
          <w:b/>
          <w:sz w:val="20"/>
          <w:szCs w:val="20"/>
        </w:rPr>
        <w:t xml:space="preserve">  </w:t>
      </w:r>
      <w:r w:rsidR="008B16AA" w:rsidRPr="00EF67FF">
        <w:rPr>
          <w:rFonts w:ascii="Arial" w:hAnsi="Arial" w:cs="Arial"/>
          <w:sz w:val="20"/>
          <w:szCs w:val="20"/>
        </w:rPr>
        <w:t>The insurance requirements for any contract awarded pursuant to this RFQ are set forth in the Contract Form</w:t>
      </w:r>
      <w:r w:rsidR="00407720" w:rsidRPr="00EF67FF">
        <w:rPr>
          <w:rFonts w:ascii="Arial" w:hAnsi="Arial" w:cs="Arial"/>
          <w:sz w:val="20"/>
          <w:szCs w:val="20"/>
        </w:rPr>
        <w:t xml:space="preserve">.  Respondents </w:t>
      </w:r>
      <w:r w:rsidR="001A1348" w:rsidRPr="00EF67FF">
        <w:rPr>
          <w:rFonts w:ascii="Arial" w:hAnsi="Arial" w:cs="Arial"/>
          <w:sz w:val="20"/>
          <w:szCs w:val="20"/>
        </w:rPr>
        <w:t xml:space="preserve">are required to have the insurance requirements found in the Tx UGC. In addition, to the following </w:t>
      </w:r>
      <w:r w:rsidR="00407720" w:rsidRPr="00EF67FF">
        <w:rPr>
          <w:rFonts w:ascii="Arial" w:hAnsi="Arial" w:cs="Arial"/>
          <w:sz w:val="20"/>
          <w:szCs w:val="20"/>
        </w:rPr>
        <w:t xml:space="preserve">coverage requirements </w:t>
      </w:r>
      <w:r w:rsidR="001A1348" w:rsidRPr="00EF67FF">
        <w:rPr>
          <w:rFonts w:ascii="Arial" w:hAnsi="Arial" w:cs="Arial"/>
          <w:sz w:val="20"/>
          <w:szCs w:val="20"/>
        </w:rPr>
        <w:t xml:space="preserve">below </w:t>
      </w:r>
      <w:r w:rsidR="00407720" w:rsidRPr="00EF67FF">
        <w:rPr>
          <w:rFonts w:ascii="Arial" w:hAnsi="Arial" w:cs="Arial"/>
          <w:sz w:val="20"/>
          <w:szCs w:val="20"/>
        </w:rPr>
        <w:t xml:space="preserve">specific to this Project: </w:t>
      </w:r>
    </w:p>
    <w:p w14:paraId="0C5AF918" w14:textId="77777777" w:rsidR="00407720" w:rsidRPr="00EF67FF" w:rsidRDefault="00407720" w:rsidP="00407720">
      <w:pPr>
        <w:pStyle w:val="RFPRFQ2"/>
        <w:numPr>
          <w:ilvl w:val="0"/>
          <w:numId w:val="0"/>
        </w:numPr>
        <w:spacing w:after="0"/>
        <w:ind w:left="720"/>
        <w:jc w:val="both"/>
        <w:rPr>
          <w:rFonts w:ascii="Arial" w:hAnsi="Arial" w:cs="Arial"/>
          <w:sz w:val="20"/>
          <w:szCs w:val="20"/>
        </w:rPr>
      </w:pPr>
    </w:p>
    <w:p w14:paraId="1912BFA0" w14:textId="77777777" w:rsidR="00407720" w:rsidRPr="00EF67FF" w:rsidRDefault="00407720" w:rsidP="00CE3D36">
      <w:pPr>
        <w:pStyle w:val="RFPRFQ3"/>
        <w:spacing w:after="0"/>
        <w:ind w:left="720"/>
        <w:jc w:val="both"/>
        <w:rPr>
          <w:rFonts w:ascii="Arial" w:hAnsi="Arial" w:cs="Arial"/>
          <w:sz w:val="20"/>
          <w:szCs w:val="20"/>
        </w:rPr>
      </w:pPr>
      <w:r w:rsidRPr="00EF67FF">
        <w:rPr>
          <w:rFonts w:ascii="Arial" w:hAnsi="Arial" w:cs="Arial"/>
          <w:sz w:val="20"/>
          <w:szCs w:val="20"/>
          <w:highlight w:val="cyan"/>
        </w:rPr>
        <w:t>[Pollution Liability is/is not required for this Project].</w:t>
      </w:r>
      <w:r w:rsidRPr="00EF67FF">
        <w:rPr>
          <w:rFonts w:ascii="Arial" w:hAnsi="Arial" w:cs="Arial"/>
          <w:sz w:val="20"/>
          <w:szCs w:val="20"/>
        </w:rPr>
        <w:t xml:space="preserve"> Please refer to Section 14.4 of the Owner-Contractor Agreement. </w:t>
      </w:r>
      <w:r w:rsidRPr="00EF67FF" w:rsidDel="008D6EED">
        <w:rPr>
          <w:rFonts w:ascii="Arial" w:hAnsi="Arial" w:cs="Arial"/>
          <w:sz w:val="20"/>
          <w:szCs w:val="20"/>
        </w:rPr>
        <w:t xml:space="preserve"> </w:t>
      </w:r>
    </w:p>
    <w:p w14:paraId="7F4E0F8C" w14:textId="77777777" w:rsidR="00407720" w:rsidRPr="00EF67FF" w:rsidRDefault="00407720" w:rsidP="00407720">
      <w:pPr>
        <w:pStyle w:val="RFPRFQ2"/>
        <w:numPr>
          <w:ilvl w:val="0"/>
          <w:numId w:val="0"/>
        </w:numPr>
        <w:spacing w:after="0"/>
        <w:ind w:left="720"/>
        <w:jc w:val="both"/>
        <w:rPr>
          <w:rFonts w:ascii="Arial" w:hAnsi="Arial" w:cs="Arial"/>
          <w:sz w:val="20"/>
          <w:szCs w:val="20"/>
        </w:rPr>
      </w:pPr>
    </w:p>
    <w:p w14:paraId="70B7776D" w14:textId="44EDB924" w:rsidR="00407720" w:rsidRPr="00EF67FF" w:rsidRDefault="00407720" w:rsidP="00CE3D36">
      <w:pPr>
        <w:pStyle w:val="RFPRFQ3"/>
        <w:spacing w:after="0"/>
        <w:ind w:left="720"/>
        <w:jc w:val="both"/>
        <w:rPr>
          <w:rFonts w:ascii="Arial" w:hAnsi="Arial" w:cs="Arial"/>
          <w:sz w:val="20"/>
          <w:szCs w:val="20"/>
        </w:rPr>
      </w:pPr>
      <w:r w:rsidRPr="00EF67FF">
        <w:rPr>
          <w:rFonts w:ascii="Arial" w:hAnsi="Arial" w:cs="Arial"/>
          <w:sz w:val="20"/>
          <w:szCs w:val="20"/>
          <w:highlight w:val="cyan"/>
        </w:rPr>
        <w:t>[Special form builder’s risk or installation floater coverage [is required for this project and will be provided by (Respondent/Owner) /is not required for this Project].</w:t>
      </w:r>
      <w:r w:rsidRPr="00EF67FF">
        <w:rPr>
          <w:rFonts w:ascii="Arial" w:hAnsi="Arial" w:cs="Arial"/>
          <w:sz w:val="20"/>
          <w:szCs w:val="20"/>
        </w:rPr>
        <w:t xml:space="preserve">  Please refer to Section 5.2.2.1.5 of the Texas Facilities Commission’s Uniform General Conditions which is incorporated by referenced into the Owner-Contractor Agreement. </w:t>
      </w:r>
    </w:p>
    <w:p w14:paraId="496D7D52" w14:textId="77777777" w:rsidR="00407720" w:rsidRPr="00EF67FF" w:rsidRDefault="00407720" w:rsidP="00407720">
      <w:pPr>
        <w:pStyle w:val="RFPRFQ2"/>
        <w:numPr>
          <w:ilvl w:val="0"/>
          <w:numId w:val="0"/>
        </w:numPr>
        <w:spacing w:after="0"/>
        <w:ind w:left="720"/>
        <w:jc w:val="both"/>
        <w:rPr>
          <w:rFonts w:ascii="Arial" w:hAnsi="Arial" w:cs="Arial"/>
          <w:sz w:val="20"/>
          <w:szCs w:val="20"/>
        </w:rPr>
      </w:pPr>
    </w:p>
    <w:p w14:paraId="086D7BD9" w14:textId="77777777" w:rsidR="00407720" w:rsidRPr="00EF67FF" w:rsidRDefault="00407720" w:rsidP="00CE3D36">
      <w:pPr>
        <w:pStyle w:val="RFPRFQ3"/>
        <w:spacing w:after="0"/>
        <w:ind w:left="720"/>
        <w:jc w:val="both"/>
        <w:rPr>
          <w:rFonts w:ascii="Arial" w:hAnsi="Arial" w:cs="Arial"/>
          <w:sz w:val="20"/>
          <w:szCs w:val="20"/>
        </w:rPr>
      </w:pPr>
      <w:r w:rsidRPr="00EF67FF">
        <w:rPr>
          <w:rFonts w:ascii="Arial" w:hAnsi="Arial" w:cs="Arial"/>
          <w:sz w:val="20"/>
          <w:szCs w:val="20"/>
        </w:rPr>
        <w:t>$</w:t>
      </w:r>
      <w:r w:rsidRPr="00EF67FF">
        <w:rPr>
          <w:rFonts w:ascii="Arial" w:hAnsi="Arial" w:cs="Arial"/>
          <w:sz w:val="20"/>
          <w:szCs w:val="20"/>
          <w:highlight w:val="cyan"/>
        </w:rPr>
        <w:t>_____</w:t>
      </w:r>
      <w:r w:rsidRPr="00EF67FF">
        <w:rPr>
          <w:rFonts w:ascii="Arial" w:hAnsi="Arial" w:cs="Arial"/>
          <w:sz w:val="20"/>
          <w:szCs w:val="20"/>
        </w:rPr>
        <w:t xml:space="preserve"> in excess/umbrella liability insurance.  Please refer to Section 5.2.2.1.6 of the Texas Facilities Commission’s Uniform General Conditions which is incorporated by referenced into the Owner-Contractor Agreement. </w:t>
      </w:r>
    </w:p>
    <w:p w14:paraId="6B34EB20" w14:textId="77777777" w:rsidR="00407720" w:rsidRPr="00EF67FF" w:rsidRDefault="00407720" w:rsidP="00407720">
      <w:pPr>
        <w:pStyle w:val="RFPRFQ2"/>
        <w:numPr>
          <w:ilvl w:val="0"/>
          <w:numId w:val="0"/>
        </w:numPr>
        <w:spacing w:after="0"/>
        <w:ind w:left="720"/>
        <w:jc w:val="both"/>
        <w:rPr>
          <w:rFonts w:ascii="Arial" w:hAnsi="Arial" w:cs="Arial"/>
          <w:sz w:val="20"/>
          <w:szCs w:val="20"/>
        </w:rPr>
      </w:pPr>
    </w:p>
    <w:p w14:paraId="682D2CC6" w14:textId="60176A5A" w:rsidR="00407720" w:rsidRPr="00EF67FF" w:rsidRDefault="00407720" w:rsidP="00CE3D36">
      <w:pPr>
        <w:pStyle w:val="RFPRFQ3"/>
        <w:spacing w:after="0"/>
        <w:ind w:left="720"/>
        <w:jc w:val="both"/>
        <w:rPr>
          <w:rFonts w:ascii="Arial" w:hAnsi="Arial" w:cs="Arial"/>
          <w:sz w:val="20"/>
          <w:szCs w:val="20"/>
        </w:rPr>
      </w:pPr>
      <w:r w:rsidRPr="00EF67FF">
        <w:rPr>
          <w:rFonts w:ascii="Arial" w:hAnsi="Arial" w:cs="Arial"/>
          <w:sz w:val="20"/>
          <w:szCs w:val="20"/>
        </w:rPr>
        <w:t>No provision, term, or condition in the Contract Form regarding indemnification obligations shall be construed to limit the application of insurance procured by the Respondent in accordance with requirements set forth in the Contract Form.</w:t>
      </w:r>
    </w:p>
    <w:p w14:paraId="5146AA19" w14:textId="07B29769" w:rsidR="008B16AA" w:rsidRPr="00EF67FF" w:rsidRDefault="00E063AA" w:rsidP="00407720">
      <w:pPr>
        <w:pStyle w:val="RFPRFQ2"/>
        <w:numPr>
          <w:ilvl w:val="0"/>
          <w:numId w:val="0"/>
        </w:numPr>
        <w:tabs>
          <w:tab w:val="left" w:pos="2025"/>
        </w:tabs>
        <w:spacing w:after="0"/>
        <w:jc w:val="both"/>
        <w:rPr>
          <w:rFonts w:ascii="Arial" w:hAnsi="Arial" w:cs="Arial"/>
          <w:b/>
          <w:sz w:val="20"/>
          <w:szCs w:val="20"/>
        </w:rPr>
      </w:pPr>
      <w:r w:rsidRPr="00EF67FF">
        <w:rPr>
          <w:rFonts w:ascii="Arial" w:hAnsi="Arial" w:cs="Arial"/>
          <w:b/>
          <w:sz w:val="20"/>
          <w:szCs w:val="20"/>
        </w:rPr>
        <w:tab/>
      </w:r>
    </w:p>
    <w:p w14:paraId="512E626C" w14:textId="118EF563" w:rsidR="00E063AA" w:rsidRPr="00EF67FF" w:rsidRDefault="00E063AA" w:rsidP="00407720">
      <w:pPr>
        <w:pStyle w:val="RFPRFQ2"/>
        <w:spacing w:after="0"/>
        <w:ind w:left="0"/>
        <w:jc w:val="both"/>
        <w:rPr>
          <w:rFonts w:ascii="Arial" w:hAnsi="Arial" w:cs="Arial"/>
          <w:b/>
          <w:sz w:val="20"/>
          <w:szCs w:val="20"/>
        </w:rPr>
      </w:pPr>
      <w:bookmarkStart w:id="120" w:name="_Toc106185700"/>
      <w:r w:rsidRPr="00EF67FF">
        <w:rPr>
          <w:rStyle w:val="Heading2Char"/>
          <w:rFonts w:ascii="Arial" w:hAnsi="Arial" w:cs="Arial"/>
          <w:b/>
          <w:color w:val="auto"/>
          <w:sz w:val="20"/>
          <w:szCs w:val="20"/>
        </w:rPr>
        <w:t>Liquidated Damages.</w:t>
      </w:r>
      <w:bookmarkEnd w:id="120"/>
      <w:r w:rsidRPr="00EF67FF">
        <w:rPr>
          <w:rFonts w:ascii="Arial" w:hAnsi="Arial" w:cs="Arial"/>
          <w:sz w:val="20"/>
          <w:szCs w:val="20"/>
        </w:rPr>
        <w:t xml:space="preserve"> Respondent agrees by submission of his proposal to start the work on the date specified in a written “Notice to Proceed” issued by the University of Houston and to complete the Project </w:t>
      </w:r>
      <w:r w:rsidR="005F43D9" w:rsidRPr="00EF67FF">
        <w:rPr>
          <w:rFonts w:ascii="Arial" w:hAnsi="Arial" w:cs="Arial"/>
          <w:sz w:val="20"/>
          <w:szCs w:val="20"/>
          <w:highlight w:val="cyan"/>
        </w:rPr>
        <w:t xml:space="preserve">[by </w:t>
      </w:r>
      <w:r w:rsidR="005F43D9" w:rsidRPr="00EF67FF">
        <w:rPr>
          <w:rFonts w:ascii="Arial" w:hAnsi="Arial" w:cs="Arial"/>
          <w:sz w:val="20"/>
          <w:szCs w:val="20"/>
          <w:highlight w:val="cyan"/>
          <w:u w:val="single"/>
        </w:rPr>
        <w:t>[date]</w:t>
      </w:r>
      <w:r w:rsidR="005F43D9" w:rsidRPr="00EF67FF">
        <w:rPr>
          <w:rFonts w:ascii="Arial" w:hAnsi="Arial" w:cs="Arial"/>
          <w:sz w:val="20"/>
          <w:szCs w:val="20"/>
          <w:highlight w:val="cyan"/>
        </w:rPr>
        <w:t>/</w:t>
      </w:r>
      <w:r w:rsidRPr="00EF67FF">
        <w:rPr>
          <w:rFonts w:ascii="Arial" w:hAnsi="Arial" w:cs="Arial"/>
          <w:sz w:val="20"/>
          <w:szCs w:val="20"/>
          <w:highlight w:val="cyan"/>
        </w:rPr>
        <w:t xml:space="preserve">within </w:t>
      </w:r>
      <w:r w:rsidRPr="00EF67FF">
        <w:rPr>
          <w:rFonts w:ascii="Arial" w:hAnsi="Arial" w:cs="Arial"/>
          <w:sz w:val="20"/>
          <w:szCs w:val="20"/>
          <w:highlight w:val="cyan"/>
          <w:u w:val="single"/>
        </w:rPr>
        <w:t>[number] days</w:t>
      </w:r>
      <w:r w:rsidR="005F43D9" w:rsidRPr="00EF67FF">
        <w:rPr>
          <w:rFonts w:ascii="Arial" w:hAnsi="Arial" w:cs="Arial"/>
          <w:sz w:val="20"/>
          <w:szCs w:val="20"/>
          <w:highlight w:val="cyan"/>
          <w:u w:val="single"/>
        </w:rPr>
        <w:t>]</w:t>
      </w:r>
      <w:r w:rsidRPr="00EF67FF">
        <w:rPr>
          <w:rFonts w:ascii="Arial" w:hAnsi="Arial" w:cs="Arial"/>
          <w:sz w:val="20"/>
          <w:szCs w:val="20"/>
        </w:rPr>
        <w:t xml:space="preserve"> (the </w:t>
      </w:r>
      <w:r w:rsidRPr="00EF67FF">
        <w:rPr>
          <w:rFonts w:ascii="Arial" w:hAnsi="Arial" w:cs="Arial"/>
          <w:b/>
          <w:i/>
          <w:sz w:val="20"/>
          <w:szCs w:val="20"/>
        </w:rPr>
        <w:t>“Contract Time”</w:t>
      </w:r>
      <w:r w:rsidRPr="00EF67FF">
        <w:rPr>
          <w:rFonts w:ascii="Arial" w:hAnsi="Arial" w:cs="Arial"/>
          <w:sz w:val="20"/>
          <w:szCs w:val="20"/>
        </w:rPr>
        <w:t>).  Respondent agrees that by submission of his proposal to pay the following amounts for each consecutive date that the Project is not fully complete beyond the Contract Time as mutually agreed to liquidated damages and not as a penalty.</w:t>
      </w:r>
    </w:p>
    <w:p w14:paraId="66CEBE91" w14:textId="77777777" w:rsidR="00E063AA" w:rsidRPr="00EF67FF" w:rsidRDefault="00E063AA" w:rsidP="00223A13">
      <w:pPr>
        <w:pStyle w:val="RFPRFQ2"/>
        <w:numPr>
          <w:ilvl w:val="0"/>
          <w:numId w:val="0"/>
        </w:numPr>
        <w:spacing w:after="0"/>
        <w:jc w:val="both"/>
        <w:rPr>
          <w:rFonts w:ascii="Arial" w:hAnsi="Arial" w:cs="Arial"/>
          <w:b/>
          <w:sz w:val="20"/>
          <w:szCs w:val="20"/>
        </w:rPr>
      </w:pPr>
    </w:p>
    <w:tbl>
      <w:tblPr>
        <w:tblW w:w="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933"/>
      </w:tblGrid>
      <w:tr w:rsidR="00E063AA" w:rsidRPr="00EF67FF" w14:paraId="23E1F700" w14:textId="77777777" w:rsidTr="19B774D0">
        <w:trPr>
          <w:trHeight w:val="368"/>
          <w:jc w:val="center"/>
        </w:trPr>
        <w:tc>
          <w:tcPr>
            <w:tcW w:w="2610" w:type="dxa"/>
            <w:shd w:val="clear" w:color="auto" w:fill="auto"/>
            <w:noWrap/>
            <w:vAlign w:val="bottom"/>
            <w:hideMark/>
          </w:tcPr>
          <w:p w14:paraId="7251AC55" w14:textId="77777777" w:rsidR="00E063AA" w:rsidRPr="00EF67FF" w:rsidRDefault="00E063AA" w:rsidP="00223A13">
            <w:pPr>
              <w:spacing w:after="0" w:line="240" w:lineRule="auto"/>
              <w:rPr>
                <w:rFonts w:ascii="Arial" w:eastAsia="Times New Roman" w:hAnsi="Arial" w:cs="Arial"/>
                <w:b/>
                <w:bCs/>
                <w:sz w:val="20"/>
                <w:szCs w:val="20"/>
              </w:rPr>
            </w:pPr>
            <w:r w:rsidRPr="00EF67FF">
              <w:rPr>
                <w:rFonts w:ascii="Arial" w:eastAsia="Times New Roman" w:hAnsi="Arial" w:cs="Arial"/>
                <w:b/>
                <w:bCs/>
                <w:sz w:val="20"/>
                <w:szCs w:val="20"/>
              </w:rPr>
              <w:t>Late Completion Day(s)</w:t>
            </w:r>
          </w:p>
        </w:tc>
        <w:tc>
          <w:tcPr>
            <w:tcW w:w="1933" w:type="dxa"/>
            <w:shd w:val="clear" w:color="auto" w:fill="auto"/>
            <w:noWrap/>
            <w:vAlign w:val="bottom"/>
            <w:hideMark/>
          </w:tcPr>
          <w:p w14:paraId="38932E76" w14:textId="06FE84A7" w:rsidR="00E063AA" w:rsidRPr="00EF67FF" w:rsidRDefault="19B774D0" w:rsidP="19B774D0">
            <w:pPr>
              <w:spacing w:after="0" w:line="240" w:lineRule="auto"/>
              <w:jc w:val="center"/>
              <w:rPr>
                <w:rFonts w:ascii="Arial" w:eastAsia="Times New Roman" w:hAnsi="Arial" w:cs="Arial"/>
                <w:b/>
                <w:bCs/>
                <w:sz w:val="20"/>
                <w:szCs w:val="20"/>
              </w:rPr>
            </w:pPr>
            <w:r w:rsidRPr="00EF67FF">
              <w:rPr>
                <w:rFonts w:ascii="Arial" w:eastAsia="Times New Roman" w:hAnsi="Arial" w:cs="Arial"/>
                <w:b/>
                <w:bCs/>
                <w:sz w:val="20"/>
                <w:szCs w:val="20"/>
              </w:rPr>
              <w:t xml:space="preserve">Per Diem </w:t>
            </w:r>
          </w:p>
          <w:p w14:paraId="424D206E" w14:textId="7977D74E" w:rsidR="00E063AA" w:rsidRPr="00EF67FF" w:rsidRDefault="19B774D0" w:rsidP="19B774D0">
            <w:pPr>
              <w:spacing w:after="0" w:line="240" w:lineRule="auto"/>
              <w:jc w:val="center"/>
              <w:rPr>
                <w:rFonts w:ascii="Arial" w:eastAsia="Times New Roman" w:hAnsi="Arial" w:cs="Arial"/>
                <w:b/>
                <w:bCs/>
                <w:sz w:val="20"/>
                <w:szCs w:val="20"/>
              </w:rPr>
            </w:pPr>
            <w:r w:rsidRPr="00EF67FF">
              <w:rPr>
                <w:rFonts w:ascii="Arial" w:eastAsia="Times New Roman" w:hAnsi="Arial" w:cs="Arial"/>
                <w:b/>
                <w:bCs/>
                <w:sz w:val="20"/>
                <w:szCs w:val="20"/>
              </w:rPr>
              <w:t>Amount</w:t>
            </w:r>
          </w:p>
        </w:tc>
      </w:tr>
      <w:tr w:rsidR="00E063AA" w:rsidRPr="00EF67FF" w14:paraId="7A5B33D8" w14:textId="77777777" w:rsidTr="19B774D0">
        <w:trPr>
          <w:trHeight w:val="240"/>
          <w:jc w:val="center"/>
        </w:trPr>
        <w:tc>
          <w:tcPr>
            <w:tcW w:w="2610" w:type="dxa"/>
            <w:shd w:val="clear" w:color="auto" w:fill="auto"/>
            <w:noWrap/>
            <w:vAlign w:val="bottom"/>
            <w:hideMark/>
          </w:tcPr>
          <w:p w14:paraId="2ECD8914" w14:textId="77777777" w:rsidR="00E063AA" w:rsidRPr="00EF67FF" w:rsidRDefault="00E063AA" w:rsidP="00223A13">
            <w:pPr>
              <w:spacing w:after="0" w:line="240" w:lineRule="auto"/>
              <w:jc w:val="center"/>
              <w:rPr>
                <w:rFonts w:ascii="Arial" w:eastAsia="Times New Roman" w:hAnsi="Arial" w:cs="Arial"/>
                <w:sz w:val="20"/>
                <w:szCs w:val="20"/>
              </w:rPr>
            </w:pPr>
            <w:r w:rsidRPr="00EF67FF">
              <w:rPr>
                <w:rFonts w:ascii="Arial" w:eastAsia="Times New Roman" w:hAnsi="Arial" w:cs="Arial"/>
                <w:sz w:val="20"/>
                <w:szCs w:val="20"/>
              </w:rPr>
              <w:t>0-15</w:t>
            </w:r>
          </w:p>
        </w:tc>
        <w:tc>
          <w:tcPr>
            <w:tcW w:w="1933" w:type="dxa"/>
            <w:shd w:val="clear" w:color="auto" w:fill="auto"/>
            <w:noWrap/>
            <w:vAlign w:val="bottom"/>
            <w:hideMark/>
          </w:tcPr>
          <w:p w14:paraId="1E108215" w14:textId="50ADE91D" w:rsidR="00E063AA" w:rsidRPr="00EF67FF" w:rsidRDefault="00E063AA" w:rsidP="00223A13">
            <w:pPr>
              <w:spacing w:after="0" w:line="240" w:lineRule="auto"/>
              <w:jc w:val="center"/>
              <w:rPr>
                <w:rFonts w:ascii="Arial" w:eastAsia="Times New Roman" w:hAnsi="Arial" w:cs="Arial"/>
                <w:sz w:val="20"/>
                <w:szCs w:val="20"/>
              </w:rPr>
            </w:pPr>
            <w:r w:rsidRPr="00EF67FF">
              <w:rPr>
                <w:rFonts w:ascii="Arial" w:eastAsia="Times New Roman" w:hAnsi="Arial" w:cs="Arial"/>
                <w:sz w:val="20"/>
                <w:szCs w:val="20"/>
              </w:rPr>
              <w:t>$</w:t>
            </w:r>
            <w:r w:rsidR="005F43D9" w:rsidRPr="00EF67FF">
              <w:rPr>
                <w:rFonts w:ascii="Arial" w:eastAsia="Times New Roman" w:hAnsi="Arial" w:cs="Arial"/>
                <w:sz w:val="20"/>
                <w:szCs w:val="20"/>
                <w:highlight w:val="cyan"/>
              </w:rPr>
              <w:t>[number]</w:t>
            </w:r>
          </w:p>
        </w:tc>
      </w:tr>
      <w:tr w:rsidR="00E063AA" w:rsidRPr="00EF67FF" w14:paraId="056A7B9C" w14:textId="77777777" w:rsidTr="19B774D0">
        <w:trPr>
          <w:trHeight w:val="240"/>
          <w:jc w:val="center"/>
        </w:trPr>
        <w:tc>
          <w:tcPr>
            <w:tcW w:w="2610" w:type="dxa"/>
            <w:shd w:val="clear" w:color="auto" w:fill="auto"/>
            <w:noWrap/>
            <w:vAlign w:val="bottom"/>
            <w:hideMark/>
          </w:tcPr>
          <w:p w14:paraId="17E0EBF8" w14:textId="77777777" w:rsidR="00E063AA" w:rsidRPr="00EF67FF" w:rsidRDefault="00E063AA" w:rsidP="00223A13">
            <w:pPr>
              <w:spacing w:after="0" w:line="240" w:lineRule="auto"/>
              <w:jc w:val="center"/>
              <w:rPr>
                <w:rFonts w:ascii="Arial" w:eastAsia="Times New Roman" w:hAnsi="Arial" w:cs="Arial"/>
                <w:sz w:val="20"/>
                <w:szCs w:val="20"/>
              </w:rPr>
            </w:pPr>
            <w:r w:rsidRPr="00EF67FF">
              <w:rPr>
                <w:rFonts w:ascii="Arial" w:eastAsia="Times New Roman" w:hAnsi="Arial" w:cs="Arial"/>
                <w:sz w:val="20"/>
                <w:szCs w:val="20"/>
              </w:rPr>
              <w:t>16-30</w:t>
            </w:r>
          </w:p>
        </w:tc>
        <w:tc>
          <w:tcPr>
            <w:tcW w:w="1933" w:type="dxa"/>
            <w:shd w:val="clear" w:color="auto" w:fill="auto"/>
            <w:noWrap/>
            <w:vAlign w:val="bottom"/>
            <w:hideMark/>
          </w:tcPr>
          <w:p w14:paraId="2AC93E5F" w14:textId="5272286B" w:rsidR="00E063AA" w:rsidRPr="00EF67FF" w:rsidRDefault="005F43D9" w:rsidP="00223A13">
            <w:pPr>
              <w:spacing w:after="0" w:line="240" w:lineRule="auto"/>
              <w:jc w:val="center"/>
              <w:rPr>
                <w:rFonts w:ascii="Arial" w:eastAsia="Times New Roman" w:hAnsi="Arial" w:cs="Arial"/>
                <w:sz w:val="20"/>
                <w:szCs w:val="20"/>
              </w:rPr>
            </w:pPr>
            <w:r w:rsidRPr="00EF67FF">
              <w:rPr>
                <w:rFonts w:ascii="Arial" w:eastAsia="Times New Roman" w:hAnsi="Arial" w:cs="Arial"/>
                <w:sz w:val="20"/>
                <w:szCs w:val="20"/>
              </w:rPr>
              <w:t>$</w:t>
            </w:r>
            <w:r w:rsidRPr="00EF67FF">
              <w:rPr>
                <w:rFonts w:ascii="Arial" w:eastAsia="Times New Roman" w:hAnsi="Arial" w:cs="Arial"/>
                <w:sz w:val="20"/>
                <w:szCs w:val="20"/>
                <w:highlight w:val="cyan"/>
              </w:rPr>
              <w:t>[number]</w:t>
            </w:r>
          </w:p>
        </w:tc>
      </w:tr>
      <w:tr w:rsidR="00E063AA" w:rsidRPr="00EF67FF" w14:paraId="3051B0C0" w14:textId="77777777" w:rsidTr="19B774D0">
        <w:trPr>
          <w:trHeight w:val="240"/>
          <w:jc w:val="center"/>
        </w:trPr>
        <w:tc>
          <w:tcPr>
            <w:tcW w:w="2610" w:type="dxa"/>
            <w:shd w:val="clear" w:color="auto" w:fill="auto"/>
            <w:noWrap/>
            <w:vAlign w:val="bottom"/>
            <w:hideMark/>
          </w:tcPr>
          <w:p w14:paraId="6114D2E2" w14:textId="77777777" w:rsidR="00E063AA" w:rsidRPr="00EF67FF" w:rsidRDefault="00E063AA" w:rsidP="00223A13">
            <w:pPr>
              <w:spacing w:after="0" w:line="240" w:lineRule="auto"/>
              <w:jc w:val="center"/>
              <w:rPr>
                <w:rFonts w:ascii="Arial" w:eastAsia="Times New Roman" w:hAnsi="Arial" w:cs="Arial"/>
                <w:sz w:val="20"/>
                <w:szCs w:val="20"/>
              </w:rPr>
            </w:pPr>
            <w:r w:rsidRPr="00EF67FF">
              <w:rPr>
                <w:rFonts w:ascii="Arial" w:eastAsia="Times New Roman" w:hAnsi="Arial" w:cs="Arial"/>
                <w:sz w:val="20"/>
                <w:szCs w:val="20"/>
              </w:rPr>
              <w:t>30+</w:t>
            </w:r>
          </w:p>
        </w:tc>
        <w:tc>
          <w:tcPr>
            <w:tcW w:w="1933" w:type="dxa"/>
            <w:shd w:val="clear" w:color="auto" w:fill="auto"/>
            <w:noWrap/>
            <w:vAlign w:val="bottom"/>
            <w:hideMark/>
          </w:tcPr>
          <w:p w14:paraId="76EAFF51" w14:textId="1C835573" w:rsidR="00E063AA" w:rsidRPr="00EF67FF" w:rsidRDefault="005F43D9" w:rsidP="00223A13">
            <w:pPr>
              <w:spacing w:after="0" w:line="240" w:lineRule="auto"/>
              <w:jc w:val="center"/>
              <w:rPr>
                <w:rFonts w:ascii="Arial" w:eastAsia="Times New Roman" w:hAnsi="Arial" w:cs="Arial"/>
                <w:sz w:val="20"/>
                <w:szCs w:val="20"/>
              </w:rPr>
            </w:pPr>
            <w:r w:rsidRPr="00EF67FF">
              <w:rPr>
                <w:rFonts w:ascii="Arial" w:eastAsia="Times New Roman" w:hAnsi="Arial" w:cs="Arial"/>
                <w:sz w:val="20"/>
                <w:szCs w:val="20"/>
              </w:rPr>
              <w:t>$</w:t>
            </w:r>
            <w:r w:rsidRPr="00EF67FF">
              <w:rPr>
                <w:rFonts w:ascii="Arial" w:eastAsia="Times New Roman" w:hAnsi="Arial" w:cs="Arial"/>
                <w:sz w:val="20"/>
                <w:szCs w:val="20"/>
                <w:highlight w:val="cyan"/>
              </w:rPr>
              <w:t>[number]</w:t>
            </w:r>
          </w:p>
        </w:tc>
      </w:tr>
    </w:tbl>
    <w:p w14:paraId="1C291F51" w14:textId="77777777" w:rsidR="00E063AA" w:rsidRPr="00EF67FF" w:rsidRDefault="00E063AA" w:rsidP="00223A13">
      <w:pPr>
        <w:pStyle w:val="RFPRFQ2"/>
        <w:numPr>
          <w:ilvl w:val="0"/>
          <w:numId w:val="0"/>
        </w:numPr>
        <w:spacing w:after="0"/>
        <w:jc w:val="both"/>
        <w:rPr>
          <w:rFonts w:ascii="Arial" w:hAnsi="Arial" w:cs="Arial"/>
          <w:b/>
          <w:sz w:val="20"/>
          <w:szCs w:val="20"/>
        </w:rPr>
      </w:pPr>
    </w:p>
    <w:p w14:paraId="7248BB62" w14:textId="4D0FB165" w:rsidR="00C1489C" w:rsidRPr="00EF67FF" w:rsidRDefault="00C1489C" w:rsidP="00223A13">
      <w:pPr>
        <w:pStyle w:val="RFPRFQ2"/>
        <w:spacing w:after="0"/>
        <w:ind w:left="0"/>
        <w:jc w:val="both"/>
        <w:rPr>
          <w:rFonts w:ascii="Arial" w:hAnsi="Arial" w:cs="Arial"/>
          <w:sz w:val="20"/>
          <w:szCs w:val="20"/>
        </w:rPr>
      </w:pPr>
      <w:bookmarkStart w:id="121" w:name="_Toc106185701"/>
      <w:r w:rsidRPr="00EF67FF">
        <w:rPr>
          <w:rStyle w:val="Heading2Char"/>
          <w:rFonts w:ascii="Arial" w:hAnsi="Arial" w:cs="Arial"/>
          <w:b/>
          <w:color w:val="auto"/>
          <w:sz w:val="20"/>
          <w:szCs w:val="20"/>
        </w:rPr>
        <w:t>Prevailing Wage Rates.</w:t>
      </w:r>
      <w:bookmarkEnd w:id="121"/>
      <w:r w:rsidRPr="00EF67FF">
        <w:rPr>
          <w:rFonts w:ascii="Arial" w:hAnsi="Arial" w:cs="Arial"/>
          <w:sz w:val="20"/>
          <w:szCs w:val="20"/>
        </w:rPr>
        <w:t xml:space="preserve"> The successful Respondent shall pay not less than the wage scale of the various classes of labor as shown on the prevailing wage schedule as established by the United States Department of Labor in accordance with the Davis-Bacon Act, as amended, for Harris County as of the date of execution of the contract awarded pursuant to this RFQ.</w:t>
      </w:r>
    </w:p>
    <w:p w14:paraId="18E058A0" w14:textId="77777777" w:rsidR="00C766BE" w:rsidRPr="00EF67FF" w:rsidRDefault="00C766BE" w:rsidP="00C766BE">
      <w:pPr>
        <w:pStyle w:val="RFPRFQ2"/>
        <w:numPr>
          <w:ilvl w:val="0"/>
          <w:numId w:val="0"/>
        </w:numPr>
        <w:spacing w:after="0"/>
        <w:jc w:val="both"/>
        <w:rPr>
          <w:rFonts w:ascii="Arial" w:hAnsi="Arial" w:cs="Arial"/>
          <w:sz w:val="20"/>
          <w:szCs w:val="20"/>
        </w:rPr>
      </w:pPr>
    </w:p>
    <w:p w14:paraId="79A8AF8C" w14:textId="1C1D5B55" w:rsidR="00C766BE" w:rsidRPr="00EF67FF" w:rsidRDefault="00C766BE" w:rsidP="00C766BE">
      <w:pPr>
        <w:pStyle w:val="RFPRFQ2"/>
        <w:spacing w:after="0"/>
        <w:ind w:left="0"/>
        <w:jc w:val="both"/>
        <w:rPr>
          <w:rFonts w:ascii="Arial" w:hAnsi="Arial" w:cs="Arial"/>
          <w:sz w:val="20"/>
          <w:szCs w:val="20"/>
        </w:rPr>
      </w:pPr>
      <w:bookmarkStart w:id="122" w:name="_Toc106098539"/>
      <w:bookmarkStart w:id="123" w:name="_Toc106100006"/>
      <w:bookmarkStart w:id="124" w:name="_Toc106185702"/>
      <w:commentRangeStart w:id="125"/>
      <w:r w:rsidRPr="00EF67FF">
        <w:rPr>
          <w:rStyle w:val="Heading2Char"/>
          <w:rFonts w:ascii="Arial" w:hAnsi="Arial" w:cs="Arial"/>
          <w:b/>
          <w:color w:val="auto"/>
          <w:sz w:val="20"/>
          <w:szCs w:val="20"/>
        </w:rPr>
        <w:t>Corporate Partnerships and</w:t>
      </w:r>
      <w:bookmarkEnd w:id="122"/>
      <w:bookmarkEnd w:id="123"/>
      <w:r w:rsidRPr="00EF67FF">
        <w:rPr>
          <w:rStyle w:val="Heading2Char"/>
          <w:rFonts w:ascii="Arial" w:hAnsi="Arial" w:cs="Arial"/>
          <w:b/>
          <w:color w:val="auto"/>
          <w:sz w:val="20"/>
          <w:szCs w:val="20"/>
        </w:rPr>
        <w:t xml:space="preserve"> </w:t>
      </w:r>
      <w:commentRangeEnd w:id="125"/>
      <w:r w:rsidRPr="00EF67FF">
        <w:rPr>
          <w:rStyle w:val="Heading2Char"/>
          <w:rFonts w:ascii="Arial" w:hAnsi="Arial" w:cs="Arial"/>
          <w:b/>
          <w:color w:val="auto"/>
          <w:sz w:val="20"/>
          <w:szCs w:val="20"/>
        </w:rPr>
        <w:commentReference w:id="125"/>
      </w:r>
      <w:r w:rsidRPr="00EF67FF">
        <w:rPr>
          <w:rStyle w:val="Heading2Char"/>
          <w:rFonts w:ascii="Arial" w:hAnsi="Arial" w:cs="Arial"/>
          <w:b/>
          <w:color w:val="auto"/>
          <w:sz w:val="20"/>
          <w:szCs w:val="20"/>
        </w:rPr>
        <w:t>Sponsorships</w:t>
      </w:r>
      <w:bookmarkEnd w:id="124"/>
      <w:r w:rsidR="00130C7C">
        <w:rPr>
          <w:rStyle w:val="Heading2Char"/>
          <w:rFonts w:ascii="Arial" w:hAnsi="Arial" w:cs="Arial"/>
          <w:b/>
          <w:color w:val="auto"/>
          <w:sz w:val="20"/>
          <w:szCs w:val="20"/>
        </w:rPr>
        <w:t>.</w:t>
      </w:r>
      <w:r w:rsidRPr="00EF67FF">
        <w:rPr>
          <w:rStyle w:val="Heading2Char"/>
          <w:rFonts w:ascii="Arial" w:hAnsi="Arial" w:cs="Arial"/>
          <w:b/>
          <w:color w:val="auto"/>
          <w:sz w:val="20"/>
          <w:szCs w:val="20"/>
        </w:rPr>
        <w:t xml:space="preserve"> </w:t>
      </w:r>
      <w:r w:rsidRPr="00EF67FF">
        <w:rPr>
          <w:rFonts w:ascii="Arial" w:hAnsi="Arial" w:cs="Arial"/>
          <w:sz w:val="20"/>
          <w:szCs w:val="20"/>
          <w:shd w:val="clear" w:color="auto" w:fill="FFFFFF"/>
        </w:rPr>
        <w:t xml:space="preserve">Corporate Partnerships provide increased value beyond simple purchasing agreements by leveraging the UH System’s consolidated spending power across all campuses, athletic, academic, and research strengths and other marketing assets to develop expanded and coordinated opportunities for both the UH System and its corporate partners. Corporate partners are UH System suppliers and service providers whose affiliations with the UH System may help to expand their markets or create mutually beneficial opportunities. </w:t>
      </w:r>
      <w:r w:rsidRPr="00EF67FF">
        <w:rPr>
          <w:rFonts w:ascii="Arial" w:hAnsi="Arial" w:cs="Arial"/>
          <w:sz w:val="20"/>
          <w:szCs w:val="20"/>
        </w:rPr>
        <w:t xml:space="preserve">The UH System seeks to develop mutually beneficial opportunities with corporate partners and encourages proposers to explore ways to increase the value of the partnership between the UH System and the corporate partner.  Opportunities are listed on </w:t>
      </w:r>
      <w:hyperlink r:id="rId25" w:history="1">
        <w:r w:rsidRPr="00EF67FF">
          <w:rPr>
            <w:rStyle w:val="Hyperlink"/>
            <w:rFonts w:ascii="Arial" w:hAnsi="Arial" w:cs="Arial"/>
            <w:color w:val="auto"/>
            <w:sz w:val="20"/>
            <w:szCs w:val="20"/>
          </w:rPr>
          <w:t>the University of Houston Corporate Sponsorship webpage</w:t>
        </w:r>
      </w:hyperlink>
      <w:r w:rsidRPr="00EF67FF">
        <w:rPr>
          <w:rFonts w:ascii="Arial" w:hAnsi="Arial" w:cs="Arial"/>
          <w:sz w:val="20"/>
          <w:szCs w:val="20"/>
        </w:rPr>
        <w:t xml:space="preserve"> might include:</w:t>
      </w:r>
    </w:p>
    <w:p w14:paraId="57638046" w14:textId="77777777" w:rsidR="00C766BE" w:rsidRPr="00EF67FF" w:rsidRDefault="00C766BE" w:rsidP="00C766BE">
      <w:pPr>
        <w:pStyle w:val="RFPRFQ2"/>
        <w:numPr>
          <w:ilvl w:val="0"/>
          <w:numId w:val="0"/>
        </w:numPr>
        <w:spacing w:after="0"/>
        <w:jc w:val="both"/>
        <w:rPr>
          <w:rFonts w:ascii="Arial" w:hAnsi="Arial" w:cs="Arial"/>
          <w:sz w:val="20"/>
          <w:szCs w:val="20"/>
        </w:rPr>
      </w:pPr>
    </w:p>
    <w:p w14:paraId="03740F2C" w14:textId="77777777" w:rsidR="00B228F2" w:rsidRPr="00B228F2" w:rsidRDefault="00B228F2" w:rsidP="00B228F2">
      <w:pPr>
        <w:numPr>
          <w:ilvl w:val="0"/>
          <w:numId w:val="33"/>
        </w:numPr>
        <w:spacing w:after="0" w:line="240" w:lineRule="auto"/>
        <w:jc w:val="both"/>
        <w:rPr>
          <w:rFonts w:ascii="Arial" w:eastAsia="Times New Roman" w:hAnsi="Arial" w:cs="Arial"/>
          <w:sz w:val="20"/>
          <w:szCs w:val="20"/>
        </w:rPr>
      </w:pPr>
      <w:r w:rsidRPr="00B228F2">
        <w:rPr>
          <w:rFonts w:ascii="Arial" w:eastAsia="Times New Roman" w:hAnsi="Arial" w:cs="Arial"/>
          <w:sz w:val="20"/>
          <w:szCs w:val="20"/>
        </w:rPr>
        <w:t>Student Talent/ internships</w:t>
      </w:r>
    </w:p>
    <w:p w14:paraId="1676AA28" w14:textId="77777777" w:rsidR="00B228F2" w:rsidRPr="00B228F2" w:rsidRDefault="00B228F2" w:rsidP="00B228F2">
      <w:pPr>
        <w:numPr>
          <w:ilvl w:val="0"/>
          <w:numId w:val="33"/>
        </w:numPr>
        <w:spacing w:after="0" w:line="240" w:lineRule="auto"/>
        <w:jc w:val="both"/>
        <w:rPr>
          <w:rFonts w:ascii="Arial" w:eastAsia="Times New Roman" w:hAnsi="Arial" w:cs="Arial"/>
          <w:sz w:val="20"/>
          <w:szCs w:val="20"/>
        </w:rPr>
      </w:pPr>
      <w:r w:rsidRPr="00B228F2">
        <w:rPr>
          <w:rFonts w:ascii="Arial" w:eastAsia="Times New Roman" w:hAnsi="Arial" w:cs="Arial"/>
          <w:sz w:val="20"/>
          <w:szCs w:val="20"/>
        </w:rPr>
        <w:t>Community Programming</w:t>
      </w:r>
    </w:p>
    <w:p w14:paraId="616A8996" w14:textId="77777777" w:rsidR="00B228F2" w:rsidRPr="00B228F2" w:rsidRDefault="00B228F2" w:rsidP="00B228F2">
      <w:pPr>
        <w:numPr>
          <w:ilvl w:val="0"/>
          <w:numId w:val="33"/>
        </w:numPr>
        <w:spacing w:after="0" w:line="240" w:lineRule="auto"/>
        <w:jc w:val="both"/>
        <w:rPr>
          <w:rFonts w:ascii="Arial" w:eastAsia="Times New Roman" w:hAnsi="Arial" w:cs="Arial"/>
          <w:sz w:val="20"/>
          <w:szCs w:val="20"/>
        </w:rPr>
      </w:pPr>
      <w:r w:rsidRPr="00B228F2">
        <w:rPr>
          <w:rFonts w:ascii="Arial" w:eastAsia="Times New Roman" w:hAnsi="Arial" w:cs="Arial"/>
          <w:sz w:val="20"/>
          <w:szCs w:val="20"/>
        </w:rPr>
        <w:lastRenderedPageBreak/>
        <w:t>Alumni Association Partnerships</w:t>
      </w:r>
    </w:p>
    <w:p w14:paraId="4F2D1D27" w14:textId="77777777" w:rsidR="00B228F2" w:rsidRPr="00B228F2" w:rsidRDefault="00B228F2" w:rsidP="00B228F2">
      <w:pPr>
        <w:numPr>
          <w:ilvl w:val="0"/>
          <w:numId w:val="33"/>
        </w:numPr>
        <w:spacing w:after="0" w:line="240" w:lineRule="auto"/>
        <w:jc w:val="both"/>
        <w:rPr>
          <w:rFonts w:ascii="Arial" w:eastAsia="Times New Roman" w:hAnsi="Arial" w:cs="Arial"/>
          <w:sz w:val="20"/>
          <w:szCs w:val="20"/>
        </w:rPr>
      </w:pPr>
      <w:r w:rsidRPr="00B228F2">
        <w:rPr>
          <w:rFonts w:ascii="Arial" w:eastAsia="Times New Roman" w:hAnsi="Arial" w:cs="Arial"/>
          <w:sz w:val="20"/>
          <w:szCs w:val="20"/>
        </w:rPr>
        <w:t>Research and Innovation</w:t>
      </w:r>
    </w:p>
    <w:p w14:paraId="10C43CF5" w14:textId="77777777" w:rsidR="00B228F2" w:rsidRPr="00B228F2" w:rsidRDefault="00B228F2" w:rsidP="00B228F2">
      <w:pPr>
        <w:numPr>
          <w:ilvl w:val="0"/>
          <w:numId w:val="33"/>
        </w:numPr>
        <w:spacing w:after="0" w:line="240" w:lineRule="auto"/>
        <w:jc w:val="both"/>
        <w:rPr>
          <w:rFonts w:ascii="Arial" w:eastAsia="Times New Roman" w:hAnsi="Arial" w:cs="Arial"/>
          <w:sz w:val="20"/>
          <w:szCs w:val="20"/>
        </w:rPr>
      </w:pPr>
      <w:r w:rsidRPr="00B228F2">
        <w:rPr>
          <w:rFonts w:ascii="Arial" w:eastAsia="Times New Roman" w:hAnsi="Arial" w:cs="Arial"/>
          <w:sz w:val="20"/>
          <w:szCs w:val="20"/>
        </w:rPr>
        <w:t>Campus Marketing and Branding</w:t>
      </w:r>
    </w:p>
    <w:p w14:paraId="53634A09" w14:textId="77777777" w:rsidR="00B228F2" w:rsidRPr="00B228F2" w:rsidRDefault="00B228F2" w:rsidP="00B228F2">
      <w:pPr>
        <w:numPr>
          <w:ilvl w:val="0"/>
          <w:numId w:val="33"/>
        </w:numPr>
        <w:spacing w:after="0" w:line="240" w:lineRule="auto"/>
        <w:jc w:val="both"/>
        <w:rPr>
          <w:rFonts w:ascii="Arial" w:eastAsia="Times New Roman" w:hAnsi="Arial" w:cs="Arial"/>
          <w:sz w:val="20"/>
          <w:szCs w:val="20"/>
        </w:rPr>
      </w:pPr>
      <w:r w:rsidRPr="00B228F2">
        <w:rPr>
          <w:rFonts w:ascii="Arial" w:eastAsia="Times New Roman" w:hAnsi="Arial" w:cs="Arial"/>
          <w:sz w:val="20"/>
          <w:szCs w:val="20"/>
        </w:rPr>
        <w:t>Athletics</w:t>
      </w:r>
    </w:p>
    <w:p w14:paraId="660B782F" w14:textId="77777777" w:rsidR="00C766BE" w:rsidRPr="00EF67FF" w:rsidRDefault="00C766BE" w:rsidP="00C766BE">
      <w:pPr>
        <w:pStyle w:val="RFPRFQ2"/>
        <w:numPr>
          <w:ilvl w:val="0"/>
          <w:numId w:val="0"/>
        </w:numPr>
        <w:spacing w:after="0"/>
        <w:ind w:left="1170"/>
        <w:jc w:val="both"/>
        <w:rPr>
          <w:rFonts w:ascii="Arial" w:hAnsi="Arial" w:cs="Arial"/>
          <w:sz w:val="20"/>
          <w:szCs w:val="20"/>
        </w:rPr>
      </w:pPr>
    </w:p>
    <w:p w14:paraId="610E8B4C" w14:textId="0F620CBA" w:rsidR="00C766BE" w:rsidRPr="00EF67FF" w:rsidRDefault="00C766BE" w:rsidP="00C766BE">
      <w:pPr>
        <w:pStyle w:val="RFPRFQ2"/>
        <w:numPr>
          <w:ilvl w:val="0"/>
          <w:numId w:val="0"/>
        </w:numPr>
        <w:spacing w:after="0"/>
        <w:jc w:val="both"/>
        <w:rPr>
          <w:rFonts w:ascii="Arial" w:hAnsi="Arial" w:cs="Arial"/>
          <w:sz w:val="20"/>
          <w:szCs w:val="20"/>
          <w:shd w:val="clear" w:color="auto" w:fill="FFFFFF"/>
        </w:rPr>
      </w:pPr>
      <w:r w:rsidRPr="00EF67FF">
        <w:rPr>
          <w:rFonts w:ascii="Arial" w:hAnsi="Arial" w:cs="Arial"/>
          <w:sz w:val="20"/>
          <w:szCs w:val="20"/>
        </w:rPr>
        <w:t>Proposers</w:t>
      </w:r>
      <w:r w:rsidRPr="00EF67FF">
        <w:rPr>
          <w:rFonts w:ascii="Arial" w:hAnsi="Arial" w:cs="Arial"/>
          <w:sz w:val="20"/>
          <w:szCs w:val="20"/>
          <w:shd w:val="clear" w:color="auto" w:fill="FFFFFF"/>
        </w:rPr>
        <w:t xml:space="preserve"> should submit the University of Houston Corporate Response Form </w:t>
      </w:r>
      <w:r w:rsidRPr="00EF67FF">
        <w:rPr>
          <w:rFonts w:ascii="Arial" w:hAnsi="Arial" w:cs="Arial"/>
          <w:b/>
          <w:sz w:val="20"/>
          <w:szCs w:val="20"/>
          <w:shd w:val="clear" w:color="auto" w:fill="FFFFFF"/>
        </w:rPr>
        <w:t xml:space="preserve">(EXHIBIT </w:t>
      </w:r>
      <w:r w:rsidR="00A974FA" w:rsidRPr="00EF67FF">
        <w:rPr>
          <w:rFonts w:ascii="Arial" w:hAnsi="Arial" w:cs="Arial"/>
          <w:b/>
          <w:sz w:val="20"/>
          <w:szCs w:val="20"/>
          <w:shd w:val="clear" w:color="auto" w:fill="FFFFFF"/>
        </w:rPr>
        <w:t>H</w:t>
      </w:r>
      <w:r w:rsidRPr="00EF67FF">
        <w:rPr>
          <w:rFonts w:ascii="Arial" w:hAnsi="Arial" w:cs="Arial"/>
          <w:b/>
          <w:sz w:val="20"/>
          <w:szCs w:val="20"/>
          <w:shd w:val="clear" w:color="auto" w:fill="FFFFFF"/>
        </w:rPr>
        <w:t>)</w:t>
      </w:r>
      <w:r w:rsidRPr="00EF67FF">
        <w:rPr>
          <w:rFonts w:ascii="Arial" w:hAnsi="Arial" w:cs="Arial"/>
          <w:sz w:val="20"/>
          <w:szCs w:val="20"/>
          <w:shd w:val="clear" w:color="auto" w:fill="FFFFFF"/>
        </w:rPr>
        <w:t xml:space="preserve"> to indicate any areas of interest for additional partnership opportunities and return the completed form with their response to this solicitation, separately from their bid response, </w:t>
      </w:r>
      <w:r w:rsidR="001A4A56" w:rsidRPr="00EF67FF">
        <w:rPr>
          <w:rFonts w:ascii="Arial" w:hAnsi="Arial" w:cs="Arial"/>
          <w:sz w:val="20"/>
          <w:szCs w:val="20"/>
          <w:shd w:val="clear" w:color="auto" w:fill="FFFFFF"/>
        </w:rPr>
        <w:t>to the buyer named in this solicitation</w:t>
      </w:r>
      <w:r w:rsidRPr="00EF67FF">
        <w:rPr>
          <w:rFonts w:ascii="Arial" w:hAnsi="Arial" w:cs="Arial"/>
          <w:sz w:val="20"/>
          <w:szCs w:val="20"/>
          <w:shd w:val="clear" w:color="auto" w:fill="FFFFFF"/>
        </w:rPr>
        <w:t xml:space="preserve">. Corporate Response Forms embedded in solicitation responses will be considered non-compliant and the proposer will be provided forty-eight (48) hours to submit a corrected solicitation response and Corporate Response Form.  </w:t>
      </w:r>
    </w:p>
    <w:p w14:paraId="0602D5DA" w14:textId="77777777" w:rsidR="00C766BE" w:rsidRPr="00EF67FF" w:rsidRDefault="00C766BE" w:rsidP="00C766BE">
      <w:pPr>
        <w:pStyle w:val="RFPRFQ2"/>
        <w:numPr>
          <w:ilvl w:val="0"/>
          <w:numId w:val="0"/>
        </w:numPr>
        <w:spacing w:after="0"/>
        <w:ind w:hanging="720"/>
        <w:jc w:val="both"/>
        <w:rPr>
          <w:rFonts w:ascii="Arial" w:hAnsi="Arial" w:cs="Arial"/>
          <w:sz w:val="20"/>
          <w:szCs w:val="20"/>
          <w:shd w:val="clear" w:color="auto" w:fill="FFFFFF"/>
        </w:rPr>
      </w:pPr>
    </w:p>
    <w:p w14:paraId="354BB6E4" w14:textId="55DB02B1" w:rsidR="00C766BE" w:rsidRPr="00EF67FF" w:rsidRDefault="00C766BE" w:rsidP="00C766BE">
      <w:pPr>
        <w:pStyle w:val="RFPRFQ2"/>
        <w:numPr>
          <w:ilvl w:val="0"/>
          <w:numId w:val="0"/>
        </w:numPr>
        <w:spacing w:after="0"/>
        <w:jc w:val="both"/>
        <w:rPr>
          <w:rFonts w:ascii="Arial" w:hAnsi="Arial" w:cs="Arial"/>
          <w:sz w:val="20"/>
          <w:szCs w:val="20"/>
          <w:shd w:val="clear" w:color="auto" w:fill="FFFFFF"/>
        </w:rPr>
      </w:pPr>
      <w:r w:rsidRPr="00EF67FF">
        <w:rPr>
          <w:rFonts w:ascii="Arial" w:hAnsi="Arial" w:cs="Arial"/>
          <w:sz w:val="20"/>
          <w:szCs w:val="20"/>
        </w:rPr>
        <w:t>Proposer</w:t>
      </w:r>
      <w:r w:rsidRPr="00EF67FF">
        <w:rPr>
          <w:rFonts w:ascii="Arial" w:hAnsi="Arial" w:cs="Arial"/>
          <w:sz w:val="20"/>
          <w:szCs w:val="20"/>
          <w:shd w:val="clear" w:color="auto" w:fill="FFFFFF"/>
        </w:rPr>
        <w:t xml:space="preserve"> interest in additional partnership opportunities will not be disclosed to the solicitation evaluation committee.  Proposer interest in additional partnerships will not be utilized in scoring except by the Purchasing Department in the event of a tie between two proposers.  Proposer interest in additional partnerships will not be a part of contractual negotiations.  The additional partnership interests of the winning proposer will be provided to the appropriate UH System department once the contract resulting from the solicitation is fully executed.  That office will assist proposers and awardees with the development and execution of these opportunities.</w:t>
      </w:r>
    </w:p>
    <w:p w14:paraId="544A0261" w14:textId="77777777" w:rsidR="00C1489C" w:rsidRPr="00EF67FF" w:rsidRDefault="00C1489C" w:rsidP="00223A13">
      <w:pPr>
        <w:pStyle w:val="RFPRFQ2"/>
        <w:numPr>
          <w:ilvl w:val="0"/>
          <w:numId w:val="0"/>
        </w:numPr>
        <w:spacing w:after="0"/>
        <w:rPr>
          <w:rFonts w:ascii="Arial" w:hAnsi="Arial" w:cs="Arial"/>
          <w:b/>
          <w:sz w:val="20"/>
          <w:szCs w:val="20"/>
        </w:rPr>
      </w:pPr>
    </w:p>
    <w:p w14:paraId="1407DB0C" w14:textId="760E7E8D" w:rsidR="008B16AA" w:rsidRPr="00EF67FF" w:rsidRDefault="008B16AA" w:rsidP="00223A13">
      <w:pPr>
        <w:pStyle w:val="RFPRFQ2"/>
        <w:numPr>
          <w:ilvl w:val="1"/>
          <w:numId w:val="1"/>
        </w:numPr>
        <w:spacing w:after="0"/>
        <w:ind w:left="0"/>
        <w:rPr>
          <w:rStyle w:val="Heading2Char"/>
          <w:rFonts w:ascii="Arial" w:hAnsi="Arial" w:cs="Arial"/>
          <w:b/>
          <w:color w:val="auto"/>
          <w:sz w:val="20"/>
          <w:szCs w:val="20"/>
        </w:rPr>
      </w:pPr>
      <w:bookmarkStart w:id="126" w:name="_Toc106185703"/>
      <w:r w:rsidRPr="00EF67FF">
        <w:rPr>
          <w:rStyle w:val="Heading2Char"/>
          <w:rFonts w:ascii="Arial" w:hAnsi="Arial" w:cs="Arial"/>
          <w:b/>
          <w:color w:val="auto"/>
          <w:sz w:val="20"/>
          <w:szCs w:val="20"/>
        </w:rPr>
        <w:t xml:space="preserve">Compliance with Certain State Contracting Requirements.  </w:t>
      </w:r>
      <w:bookmarkEnd w:id="126"/>
    </w:p>
    <w:p w14:paraId="184F67E4" w14:textId="77777777" w:rsidR="00E063AA" w:rsidRPr="00EF67FF" w:rsidRDefault="00E063AA" w:rsidP="00223A13">
      <w:pPr>
        <w:pStyle w:val="RFPRFQ2"/>
        <w:numPr>
          <w:ilvl w:val="0"/>
          <w:numId w:val="0"/>
        </w:numPr>
        <w:spacing w:after="0"/>
        <w:rPr>
          <w:rFonts w:ascii="Arial" w:hAnsi="Arial" w:cs="Arial"/>
          <w:b/>
          <w:sz w:val="20"/>
          <w:szCs w:val="20"/>
        </w:rPr>
      </w:pPr>
    </w:p>
    <w:p w14:paraId="3197BE94" w14:textId="46331251" w:rsidR="0085695C" w:rsidRPr="00EF67FF" w:rsidRDefault="0085695C" w:rsidP="00223A13">
      <w:pPr>
        <w:pStyle w:val="RFPRFQ3"/>
        <w:spacing w:after="0"/>
        <w:ind w:left="720"/>
        <w:jc w:val="both"/>
        <w:rPr>
          <w:rFonts w:ascii="Arial" w:eastAsiaTheme="minorHAnsi" w:hAnsi="Arial" w:cs="Arial"/>
          <w:b/>
          <w:sz w:val="20"/>
          <w:szCs w:val="20"/>
        </w:rPr>
      </w:pPr>
      <w:r w:rsidRPr="00EF67FF">
        <w:rPr>
          <w:rFonts w:ascii="Arial" w:hAnsi="Arial" w:cs="Arial"/>
          <w:i/>
          <w:sz w:val="20"/>
          <w:szCs w:val="20"/>
        </w:rPr>
        <w:t>No Boycott of Israel.</w:t>
      </w:r>
      <w:r w:rsidRPr="00EF67FF">
        <w:rPr>
          <w:rFonts w:ascii="Arial" w:hAnsi="Arial" w:cs="Arial"/>
          <w:sz w:val="20"/>
          <w:szCs w:val="20"/>
        </w:rPr>
        <w:t xml:space="preserve">  </w:t>
      </w:r>
      <w:r w:rsidR="008F5339" w:rsidRPr="00EF67FF">
        <w:rPr>
          <w:rFonts w:ascii="Arial" w:hAnsi="Arial" w:cs="Arial"/>
          <w:sz w:val="20"/>
          <w:szCs w:val="20"/>
        </w:rPr>
        <w:t>The</w:t>
      </w:r>
      <w:r w:rsidR="006416FF" w:rsidRPr="00EF67FF">
        <w:rPr>
          <w:rFonts w:ascii="Arial" w:eastAsiaTheme="minorHAnsi" w:hAnsi="Arial" w:cs="Arial"/>
          <w:sz w:val="20"/>
          <w:szCs w:val="20"/>
        </w:rPr>
        <w:t xml:space="preserve"> </w:t>
      </w:r>
      <w:r w:rsidR="008F5339" w:rsidRPr="00EF67FF">
        <w:rPr>
          <w:rFonts w:ascii="Arial" w:eastAsiaTheme="minorHAnsi" w:hAnsi="Arial" w:cs="Arial"/>
          <w:sz w:val="20"/>
          <w:szCs w:val="20"/>
        </w:rPr>
        <w:t xml:space="preserve">successful </w:t>
      </w:r>
      <w:r w:rsidR="006416FF" w:rsidRPr="00EF67FF">
        <w:rPr>
          <w:rFonts w:ascii="Arial" w:eastAsiaTheme="minorHAnsi" w:hAnsi="Arial" w:cs="Arial"/>
          <w:sz w:val="20"/>
          <w:szCs w:val="20"/>
        </w:rPr>
        <w:t xml:space="preserve">Respondent </w:t>
      </w:r>
      <w:r w:rsidR="008F5339" w:rsidRPr="00EF67FF">
        <w:rPr>
          <w:rFonts w:ascii="Arial" w:eastAsiaTheme="minorHAnsi" w:hAnsi="Arial" w:cs="Arial"/>
          <w:sz w:val="20"/>
          <w:szCs w:val="20"/>
        </w:rPr>
        <w:t>will be</w:t>
      </w:r>
      <w:r w:rsidR="006416FF" w:rsidRPr="00EF67FF">
        <w:rPr>
          <w:rFonts w:ascii="Arial" w:eastAsiaTheme="minorHAnsi" w:hAnsi="Arial" w:cs="Arial"/>
          <w:sz w:val="20"/>
          <w:szCs w:val="20"/>
        </w:rPr>
        <w:t xml:space="preserve"> required to certif</w:t>
      </w:r>
      <w:r w:rsidR="008F5339" w:rsidRPr="00EF67FF">
        <w:rPr>
          <w:rFonts w:ascii="Arial" w:eastAsiaTheme="minorHAnsi" w:hAnsi="Arial" w:cs="Arial"/>
          <w:sz w:val="20"/>
          <w:szCs w:val="20"/>
        </w:rPr>
        <w:t xml:space="preserve">y </w:t>
      </w:r>
      <w:r w:rsidR="006416FF" w:rsidRPr="00EF67FF">
        <w:rPr>
          <w:rFonts w:ascii="Arial" w:eastAsiaTheme="minorHAnsi" w:hAnsi="Arial" w:cs="Arial"/>
          <w:sz w:val="20"/>
          <w:szCs w:val="20"/>
        </w:rPr>
        <w:t xml:space="preserve">that </w:t>
      </w:r>
      <w:r w:rsidR="008F5339" w:rsidRPr="00EF67FF">
        <w:rPr>
          <w:rFonts w:ascii="Arial" w:eastAsiaTheme="minorHAnsi" w:hAnsi="Arial" w:cs="Arial"/>
          <w:sz w:val="20"/>
          <w:szCs w:val="20"/>
        </w:rPr>
        <w:t>it is</w:t>
      </w:r>
      <w:r w:rsidR="006416FF" w:rsidRPr="00EF67FF">
        <w:rPr>
          <w:rFonts w:ascii="Arial" w:eastAsiaTheme="minorHAnsi" w:hAnsi="Arial" w:cs="Arial"/>
          <w:sz w:val="20"/>
          <w:szCs w:val="20"/>
        </w:rPr>
        <w:t xml:space="preserve"> </w:t>
      </w:r>
      <w:r w:rsidR="008F5339" w:rsidRPr="00EF67FF">
        <w:rPr>
          <w:rFonts w:ascii="Arial" w:eastAsiaTheme="minorHAnsi" w:hAnsi="Arial" w:cs="Arial"/>
          <w:sz w:val="20"/>
          <w:szCs w:val="20"/>
        </w:rPr>
        <w:t xml:space="preserve">current engaged in, and agrees for the duration of the contract awarded pursuant to this </w:t>
      </w:r>
      <w:r w:rsidR="008F5339" w:rsidRPr="00EF67FF">
        <w:rPr>
          <w:rFonts w:ascii="Arial" w:hAnsi="Arial" w:cs="Arial"/>
          <w:sz w:val="20"/>
          <w:szCs w:val="20"/>
        </w:rPr>
        <w:t>RFQ</w:t>
      </w:r>
      <w:r w:rsidR="008F5339" w:rsidRPr="00EF67FF">
        <w:rPr>
          <w:rFonts w:ascii="Arial" w:eastAsiaTheme="minorHAnsi" w:hAnsi="Arial" w:cs="Arial"/>
          <w:sz w:val="20"/>
          <w:szCs w:val="20"/>
        </w:rPr>
        <w:t xml:space="preserve"> </w:t>
      </w:r>
      <w:r w:rsidR="006416FF" w:rsidRPr="00EF67FF">
        <w:rPr>
          <w:rFonts w:ascii="Arial" w:eastAsiaTheme="minorHAnsi" w:hAnsi="Arial" w:cs="Arial"/>
          <w:sz w:val="20"/>
          <w:szCs w:val="20"/>
        </w:rPr>
        <w:t xml:space="preserve">not </w:t>
      </w:r>
      <w:r w:rsidR="008F5339" w:rsidRPr="00EF67FF">
        <w:rPr>
          <w:rFonts w:ascii="Arial" w:eastAsiaTheme="minorHAnsi" w:hAnsi="Arial" w:cs="Arial"/>
          <w:sz w:val="20"/>
          <w:szCs w:val="20"/>
        </w:rPr>
        <w:t xml:space="preserve">engage in the </w:t>
      </w:r>
      <w:r w:rsidR="006416FF" w:rsidRPr="00EF67FF">
        <w:rPr>
          <w:rFonts w:ascii="Arial" w:eastAsiaTheme="minorHAnsi" w:hAnsi="Arial" w:cs="Arial"/>
          <w:sz w:val="20"/>
          <w:szCs w:val="20"/>
        </w:rPr>
        <w:t xml:space="preserve">boycott Israel </w:t>
      </w:r>
      <w:r w:rsidR="008F5339" w:rsidRPr="00EF67FF">
        <w:rPr>
          <w:rFonts w:ascii="Arial" w:eastAsiaTheme="minorHAnsi" w:hAnsi="Arial" w:cs="Arial"/>
          <w:sz w:val="20"/>
          <w:szCs w:val="20"/>
        </w:rPr>
        <w:t>as defined by Section 808.001 of the Texas Government Code.</w:t>
      </w:r>
      <w:r w:rsidR="00A974FA" w:rsidRPr="00EF67FF">
        <w:rPr>
          <w:rFonts w:ascii="Arial" w:eastAsiaTheme="minorHAnsi" w:hAnsi="Arial" w:cs="Arial"/>
          <w:sz w:val="20"/>
          <w:szCs w:val="20"/>
        </w:rPr>
        <w:t xml:space="preserve"> </w:t>
      </w:r>
      <w:r w:rsidR="00A974FA" w:rsidRPr="00EF67FF">
        <w:rPr>
          <w:rFonts w:ascii="Arial" w:eastAsiaTheme="minorHAnsi" w:hAnsi="Arial" w:cs="Arial"/>
          <w:b/>
          <w:bCs/>
          <w:sz w:val="20"/>
          <w:szCs w:val="20"/>
        </w:rPr>
        <w:t>EXHIBIT F</w:t>
      </w:r>
      <w:r w:rsidR="00A974FA" w:rsidRPr="00EF67FF">
        <w:rPr>
          <w:rFonts w:ascii="Arial" w:eastAsiaTheme="minorHAnsi" w:hAnsi="Arial" w:cs="Arial"/>
          <w:sz w:val="20"/>
          <w:szCs w:val="20"/>
        </w:rPr>
        <w:t xml:space="preserve"> </w:t>
      </w:r>
    </w:p>
    <w:p w14:paraId="44035D6E" w14:textId="77777777" w:rsidR="008F5339" w:rsidRPr="00EF67FF" w:rsidRDefault="008F5339" w:rsidP="00223A13">
      <w:pPr>
        <w:pStyle w:val="RFPRFQ3"/>
        <w:numPr>
          <w:ilvl w:val="0"/>
          <w:numId w:val="0"/>
        </w:numPr>
        <w:spacing w:after="0"/>
        <w:ind w:left="720"/>
        <w:jc w:val="both"/>
        <w:rPr>
          <w:rFonts w:ascii="Arial" w:hAnsi="Arial" w:cs="Arial"/>
          <w:sz w:val="20"/>
          <w:szCs w:val="20"/>
        </w:rPr>
      </w:pPr>
    </w:p>
    <w:p w14:paraId="011C9D3E" w14:textId="66C62846" w:rsidR="008B16AA" w:rsidRPr="00EF67FF" w:rsidRDefault="008B16AA" w:rsidP="00223A13">
      <w:pPr>
        <w:pStyle w:val="RFPRFQ3"/>
        <w:spacing w:after="0"/>
        <w:ind w:left="720"/>
        <w:jc w:val="both"/>
        <w:rPr>
          <w:rFonts w:ascii="Arial" w:hAnsi="Arial" w:cs="Arial"/>
          <w:sz w:val="20"/>
          <w:szCs w:val="20"/>
          <w:u w:val="single"/>
        </w:rPr>
      </w:pPr>
      <w:r w:rsidRPr="00EF67FF">
        <w:rPr>
          <w:rFonts w:ascii="Arial" w:hAnsi="Arial" w:cs="Arial"/>
          <w:i/>
          <w:sz w:val="20"/>
          <w:szCs w:val="20"/>
        </w:rPr>
        <w:t>Anti-Boycott of Energy Companies.</w:t>
      </w:r>
      <w:r w:rsidRPr="00EF67FF">
        <w:rPr>
          <w:rFonts w:ascii="Arial" w:hAnsi="Arial" w:cs="Arial"/>
          <w:sz w:val="20"/>
          <w:szCs w:val="20"/>
        </w:rPr>
        <w:t xml:space="preserve"> The successful Respondent will be required to certify that that it is not currently engaged in, and agrees for the duration of the contract awarded pursuant to this RFQ not to engage in, the boycott of energy companies as defined by Section 809.001 of the Texas Government Code. </w:t>
      </w:r>
      <w:r w:rsidR="00A974FA" w:rsidRPr="00EF67FF">
        <w:rPr>
          <w:rFonts w:ascii="Arial" w:eastAsiaTheme="minorHAnsi" w:hAnsi="Arial" w:cs="Arial"/>
          <w:b/>
          <w:bCs/>
          <w:sz w:val="20"/>
          <w:szCs w:val="20"/>
        </w:rPr>
        <w:t>EXHIBIT F</w:t>
      </w:r>
    </w:p>
    <w:p w14:paraId="41C90CEB" w14:textId="77777777" w:rsidR="008B16AA" w:rsidRPr="00EF67FF" w:rsidRDefault="008B16AA" w:rsidP="00223A13">
      <w:pPr>
        <w:pStyle w:val="RFPRFQ3"/>
        <w:numPr>
          <w:ilvl w:val="0"/>
          <w:numId w:val="0"/>
        </w:numPr>
        <w:spacing w:after="0"/>
        <w:ind w:left="720"/>
        <w:jc w:val="both"/>
        <w:rPr>
          <w:rFonts w:ascii="Arial" w:hAnsi="Arial" w:cs="Arial"/>
          <w:sz w:val="20"/>
          <w:szCs w:val="20"/>
          <w:u w:val="single"/>
        </w:rPr>
      </w:pPr>
    </w:p>
    <w:p w14:paraId="59017274" w14:textId="4081D5C1" w:rsidR="008B16AA" w:rsidRPr="00EF67FF" w:rsidRDefault="008B16AA" w:rsidP="00223A13">
      <w:pPr>
        <w:pStyle w:val="RFPRFQ3"/>
        <w:spacing w:after="0"/>
        <w:ind w:left="720"/>
        <w:jc w:val="both"/>
        <w:rPr>
          <w:rFonts w:ascii="Arial" w:hAnsi="Arial" w:cs="Arial"/>
          <w:sz w:val="20"/>
          <w:szCs w:val="20"/>
          <w:u w:val="single"/>
        </w:rPr>
      </w:pPr>
      <w:r w:rsidRPr="00EF67FF">
        <w:rPr>
          <w:rFonts w:ascii="Arial" w:hAnsi="Arial" w:cs="Arial"/>
          <w:i/>
          <w:sz w:val="20"/>
          <w:szCs w:val="20"/>
        </w:rPr>
        <w:t>Anti-Boycott of Firearm Entities or Firearm Trade Associations.</w:t>
      </w:r>
      <w:r w:rsidRPr="00EF67FF">
        <w:rPr>
          <w:rFonts w:ascii="Arial" w:hAnsi="Arial" w:cs="Arial"/>
          <w:sz w:val="20"/>
          <w:szCs w:val="20"/>
        </w:rPr>
        <w:t xml:space="preserve"> The successful Respondent will be required to certify that that it does not have a practice, policy, guidance, or directive that discriminates against a firearm entity or firearm trade association, or will not discriminate against a firearm entity or firearm trade association for the duration of the contract awarded pursuant to this RFQ, as defined by Section 2274.001 of the Texas Government Code.</w:t>
      </w:r>
      <w:r w:rsidR="00A974FA" w:rsidRPr="00EF67FF">
        <w:rPr>
          <w:rFonts w:ascii="Arial" w:hAnsi="Arial" w:cs="Arial"/>
          <w:sz w:val="20"/>
          <w:szCs w:val="20"/>
        </w:rPr>
        <w:t xml:space="preserve"> </w:t>
      </w:r>
      <w:r w:rsidR="00A974FA" w:rsidRPr="00EF67FF">
        <w:rPr>
          <w:rFonts w:ascii="Arial" w:eastAsiaTheme="minorHAnsi" w:hAnsi="Arial" w:cs="Arial"/>
          <w:b/>
          <w:bCs/>
          <w:sz w:val="20"/>
          <w:szCs w:val="20"/>
        </w:rPr>
        <w:t>EXHIBIT F</w:t>
      </w:r>
    </w:p>
    <w:p w14:paraId="2790C4B4" w14:textId="77777777" w:rsidR="008B16AA" w:rsidRPr="00EF67FF" w:rsidRDefault="008B16AA" w:rsidP="00223A13">
      <w:pPr>
        <w:pStyle w:val="ListParagraph"/>
        <w:spacing w:after="0" w:line="240" w:lineRule="auto"/>
        <w:jc w:val="both"/>
        <w:rPr>
          <w:rFonts w:ascii="Arial" w:hAnsi="Arial" w:cs="Arial"/>
          <w:b/>
          <w:sz w:val="20"/>
          <w:szCs w:val="20"/>
          <w:u w:val="single"/>
        </w:rPr>
      </w:pPr>
    </w:p>
    <w:p w14:paraId="77D6EAD4" w14:textId="4F6EE7FD" w:rsidR="008B16AA" w:rsidRPr="00EF67FF" w:rsidRDefault="008B16AA" w:rsidP="00223A13">
      <w:pPr>
        <w:pStyle w:val="RFPRFQ3"/>
        <w:spacing w:after="0"/>
        <w:ind w:left="720"/>
        <w:jc w:val="both"/>
        <w:rPr>
          <w:rFonts w:ascii="Arial" w:hAnsi="Arial" w:cs="Arial"/>
          <w:sz w:val="20"/>
          <w:szCs w:val="20"/>
          <w:u w:val="single"/>
        </w:rPr>
      </w:pPr>
      <w:r w:rsidRPr="00EF67FF">
        <w:rPr>
          <w:rFonts w:ascii="Arial" w:hAnsi="Arial" w:cs="Arial"/>
          <w:i/>
          <w:sz w:val="20"/>
          <w:szCs w:val="20"/>
        </w:rPr>
        <w:t>Certification of No Business with Foreign Terrorist Organizations.</w:t>
      </w:r>
      <w:r w:rsidRPr="00EF67FF">
        <w:rPr>
          <w:rFonts w:ascii="Arial" w:hAnsi="Arial" w:cs="Arial"/>
          <w:sz w:val="20"/>
          <w:szCs w:val="20"/>
        </w:rPr>
        <w:t xml:space="preserve"> For purposes of Section 2252.152 of the Texas Government Code, the successful Respondent will be required to certify that, at the time of the contract awarded pursuant to this RFQ neither the successful Respondent nor any wholly owned subsidiary, majority-owned subsidiary, parent company or affiliate of the successful Respondent, is a company listed by the Texas Comptroller of Public Accounts under Sections 2252.153 or 2270.0201 of the Texas Government Code as a company known to have contracts with or provide supplies or to a foreign terrorist organization.</w:t>
      </w:r>
      <w:r w:rsidR="00A974FA" w:rsidRPr="00EF67FF">
        <w:rPr>
          <w:rFonts w:ascii="Arial" w:hAnsi="Arial" w:cs="Arial"/>
          <w:sz w:val="20"/>
          <w:szCs w:val="20"/>
        </w:rPr>
        <w:t xml:space="preserve"> </w:t>
      </w:r>
    </w:p>
    <w:p w14:paraId="0AFBC520" w14:textId="77777777" w:rsidR="008B16AA" w:rsidRPr="00EF67FF" w:rsidRDefault="008B16AA" w:rsidP="00223A13">
      <w:pPr>
        <w:pStyle w:val="RFPRFQ3"/>
        <w:numPr>
          <w:ilvl w:val="0"/>
          <w:numId w:val="0"/>
        </w:numPr>
        <w:spacing w:after="0"/>
        <w:ind w:left="720"/>
        <w:jc w:val="both"/>
        <w:rPr>
          <w:rFonts w:ascii="Arial" w:hAnsi="Arial" w:cs="Arial"/>
          <w:sz w:val="20"/>
          <w:szCs w:val="20"/>
          <w:u w:val="single"/>
        </w:rPr>
      </w:pPr>
    </w:p>
    <w:p w14:paraId="77C604B5" w14:textId="166C05EB" w:rsidR="008B16AA" w:rsidRPr="00EF67FF" w:rsidRDefault="008B16AA" w:rsidP="00223A13">
      <w:pPr>
        <w:pStyle w:val="RFPRFQ3"/>
        <w:spacing w:after="0"/>
        <w:ind w:left="720"/>
        <w:jc w:val="both"/>
        <w:rPr>
          <w:rFonts w:ascii="Arial" w:hAnsi="Arial" w:cs="Arial"/>
          <w:i/>
          <w:sz w:val="20"/>
          <w:szCs w:val="20"/>
        </w:rPr>
      </w:pPr>
      <w:r w:rsidRPr="00EF67FF">
        <w:rPr>
          <w:rFonts w:ascii="Arial" w:hAnsi="Arial" w:cs="Arial"/>
          <w:i/>
          <w:sz w:val="20"/>
          <w:szCs w:val="20"/>
        </w:rPr>
        <w:t>Certificate of Interested Parties.</w:t>
      </w:r>
      <w:r w:rsidRPr="00EF67FF">
        <w:rPr>
          <w:rFonts w:ascii="Arial" w:hAnsi="Arial" w:cs="Arial"/>
          <w:sz w:val="20"/>
          <w:szCs w:val="20"/>
        </w:rPr>
        <w:t xml:space="preserve">  If the value of the contract awarded pursuant to this RFQ exceeds $1,000,000, the successful Respondent will be required to it has complied with Section 2252.908 of the Texas Government Code and Part 1 Texas Administrative Code Sections 46.1 through 46.3 as implemented by the Texas Ethics Commission (</w:t>
      </w:r>
      <w:r w:rsidRPr="00EF67FF">
        <w:rPr>
          <w:rFonts w:ascii="Arial" w:hAnsi="Arial" w:cs="Arial"/>
          <w:i/>
          <w:sz w:val="20"/>
          <w:szCs w:val="20"/>
        </w:rPr>
        <w:t>“TEC”</w:t>
      </w:r>
      <w:r w:rsidRPr="00EF67FF">
        <w:rPr>
          <w:rFonts w:ascii="Arial" w:hAnsi="Arial" w:cs="Arial"/>
          <w:sz w:val="20"/>
          <w:szCs w:val="20"/>
        </w:rPr>
        <w:t>), if applicable, and has provided Owner with a fully executed TEC Form 1295, certified by the TEC and signed and notarized by the successful Respondent.</w:t>
      </w:r>
      <w:r w:rsidR="00A974FA" w:rsidRPr="00EF67FF">
        <w:rPr>
          <w:rFonts w:ascii="Arial" w:hAnsi="Arial" w:cs="Arial"/>
          <w:sz w:val="20"/>
          <w:szCs w:val="20"/>
        </w:rPr>
        <w:t xml:space="preserve"> </w:t>
      </w:r>
    </w:p>
    <w:p w14:paraId="23687014" w14:textId="77777777" w:rsidR="009360AA" w:rsidRPr="00EF67FF" w:rsidRDefault="009360AA" w:rsidP="00407720">
      <w:pPr>
        <w:pStyle w:val="RFPRFQ3"/>
        <w:numPr>
          <w:ilvl w:val="0"/>
          <w:numId w:val="0"/>
        </w:numPr>
        <w:spacing w:after="0"/>
        <w:ind w:left="1440"/>
        <w:jc w:val="both"/>
        <w:rPr>
          <w:rFonts w:ascii="Arial" w:hAnsi="Arial" w:cs="Arial"/>
          <w:sz w:val="20"/>
          <w:szCs w:val="20"/>
        </w:rPr>
      </w:pPr>
    </w:p>
    <w:p w14:paraId="5D28B979" w14:textId="4E7BB52D" w:rsidR="006E5A97" w:rsidRPr="006E5A97" w:rsidRDefault="19B774D0" w:rsidP="0062413D">
      <w:pPr>
        <w:pStyle w:val="RFPRFQ3"/>
        <w:spacing w:after="0"/>
        <w:ind w:left="720"/>
        <w:jc w:val="both"/>
        <w:rPr>
          <w:rFonts w:ascii="Arial" w:hAnsi="Arial" w:cs="Arial"/>
          <w:i/>
          <w:iCs/>
          <w:sz w:val="20"/>
          <w:szCs w:val="20"/>
        </w:rPr>
      </w:pPr>
      <w:r w:rsidRPr="00EF67FF">
        <w:rPr>
          <w:rFonts w:ascii="Arial" w:hAnsi="Arial" w:cs="Arial"/>
          <w:i/>
          <w:iCs/>
          <w:sz w:val="20"/>
          <w:szCs w:val="20"/>
        </w:rPr>
        <w:t xml:space="preserve">   </w:t>
      </w:r>
      <w:r w:rsidR="006E5A97" w:rsidRPr="006E5A97">
        <w:rPr>
          <w:rFonts w:ascii="Arial" w:hAnsi="Arial" w:cs="Arial"/>
          <w:i/>
          <w:sz w:val="20"/>
          <w:szCs w:val="20"/>
        </w:rPr>
        <w:t>Certification</w:t>
      </w:r>
      <w:r w:rsidR="006E5A97" w:rsidRPr="006E5A97">
        <w:rPr>
          <w:rFonts w:ascii="Arial" w:hAnsi="Arial" w:cs="Arial"/>
          <w:i/>
          <w:iCs/>
          <w:sz w:val="20"/>
          <w:szCs w:val="20"/>
        </w:rPr>
        <w:t xml:space="preserve"> of Compliance – Texas Public Information Act Contracts for $1 Million or more </w:t>
      </w:r>
      <w:r w:rsidR="006E5A97" w:rsidRPr="0062413D">
        <w:rPr>
          <w:rFonts w:ascii="Arial" w:hAnsi="Arial" w:cs="Arial"/>
          <w:b/>
          <w:bCs/>
          <w:sz w:val="20"/>
          <w:szCs w:val="20"/>
        </w:rPr>
        <w:t>(EXHIBIT G)</w:t>
      </w:r>
    </w:p>
    <w:p w14:paraId="7DCAF4AA" w14:textId="303F2992" w:rsidR="007B652C" w:rsidRPr="00EF67FF" w:rsidRDefault="007B652C" w:rsidP="0062413D">
      <w:pPr>
        <w:pStyle w:val="RFPRFQ3"/>
        <w:numPr>
          <w:ilvl w:val="0"/>
          <w:numId w:val="0"/>
        </w:numPr>
        <w:spacing w:after="0"/>
        <w:ind w:left="1260"/>
        <w:jc w:val="both"/>
        <w:rPr>
          <w:rFonts w:ascii="Arial" w:hAnsi="Arial" w:cs="Arial"/>
          <w:sz w:val="20"/>
          <w:szCs w:val="20"/>
          <w:u w:val="single"/>
        </w:rPr>
      </w:pPr>
    </w:p>
    <w:p w14:paraId="6E233FE4" w14:textId="77777777" w:rsidR="008B16AA" w:rsidRPr="00EF67FF" w:rsidRDefault="008B16AA" w:rsidP="00407720">
      <w:pPr>
        <w:pStyle w:val="ListParagraph"/>
        <w:spacing w:after="0" w:line="240" w:lineRule="auto"/>
        <w:rPr>
          <w:rFonts w:ascii="Arial" w:hAnsi="Arial" w:cs="Arial"/>
          <w:sz w:val="20"/>
          <w:szCs w:val="20"/>
          <w:u w:val="single"/>
        </w:rPr>
      </w:pPr>
    </w:p>
    <w:p w14:paraId="17EF7FD0" w14:textId="022A97A4" w:rsidR="008F5339" w:rsidRPr="00EF67FF" w:rsidRDefault="007B652C" w:rsidP="00407720">
      <w:pPr>
        <w:pStyle w:val="RFPRFQ4"/>
        <w:spacing w:after="0"/>
        <w:ind w:left="2340" w:hanging="900"/>
        <w:jc w:val="both"/>
        <w:rPr>
          <w:rFonts w:ascii="Arial" w:hAnsi="Arial" w:cs="Arial"/>
          <w:sz w:val="20"/>
          <w:szCs w:val="20"/>
          <w:u w:val="single"/>
        </w:rPr>
      </w:pPr>
      <w:r w:rsidRPr="00EF67FF">
        <w:rPr>
          <w:rFonts w:ascii="Arial" w:hAnsi="Arial" w:cs="Arial"/>
          <w:sz w:val="20"/>
          <w:szCs w:val="20"/>
        </w:rPr>
        <w:t xml:space="preserve">If the </w:t>
      </w:r>
      <w:r w:rsidR="008F5339" w:rsidRPr="00EF67FF">
        <w:rPr>
          <w:rFonts w:ascii="Arial" w:hAnsi="Arial" w:cs="Arial"/>
          <w:sz w:val="20"/>
          <w:szCs w:val="20"/>
        </w:rPr>
        <w:t>c</w:t>
      </w:r>
      <w:r w:rsidRPr="00EF67FF">
        <w:rPr>
          <w:rFonts w:ascii="Arial" w:hAnsi="Arial" w:cs="Arial"/>
          <w:sz w:val="20"/>
          <w:szCs w:val="20"/>
        </w:rPr>
        <w:t>ontract</w:t>
      </w:r>
      <w:r w:rsidR="008F5339" w:rsidRPr="00EF67FF">
        <w:rPr>
          <w:rFonts w:ascii="Arial" w:hAnsi="Arial" w:cs="Arial"/>
          <w:sz w:val="20"/>
          <w:szCs w:val="20"/>
        </w:rPr>
        <w:t xml:space="preserve"> awarded pursuant to this RFQ</w:t>
      </w:r>
      <w:r w:rsidRPr="00EF67FF">
        <w:rPr>
          <w:rFonts w:ascii="Arial" w:hAnsi="Arial" w:cs="Arial"/>
          <w:sz w:val="20"/>
          <w:szCs w:val="20"/>
        </w:rPr>
        <w:t xml:space="preserve"> has a value of $1</w:t>
      </w:r>
      <w:r w:rsidR="008F5339" w:rsidRPr="00EF67FF">
        <w:rPr>
          <w:rFonts w:ascii="Arial" w:hAnsi="Arial" w:cs="Arial"/>
          <w:sz w:val="20"/>
          <w:szCs w:val="20"/>
        </w:rPr>
        <w:t>,000,000</w:t>
      </w:r>
      <w:r w:rsidRPr="00EF67FF">
        <w:rPr>
          <w:rFonts w:ascii="Arial" w:hAnsi="Arial" w:cs="Arial"/>
          <w:sz w:val="20"/>
          <w:szCs w:val="20"/>
        </w:rPr>
        <w:t xml:space="preserve"> or more, </w:t>
      </w:r>
      <w:r w:rsidR="008F5339" w:rsidRPr="00EF67FF">
        <w:rPr>
          <w:rFonts w:ascii="Arial" w:hAnsi="Arial" w:cs="Arial"/>
          <w:sz w:val="20"/>
          <w:szCs w:val="20"/>
        </w:rPr>
        <w:t>then the successful Respondent</w:t>
      </w:r>
      <w:r w:rsidRPr="00EF67FF">
        <w:rPr>
          <w:rFonts w:ascii="Arial" w:hAnsi="Arial" w:cs="Arial"/>
          <w:sz w:val="20"/>
          <w:szCs w:val="20"/>
        </w:rPr>
        <w:t xml:space="preserve"> shall:</w:t>
      </w:r>
    </w:p>
    <w:p w14:paraId="37BBC471" w14:textId="77777777" w:rsidR="008F5339" w:rsidRPr="00EF67FF" w:rsidRDefault="008F5339" w:rsidP="00407720">
      <w:pPr>
        <w:pStyle w:val="RFPRFQ4"/>
        <w:numPr>
          <w:ilvl w:val="0"/>
          <w:numId w:val="0"/>
        </w:numPr>
        <w:spacing w:after="0"/>
        <w:ind w:left="2340"/>
        <w:jc w:val="both"/>
        <w:rPr>
          <w:rFonts w:ascii="Arial" w:hAnsi="Arial" w:cs="Arial"/>
          <w:sz w:val="20"/>
          <w:szCs w:val="20"/>
          <w:u w:val="single"/>
        </w:rPr>
      </w:pPr>
    </w:p>
    <w:p w14:paraId="1C51F4C4" w14:textId="0F7D27C9" w:rsidR="008F5339" w:rsidRPr="00EF67FF" w:rsidRDefault="007B652C" w:rsidP="00407720">
      <w:pPr>
        <w:pStyle w:val="RFPRFQ4"/>
        <w:numPr>
          <w:ilvl w:val="4"/>
          <w:numId w:val="2"/>
        </w:numPr>
        <w:spacing w:after="0"/>
        <w:ind w:left="2340" w:firstLine="0"/>
        <w:jc w:val="both"/>
        <w:rPr>
          <w:rFonts w:ascii="Arial" w:hAnsi="Arial" w:cs="Arial"/>
          <w:sz w:val="20"/>
          <w:szCs w:val="20"/>
          <w:u w:val="single"/>
        </w:rPr>
      </w:pPr>
      <w:r w:rsidRPr="00EF67FF">
        <w:rPr>
          <w:rFonts w:ascii="Arial" w:hAnsi="Arial" w:cs="Arial"/>
          <w:sz w:val="20"/>
          <w:szCs w:val="20"/>
        </w:rPr>
        <w:t xml:space="preserve">preserve all “contracting information” as defined in Section 552.003 of the Texas Government Code related to the Contract as provided by the records retention requirements applicable to </w:t>
      </w:r>
      <w:r w:rsidR="008F5339" w:rsidRPr="00EF67FF">
        <w:rPr>
          <w:rFonts w:ascii="Arial" w:hAnsi="Arial" w:cs="Arial"/>
          <w:sz w:val="20"/>
          <w:szCs w:val="20"/>
        </w:rPr>
        <w:t>Owner</w:t>
      </w:r>
      <w:r w:rsidRPr="00EF67FF">
        <w:rPr>
          <w:rFonts w:ascii="Arial" w:hAnsi="Arial" w:cs="Arial"/>
          <w:sz w:val="20"/>
          <w:szCs w:val="20"/>
        </w:rPr>
        <w:t xml:space="preserve"> for the duration of the </w:t>
      </w:r>
      <w:r w:rsidR="008F5339" w:rsidRPr="00EF67FF">
        <w:rPr>
          <w:rFonts w:ascii="Arial" w:hAnsi="Arial" w:cs="Arial"/>
          <w:sz w:val="20"/>
          <w:szCs w:val="20"/>
        </w:rPr>
        <w:t>c</w:t>
      </w:r>
      <w:r w:rsidRPr="00EF67FF">
        <w:rPr>
          <w:rFonts w:ascii="Arial" w:hAnsi="Arial" w:cs="Arial"/>
          <w:sz w:val="20"/>
          <w:szCs w:val="20"/>
        </w:rPr>
        <w:t>ontract;</w:t>
      </w:r>
    </w:p>
    <w:p w14:paraId="3CBCF342" w14:textId="77777777" w:rsidR="008F5339" w:rsidRPr="00EF67FF" w:rsidRDefault="008F5339" w:rsidP="00407720">
      <w:pPr>
        <w:pStyle w:val="RFPRFQ4"/>
        <w:numPr>
          <w:ilvl w:val="0"/>
          <w:numId w:val="0"/>
        </w:numPr>
        <w:spacing w:after="0"/>
        <w:ind w:left="2340"/>
        <w:jc w:val="both"/>
        <w:rPr>
          <w:rFonts w:ascii="Arial" w:hAnsi="Arial" w:cs="Arial"/>
          <w:sz w:val="20"/>
          <w:szCs w:val="20"/>
          <w:u w:val="single"/>
        </w:rPr>
      </w:pPr>
    </w:p>
    <w:p w14:paraId="58818978" w14:textId="759394FF" w:rsidR="008F5339" w:rsidRPr="00EF67FF" w:rsidRDefault="007B652C" w:rsidP="00407720">
      <w:pPr>
        <w:pStyle w:val="RFPRFQ4"/>
        <w:numPr>
          <w:ilvl w:val="4"/>
          <w:numId w:val="2"/>
        </w:numPr>
        <w:spacing w:after="0"/>
        <w:ind w:left="2340" w:firstLine="0"/>
        <w:jc w:val="both"/>
        <w:rPr>
          <w:rFonts w:ascii="Arial" w:hAnsi="Arial" w:cs="Arial"/>
          <w:sz w:val="20"/>
          <w:szCs w:val="20"/>
          <w:u w:val="single"/>
        </w:rPr>
      </w:pPr>
      <w:r w:rsidRPr="00EF67FF">
        <w:rPr>
          <w:rFonts w:ascii="Arial" w:hAnsi="Arial" w:cs="Arial"/>
          <w:sz w:val="20"/>
          <w:szCs w:val="20"/>
        </w:rPr>
        <w:t xml:space="preserve">provide to </w:t>
      </w:r>
      <w:r w:rsidR="008F5339" w:rsidRPr="00EF67FF">
        <w:rPr>
          <w:rFonts w:ascii="Arial" w:hAnsi="Arial" w:cs="Arial"/>
          <w:sz w:val="20"/>
          <w:szCs w:val="20"/>
        </w:rPr>
        <w:t>Owner</w:t>
      </w:r>
      <w:r w:rsidRPr="00EF67FF">
        <w:rPr>
          <w:rFonts w:ascii="Arial" w:hAnsi="Arial" w:cs="Arial"/>
          <w:sz w:val="20"/>
          <w:szCs w:val="20"/>
        </w:rPr>
        <w:t xml:space="preserve"> any contracting information related to </w:t>
      </w:r>
      <w:r w:rsidR="008F5339" w:rsidRPr="00EF67FF">
        <w:rPr>
          <w:rFonts w:ascii="Arial" w:hAnsi="Arial" w:cs="Arial"/>
          <w:sz w:val="20"/>
          <w:szCs w:val="20"/>
        </w:rPr>
        <w:t>Owner</w:t>
      </w:r>
      <w:r w:rsidRPr="00EF67FF">
        <w:rPr>
          <w:rFonts w:ascii="Arial" w:hAnsi="Arial" w:cs="Arial"/>
          <w:sz w:val="20"/>
          <w:szCs w:val="20"/>
        </w:rPr>
        <w:t xml:space="preserve"> that is in the custody or possession of </w:t>
      </w:r>
      <w:r w:rsidR="008F5339" w:rsidRPr="00EF67FF">
        <w:rPr>
          <w:rFonts w:ascii="Arial" w:hAnsi="Arial" w:cs="Arial"/>
          <w:sz w:val="20"/>
          <w:szCs w:val="20"/>
        </w:rPr>
        <w:t>the successful Respondent</w:t>
      </w:r>
      <w:r w:rsidRPr="00EF67FF">
        <w:rPr>
          <w:rFonts w:ascii="Arial" w:hAnsi="Arial" w:cs="Arial"/>
          <w:sz w:val="20"/>
          <w:szCs w:val="20"/>
        </w:rPr>
        <w:t xml:space="preserve"> on request of </w:t>
      </w:r>
      <w:r w:rsidR="008F5339" w:rsidRPr="00EF67FF">
        <w:rPr>
          <w:rFonts w:ascii="Arial" w:hAnsi="Arial" w:cs="Arial"/>
          <w:sz w:val="20"/>
          <w:szCs w:val="20"/>
        </w:rPr>
        <w:t>Owner</w:t>
      </w:r>
      <w:r w:rsidRPr="00EF67FF">
        <w:rPr>
          <w:rFonts w:ascii="Arial" w:hAnsi="Arial" w:cs="Arial"/>
          <w:sz w:val="20"/>
          <w:szCs w:val="20"/>
        </w:rPr>
        <w:t xml:space="preserve"> no later than ten (10) business days after receiving such request from </w:t>
      </w:r>
      <w:r w:rsidR="008F5339" w:rsidRPr="00EF67FF">
        <w:rPr>
          <w:rFonts w:ascii="Arial" w:hAnsi="Arial" w:cs="Arial"/>
          <w:sz w:val="20"/>
          <w:szCs w:val="20"/>
        </w:rPr>
        <w:t>Owner</w:t>
      </w:r>
      <w:r w:rsidRPr="00EF67FF">
        <w:rPr>
          <w:rFonts w:ascii="Arial" w:hAnsi="Arial" w:cs="Arial"/>
          <w:sz w:val="20"/>
          <w:szCs w:val="20"/>
        </w:rPr>
        <w:t xml:space="preserve">; and </w:t>
      </w:r>
    </w:p>
    <w:p w14:paraId="2575CBAA" w14:textId="77777777" w:rsidR="008F5339" w:rsidRPr="00EF67FF" w:rsidRDefault="008F5339" w:rsidP="00407720">
      <w:pPr>
        <w:pStyle w:val="ListParagraph"/>
        <w:spacing w:after="0" w:line="240" w:lineRule="auto"/>
        <w:rPr>
          <w:rFonts w:ascii="Arial" w:hAnsi="Arial" w:cs="Arial"/>
          <w:sz w:val="20"/>
          <w:szCs w:val="20"/>
          <w:u w:val="single"/>
        </w:rPr>
      </w:pPr>
    </w:p>
    <w:p w14:paraId="50307A0A" w14:textId="39C7EF01" w:rsidR="008F5339" w:rsidRPr="00EF67FF" w:rsidRDefault="007B652C" w:rsidP="00407720">
      <w:pPr>
        <w:pStyle w:val="RFPRFQ4"/>
        <w:numPr>
          <w:ilvl w:val="4"/>
          <w:numId w:val="2"/>
        </w:numPr>
        <w:tabs>
          <w:tab w:val="clear" w:pos="2340"/>
          <w:tab w:val="left" w:pos="3420"/>
        </w:tabs>
        <w:spacing w:after="0"/>
        <w:ind w:left="2340" w:firstLine="0"/>
        <w:jc w:val="both"/>
        <w:rPr>
          <w:rFonts w:ascii="Arial" w:hAnsi="Arial" w:cs="Arial"/>
          <w:sz w:val="20"/>
          <w:szCs w:val="20"/>
          <w:u w:val="single"/>
        </w:rPr>
      </w:pPr>
      <w:r w:rsidRPr="00EF67FF">
        <w:rPr>
          <w:rFonts w:ascii="Arial" w:hAnsi="Arial" w:cs="Arial"/>
          <w:sz w:val="20"/>
          <w:szCs w:val="20"/>
        </w:rPr>
        <w:t xml:space="preserve">on completion of the </w:t>
      </w:r>
      <w:r w:rsidR="008F5339" w:rsidRPr="00EF67FF">
        <w:rPr>
          <w:rFonts w:ascii="Arial" w:hAnsi="Arial" w:cs="Arial"/>
          <w:sz w:val="20"/>
          <w:szCs w:val="20"/>
        </w:rPr>
        <w:t>c</w:t>
      </w:r>
      <w:r w:rsidRPr="00EF67FF">
        <w:rPr>
          <w:rFonts w:ascii="Arial" w:hAnsi="Arial" w:cs="Arial"/>
          <w:sz w:val="20"/>
          <w:szCs w:val="20"/>
        </w:rPr>
        <w:t xml:space="preserve">ontract, either: </w:t>
      </w:r>
    </w:p>
    <w:p w14:paraId="0A1CF03D" w14:textId="77777777" w:rsidR="008F5339" w:rsidRPr="00EF67FF" w:rsidRDefault="008F5339" w:rsidP="00407720">
      <w:pPr>
        <w:pStyle w:val="RFPRFQ4"/>
        <w:numPr>
          <w:ilvl w:val="0"/>
          <w:numId w:val="0"/>
        </w:numPr>
        <w:spacing w:after="0"/>
        <w:ind w:left="5400"/>
        <w:jc w:val="both"/>
        <w:rPr>
          <w:rFonts w:ascii="Arial" w:hAnsi="Arial" w:cs="Arial"/>
          <w:sz w:val="20"/>
          <w:szCs w:val="20"/>
          <w:u w:val="single"/>
        </w:rPr>
      </w:pPr>
    </w:p>
    <w:p w14:paraId="27B6A016" w14:textId="77777777" w:rsidR="00CE3D36" w:rsidRPr="00EF67FF" w:rsidRDefault="00CE3D36" w:rsidP="00CE3D36">
      <w:pPr>
        <w:pStyle w:val="ListParagraph"/>
        <w:numPr>
          <w:ilvl w:val="0"/>
          <w:numId w:val="15"/>
        </w:numPr>
        <w:tabs>
          <w:tab w:val="left" w:pos="2340"/>
        </w:tabs>
        <w:spacing w:after="0" w:line="240" w:lineRule="auto"/>
        <w:contextualSpacing w:val="0"/>
        <w:jc w:val="both"/>
        <w:rPr>
          <w:rFonts w:ascii="Arial" w:eastAsia="Times New Roman" w:hAnsi="Arial" w:cs="Arial"/>
          <w:vanish/>
          <w:sz w:val="20"/>
          <w:szCs w:val="20"/>
        </w:rPr>
      </w:pPr>
    </w:p>
    <w:p w14:paraId="36FABA56" w14:textId="77777777" w:rsidR="00CE3D36" w:rsidRPr="00EF67FF" w:rsidRDefault="00CE3D36" w:rsidP="00CE3D36">
      <w:pPr>
        <w:pStyle w:val="ListParagraph"/>
        <w:numPr>
          <w:ilvl w:val="1"/>
          <w:numId w:val="15"/>
        </w:numPr>
        <w:tabs>
          <w:tab w:val="left" w:pos="2340"/>
        </w:tabs>
        <w:spacing w:after="0" w:line="240" w:lineRule="auto"/>
        <w:contextualSpacing w:val="0"/>
        <w:jc w:val="both"/>
        <w:rPr>
          <w:rFonts w:ascii="Arial" w:eastAsia="Times New Roman" w:hAnsi="Arial" w:cs="Arial"/>
          <w:vanish/>
          <w:sz w:val="20"/>
          <w:szCs w:val="20"/>
        </w:rPr>
      </w:pPr>
    </w:p>
    <w:p w14:paraId="52C23D7F" w14:textId="77777777" w:rsidR="00CE3D36" w:rsidRPr="00EF67FF" w:rsidRDefault="00CE3D36" w:rsidP="00CE3D36">
      <w:pPr>
        <w:pStyle w:val="ListParagraph"/>
        <w:numPr>
          <w:ilvl w:val="1"/>
          <w:numId w:val="15"/>
        </w:numPr>
        <w:tabs>
          <w:tab w:val="left" w:pos="2340"/>
        </w:tabs>
        <w:spacing w:after="0" w:line="240" w:lineRule="auto"/>
        <w:contextualSpacing w:val="0"/>
        <w:jc w:val="both"/>
        <w:rPr>
          <w:rFonts w:ascii="Arial" w:eastAsia="Times New Roman" w:hAnsi="Arial" w:cs="Arial"/>
          <w:vanish/>
          <w:sz w:val="20"/>
          <w:szCs w:val="20"/>
        </w:rPr>
      </w:pPr>
    </w:p>
    <w:p w14:paraId="17C03316" w14:textId="77777777" w:rsidR="00CE3D36" w:rsidRPr="00EF67FF" w:rsidRDefault="00CE3D36" w:rsidP="00CE3D36">
      <w:pPr>
        <w:pStyle w:val="ListParagraph"/>
        <w:numPr>
          <w:ilvl w:val="1"/>
          <w:numId w:val="15"/>
        </w:numPr>
        <w:tabs>
          <w:tab w:val="left" w:pos="2340"/>
        </w:tabs>
        <w:spacing w:after="0" w:line="240" w:lineRule="auto"/>
        <w:contextualSpacing w:val="0"/>
        <w:jc w:val="both"/>
        <w:rPr>
          <w:rFonts w:ascii="Arial" w:eastAsia="Times New Roman" w:hAnsi="Arial" w:cs="Arial"/>
          <w:vanish/>
          <w:sz w:val="20"/>
          <w:szCs w:val="20"/>
        </w:rPr>
      </w:pPr>
    </w:p>
    <w:p w14:paraId="6B7982AF" w14:textId="77777777" w:rsidR="00CE3D36" w:rsidRPr="00EF67FF" w:rsidRDefault="00CE3D36" w:rsidP="00CE3D36">
      <w:pPr>
        <w:pStyle w:val="ListParagraph"/>
        <w:numPr>
          <w:ilvl w:val="1"/>
          <w:numId w:val="15"/>
        </w:numPr>
        <w:tabs>
          <w:tab w:val="left" w:pos="2340"/>
        </w:tabs>
        <w:spacing w:after="0" w:line="240" w:lineRule="auto"/>
        <w:contextualSpacing w:val="0"/>
        <w:jc w:val="both"/>
        <w:rPr>
          <w:rFonts w:ascii="Arial" w:eastAsia="Times New Roman" w:hAnsi="Arial" w:cs="Arial"/>
          <w:vanish/>
          <w:sz w:val="20"/>
          <w:szCs w:val="20"/>
        </w:rPr>
      </w:pPr>
    </w:p>
    <w:p w14:paraId="5CCEF2AB" w14:textId="77777777" w:rsidR="00CE3D36" w:rsidRPr="00EF67FF" w:rsidRDefault="00CE3D36" w:rsidP="00CE3D36">
      <w:pPr>
        <w:pStyle w:val="ListParagraph"/>
        <w:numPr>
          <w:ilvl w:val="1"/>
          <w:numId w:val="15"/>
        </w:numPr>
        <w:tabs>
          <w:tab w:val="left" w:pos="2340"/>
        </w:tabs>
        <w:spacing w:after="0" w:line="240" w:lineRule="auto"/>
        <w:contextualSpacing w:val="0"/>
        <w:jc w:val="both"/>
        <w:rPr>
          <w:rFonts w:ascii="Arial" w:eastAsia="Times New Roman" w:hAnsi="Arial" w:cs="Arial"/>
          <w:vanish/>
          <w:sz w:val="20"/>
          <w:szCs w:val="20"/>
        </w:rPr>
      </w:pPr>
    </w:p>
    <w:p w14:paraId="6316C83C" w14:textId="77777777" w:rsidR="00CE3D36" w:rsidRPr="00EF67FF" w:rsidRDefault="00CE3D36" w:rsidP="00CE3D36">
      <w:pPr>
        <w:pStyle w:val="ListParagraph"/>
        <w:numPr>
          <w:ilvl w:val="1"/>
          <w:numId w:val="15"/>
        </w:numPr>
        <w:tabs>
          <w:tab w:val="left" w:pos="2340"/>
        </w:tabs>
        <w:spacing w:after="0" w:line="240" w:lineRule="auto"/>
        <w:contextualSpacing w:val="0"/>
        <w:jc w:val="both"/>
        <w:rPr>
          <w:rFonts w:ascii="Arial" w:eastAsia="Times New Roman" w:hAnsi="Arial" w:cs="Arial"/>
          <w:vanish/>
          <w:sz w:val="20"/>
          <w:szCs w:val="20"/>
        </w:rPr>
      </w:pPr>
    </w:p>
    <w:p w14:paraId="0B380BF6" w14:textId="77777777" w:rsidR="00CE3D36" w:rsidRPr="00EF67FF" w:rsidRDefault="00CE3D36" w:rsidP="00CE3D36">
      <w:pPr>
        <w:pStyle w:val="ListParagraph"/>
        <w:numPr>
          <w:ilvl w:val="1"/>
          <w:numId w:val="15"/>
        </w:numPr>
        <w:tabs>
          <w:tab w:val="left" w:pos="2340"/>
        </w:tabs>
        <w:spacing w:after="0" w:line="240" w:lineRule="auto"/>
        <w:contextualSpacing w:val="0"/>
        <w:jc w:val="both"/>
        <w:rPr>
          <w:rFonts w:ascii="Arial" w:eastAsia="Times New Roman" w:hAnsi="Arial" w:cs="Arial"/>
          <w:vanish/>
          <w:sz w:val="20"/>
          <w:szCs w:val="20"/>
        </w:rPr>
      </w:pPr>
    </w:p>
    <w:p w14:paraId="3CCD9635" w14:textId="77777777" w:rsidR="00CE3D36" w:rsidRPr="00EF67FF" w:rsidRDefault="00CE3D36" w:rsidP="00CE3D36">
      <w:pPr>
        <w:pStyle w:val="ListParagraph"/>
        <w:numPr>
          <w:ilvl w:val="1"/>
          <w:numId w:val="15"/>
        </w:numPr>
        <w:tabs>
          <w:tab w:val="left" w:pos="2340"/>
        </w:tabs>
        <w:spacing w:after="0" w:line="240" w:lineRule="auto"/>
        <w:contextualSpacing w:val="0"/>
        <w:jc w:val="both"/>
        <w:rPr>
          <w:rFonts w:ascii="Arial" w:eastAsia="Times New Roman" w:hAnsi="Arial" w:cs="Arial"/>
          <w:vanish/>
          <w:sz w:val="20"/>
          <w:szCs w:val="20"/>
        </w:rPr>
      </w:pPr>
    </w:p>
    <w:p w14:paraId="78532D7B" w14:textId="77777777" w:rsidR="00CE3D36" w:rsidRPr="00EF67FF" w:rsidRDefault="00CE3D36" w:rsidP="00CE3D36">
      <w:pPr>
        <w:pStyle w:val="ListParagraph"/>
        <w:numPr>
          <w:ilvl w:val="1"/>
          <w:numId w:val="15"/>
        </w:numPr>
        <w:tabs>
          <w:tab w:val="left" w:pos="2340"/>
        </w:tabs>
        <w:spacing w:after="0" w:line="240" w:lineRule="auto"/>
        <w:contextualSpacing w:val="0"/>
        <w:jc w:val="both"/>
        <w:rPr>
          <w:rFonts w:ascii="Arial" w:eastAsia="Times New Roman" w:hAnsi="Arial" w:cs="Arial"/>
          <w:vanish/>
          <w:sz w:val="20"/>
          <w:szCs w:val="20"/>
        </w:rPr>
      </w:pPr>
    </w:p>
    <w:p w14:paraId="10984DB4" w14:textId="77777777" w:rsidR="00CE3D36" w:rsidRPr="00EF67FF" w:rsidRDefault="00CE3D36" w:rsidP="00CE3D36">
      <w:pPr>
        <w:pStyle w:val="ListParagraph"/>
        <w:numPr>
          <w:ilvl w:val="1"/>
          <w:numId w:val="15"/>
        </w:numPr>
        <w:tabs>
          <w:tab w:val="left" w:pos="2340"/>
        </w:tabs>
        <w:spacing w:after="0" w:line="240" w:lineRule="auto"/>
        <w:contextualSpacing w:val="0"/>
        <w:jc w:val="both"/>
        <w:rPr>
          <w:rFonts w:ascii="Arial" w:eastAsia="Times New Roman" w:hAnsi="Arial" w:cs="Arial"/>
          <w:vanish/>
          <w:sz w:val="20"/>
          <w:szCs w:val="20"/>
        </w:rPr>
      </w:pPr>
    </w:p>
    <w:p w14:paraId="48421F2C" w14:textId="77777777" w:rsidR="00CE3D36" w:rsidRPr="00EF67FF" w:rsidRDefault="00CE3D36" w:rsidP="00CE3D36">
      <w:pPr>
        <w:pStyle w:val="ListParagraph"/>
        <w:numPr>
          <w:ilvl w:val="2"/>
          <w:numId w:val="15"/>
        </w:numPr>
        <w:tabs>
          <w:tab w:val="left" w:pos="2340"/>
        </w:tabs>
        <w:spacing w:after="0" w:line="240" w:lineRule="auto"/>
        <w:contextualSpacing w:val="0"/>
        <w:jc w:val="both"/>
        <w:rPr>
          <w:rFonts w:ascii="Arial" w:eastAsia="Times New Roman" w:hAnsi="Arial" w:cs="Arial"/>
          <w:vanish/>
          <w:sz w:val="20"/>
          <w:szCs w:val="20"/>
        </w:rPr>
      </w:pPr>
    </w:p>
    <w:p w14:paraId="0314A5B7" w14:textId="77777777" w:rsidR="00CE3D36" w:rsidRPr="00EF67FF" w:rsidRDefault="00CE3D36" w:rsidP="00CE3D36">
      <w:pPr>
        <w:pStyle w:val="ListParagraph"/>
        <w:numPr>
          <w:ilvl w:val="3"/>
          <w:numId w:val="15"/>
        </w:numPr>
        <w:tabs>
          <w:tab w:val="left" w:pos="2340"/>
        </w:tabs>
        <w:spacing w:after="0" w:line="240" w:lineRule="auto"/>
        <w:contextualSpacing w:val="0"/>
        <w:jc w:val="both"/>
        <w:rPr>
          <w:rFonts w:ascii="Arial" w:eastAsia="Times New Roman" w:hAnsi="Arial" w:cs="Arial"/>
          <w:vanish/>
          <w:sz w:val="20"/>
          <w:szCs w:val="20"/>
        </w:rPr>
      </w:pPr>
    </w:p>
    <w:p w14:paraId="308802A3" w14:textId="77777777" w:rsidR="00CE3D36" w:rsidRPr="00EF67FF" w:rsidRDefault="00CE3D36" w:rsidP="00CE3D36">
      <w:pPr>
        <w:pStyle w:val="ListParagraph"/>
        <w:numPr>
          <w:ilvl w:val="4"/>
          <w:numId w:val="15"/>
        </w:numPr>
        <w:tabs>
          <w:tab w:val="left" w:pos="2340"/>
        </w:tabs>
        <w:spacing w:after="0" w:line="240" w:lineRule="auto"/>
        <w:contextualSpacing w:val="0"/>
        <w:jc w:val="both"/>
        <w:rPr>
          <w:rFonts w:ascii="Arial" w:eastAsia="Times New Roman" w:hAnsi="Arial" w:cs="Arial"/>
          <w:vanish/>
          <w:sz w:val="20"/>
          <w:szCs w:val="20"/>
        </w:rPr>
      </w:pPr>
    </w:p>
    <w:p w14:paraId="39FBE335" w14:textId="4A260B30" w:rsidR="008F5339" w:rsidRPr="00EF67FF" w:rsidRDefault="007B652C" w:rsidP="00CE3D36">
      <w:pPr>
        <w:pStyle w:val="RFPRFQ4"/>
        <w:numPr>
          <w:ilvl w:val="5"/>
          <w:numId w:val="15"/>
        </w:numPr>
        <w:spacing w:after="0"/>
        <w:ind w:left="4500"/>
        <w:jc w:val="both"/>
        <w:rPr>
          <w:rFonts w:ascii="Arial" w:hAnsi="Arial" w:cs="Arial"/>
          <w:sz w:val="20"/>
          <w:szCs w:val="20"/>
          <w:u w:val="single"/>
        </w:rPr>
      </w:pPr>
      <w:r w:rsidRPr="00EF67FF">
        <w:rPr>
          <w:rFonts w:ascii="Arial" w:hAnsi="Arial" w:cs="Arial"/>
          <w:sz w:val="20"/>
          <w:szCs w:val="20"/>
        </w:rPr>
        <w:t xml:space="preserve">provide at no cost to </w:t>
      </w:r>
      <w:r w:rsidR="008F5339" w:rsidRPr="00EF67FF">
        <w:rPr>
          <w:rFonts w:ascii="Arial" w:hAnsi="Arial" w:cs="Arial"/>
          <w:sz w:val="20"/>
          <w:szCs w:val="20"/>
        </w:rPr>
        <w:t>Owner</w:t>
      </w:r>
      <w:r w:rsidRPr="00EF67FF">
        <w:rPr>
          <w:rFonts w:ascii="Arial" w:hAnsi="Arial" w:cs="Arial"/>
          <w:sz w:val="20"/>
          <w:szCs w:val="20"/>
        </w:rPr>
        <w:t xml:space="preserve"> all contracting information related to the </w:t>
      </w:r>
      <w:r w:rsidR="008F5339" w:rsidRPr="00EF67FF">
        <w:rPr>
          <w:rFonts w:ascii="Arial" w:hAnsi="Arial" w:cs="Arial"/>
          <w:sz w:val="20"/>
          <w:szCs w:val="20"/>
        </w:rPr>
        <w:t>c</w:t>
      </w:r>
      <w:r w:rsidRPr="00EF67FF">
        <w:rPr>
          <w:rFonts w:ascii="Arial" w:hAnsi="Arial" w:cs="Arial"/>
          <w:sz w:val="20"/>
          <w:szCs w:val="20"/>
        </w:rPr>
        <w:t xml:space="preserve">ontract that is in the custody or possession of </w:t>
      </w:r>
      <w:r w:rsidR="008F5339" w:rsidRPr="00EF67FF">
        <w:rPr>
          <w:rFonts w:ascii="Arial" w:hAnsi="Arial" w:cs="Arial"/>
          <w:sz w:val="20"/>
          <w:szCs w:val="20"/>
        </w:rPr>
        <w:t>the successful Respondent</w:t>
      </w:r>
      <w:r w:rsidRPr="00EF67FF">
        <w:rPr>
          <w:rFonts w:ascii="Arial" w:hAnsi="Arial" w:cs="Arial"/>
          <w:sz w:val="20"/>
          <w:szCs w:val="20"/>
        </w:rPr>
        <w:t>; or</w:t>
      </w:r>
    </w:p>
    <w:p w14:paraId="4A5CB343" w14:textId="77777777" w:rsidR="008F5339" w:rsidRPr="00EF67FF" w:rsidRDefault="008F5339" w:rsidP="00407720">
      <w:pPr>
        <w:pStyle w:val="RFPRFQ4"/>
        <w:numPr>
          <w:ilvl w:val="0"/>
          <w:numId w:val="0"/>
        </w:numPr>
        <w:spacing w:after="0"/>
        <w:ind w:left="4500"/>
        <w:jc w:val="both"/>
        <w:rPr>
          <w:rFonts w:ascii="Arial" w:hAnsi="Arial" w:cs="Arial"/>
          <w:sz w:val="20"/>
          <w:szCs w:val="20"/>
          <w:u w:val="single"/>
        </w:rPr>
      </w:pPr>
    </w:p>
    <w:p w14:paraId="2C2F2A3E" w14:textId="211C2D07" w:rsidR="007B652C" w:rsidRPr="00EF67FF" w:rsidRDefault="007B652C" w:rsidP="00407720">
      <w:pPr>
        <w:pStyle w:val="RFPRFQ4"/>
        <w:numPr>
          <w:ilvl w:val="5"/>
          <w:numId w:val="15"/>
        </w:numPr>
        <w:spacing w:after="0"/>
        <w:ind w:left="4500"/>
        <w:jc w:val="both"/>
        <w:rPr>
          <w:rFonts w:ascii="Arial" w:hAnsi="Arial" w:cs="Arial"/>
          <w:sz w:val="20"/>
          <w:szCs w:val="20"/>
          <w:u w:val="single"/>
        </w:rPr>
      </w:pPr>
      <w:r w:rsidRPr="00EF67FF">
        <w:rPr>
          <w:rFonts w:ascii="Arial" w:hAnsi="Arial" w:cs="Arial"/>
          <w:sz w:val="20"/>
          <w:szCs w:val="20"/>
        </w:rPr>
        <w:t xml:space="preserve">preserve the contracting information related to the </w:t>
      </w:r>
      <w:r w:rsidR="008F5339" w:rsidRPr="00EF67FF">
        <w:rPr>
          <w:rFonts w:ascii="Arial" w:hAnsi="Arial" w:cs="Arial"/>
          <w:sz w:val="20"/>
          <w:szCs w:val="20"/>
        </w:rPr>
        <w:t>c</w:t>
      </w:r>
      <w:r w:rsidRPr="00EF67FF">
        <w:rPr>
          <w:rFonts w:ascii="Arial" w:hAnsi="Arial" w:cs="Arial"/>
          <w:sz w:val="20"/>
          <w:szCs w:val="20"/>
        </w:rPr>
        <w:t xml:space="preserve">ontract as provided by the records retention requirements applicable to </w:t>
      </w:r>
      <w:r w:rsidR="008F5339" w:rsidRPr="00EF67FF">
        <w:rPr>
          <w:rFonts w:ascii="Arial" w:hAnsi="Arial" w:cs="Arial"/>
          <w:sz w:val="20"/>
          <w:szCs w:val="20"/>
        </w:rPr>
        <w:t>Owner</w:t>
      </w:r>
      <w:r w:rsidRPr="00EF67FF">
        <w:rPr>
          <w:rFonts w:ascii="Arial" w:hAnsi="Arial" w:cs="Arial"/>
          <w:sz w:val="20"/>
          <w:szCs w:val="20"/>
        </w:rPr>
        <w:t>.</w:t>
      </w:r>
    </w:p>
    <w:p w14:paraId="0A64DD9D" w14:textId="77777777" w:rsidR="008B16AA" w:rsidRPr="00EF67FF" w:rsidRDefault="008B16AA" w:rsidP="00407720">
      <w:pPr>
        <w:spacing w:after="0" w:line="240" w:lineRule="auto"/>
        <w:ind w:left="2628"/>
        <w:contextualSpacing/>
        <w:jc w:val="both"/>
        <w:rPr>
          <w:rFonts w:ascii="Arial" w:eastAsia="Times New Roman" w:hAnsi="Arial" w:cs="Arial"/>
          <w:sz w:val="20"/>
          <w:szCs w:val="20"/>
        </w:rPr>
      </w:pPr>
    </w:p>
    <w:p w14:paraId="28746444" w14:textId="5A23B822" w:rsidR="007B652C" w:rsidRPr="00EF67FF" w:rsidRDefault="007B652C" w:rsidP="00407720">
      <w:pPr>
        <w:pStyle w:val="RFPRFQ4"/>
        <w:spacing w:after="0"/>
        <w:ind w:left="2340" w:hanging="900"/>
        <w:jc w:val="both"/>
        <w:rPr>
          <w:rFonts w:ascii="Arial" w:hAnsi="Arial" w:cs="Arial"/>
          <w:sz w:val="20"/>
          <w:szCs w:val="20"/>
        </w:rPr>
      </w:pPr>
      <w:r w:rsidRPr="00EF67FF">
        <w:rPr>
          <w:rFonts w:ascii="Arial" w:hAnsi="Arial" w:cs="Arial"/>
          <w:sz w:val="20"/>
          <w:szCs w:val="20"/>
        </w:rPr>
        <w:t xml:space="preserve">Furthermore, </w:t>
      </w:r>
      <w:r w:rsidR="008F5339" w:rsidRPr="00EF67FF">
        <w:rPr>
          <w:rFonts w:ascii="Arial" w:hAnsi="Arial" w:cs="Arial"/>
          <w:sz w:val="20"/>
          <w:szCs w:val="20"/>
        </w:rPr>
        <w:t>the successful Respondent</w:t>
      </w:r>
      <w:r w:rsidRPr="00EF67FF">
        <w:rPr>
          <w:rFonts w:ascii="Arial" w:hAnsi="Arial" w:cs="Arial"/>
          <w:sz w:val="20"/>
          <w:szCs w:val="20"/>
        </w:rPr>
        <w:t xml:space="preserve"> agrees that the requirements of Subchapter J, Chapter 552, Government Code, may apply to the Contract and Contractor agrees that the Contract can be terminated if </w:t>
      </w:r>
      <w:r w:rsidR="008F5339" w:rsidRPr="00EF67FF">
        <w:rPr>
          <w:rFonts w:ascii="Arial" w:hAnsi="Arial" w:cs="Arial"/>
          <w:sz w:val="20"/>
          <w:szCs w:val="20"/>
        </w:rPr>
        <w:t>the successful Respondent</w:t>
      </w:r>
      <w:r w:rsidRPr="00EF67FF">
        <w:rPr>
          <w:rFonts w:ascii="Arial" w:hAnsi="Arial" w:cs="Arial"/>
          <w:sz w:val="20"/>
          <w:szCs w:val="20"/>
        </w:rPr>
        <w:t xml:space="preserve"> knowingly or intentionally fails to comply with a requirement of that subchapter.</w:t>
      </w:r>
    </w:p>
    <w:p w14:paraId="39CA2BEE" w14:textId="77777777" w:rsidR="00F66FAB" w:rsidRPr="00EF67FF" w:rsidRDefault="00F66FAB" w:rsidP="00407720">
      <w:pPr>
        <w:pStyle w:val="RFPRFQ4"/>
        <w:numPr>
          <w:ilvl w:val="0"/>
          <w:numId w:val="0"/>
        </w:numPr>
        <w:spacing w:after="0"/>
        <w:ind w:left="2340"/>
        <w:jc w:val="both"/>
        <w:rPr>
          <w:rFonts w:ascii="Arial" w:hAnsi="Arial" w:cs="Arial"/>
          <w:sz w:val="20"/>
          <w:szCs w:val="20"/>
        </w:rPr>
      </w:pPr>
    </w:p>
    <w:p w14:paraId="4F80FED8" w14:textId="5788E51B" w:rsidR="00F66FAB" w:rsidRPr="00EF67FF" w:rsidRDefault="00F66FAB" w:rsidP="00F77402">
      <w:pPr>
        <w:pStyle w:val="RFPRFQ3"/>
        <w:spacing w:after="0"/>
        <w:ind w:left="1440" w:hanging="720"/>
        <w:jc w:val="both"/>
        <w:rPr>
          <w:rFonts w:ascii="Arial" w:hAnsi="Arial" w:cs="Arial"/>
          <w:sz w:val="20"/>
          <w:szCs w:val="20"/>
          <w:u w:val="single"/>
        </w:rPr>
      </w:pPr>
      <w:r w:rsidRPr="00EF67FF">
        <w:rPr>
          <w:rFonts w:ascii="Arial" w:hAnsi="Arial" w:cs="Arial"/>
          <w:i/>
          <w:sz w:val="20"/>
          <w:szCs w:val="20"/>
        </w:rPr>
        <w:t xml:space="preserve">Additional Requirements.  </w:t>
      </w:r>
      <w:r w:rsidRPr="00EF67FF">
        <w:rPr>
          <w:rFonts w:ascii="Arial" w:hAnsi="Arial" w:cs="Arial"/>
          <w:sz w:val="20"/>
          <w:szCs w:val="20"/>
        </w:rPr>
        <w:t xml:space="preserve">Additional state contracting requirements are included in the Contract Form. </w:t>
      </w:r>
    </w:p>
    <w:p w14:paraId="2FD12092" w14:textId="77777777" w:rsidR="008B16AA" w:rsidRPr="00EF67FF" w:rsidRDefault="008B16AA" w:rsidP="00407720">
      <w:pPr>
        <w:pStyle w:val="RFPRFQ4"/>
        <w:numPr>
          <w:ilvl w:val="0"/>
          <w:numId w:val="0"/>
        </w:numPr>
        <w:spacing w:after="0"/>
        <w:ind w:left="2340"/>
        <w:jc w:val="both"/>
        <w:rPr>
          <w:rFonts w:ascii="Arial" w:hAnsi="Arial" w:cs="Arial"/>
          <w:sz w:val="20"/>
          <w:szCs w:val="20"/>
        </w:rPr>
      </w:pPr>
    </w:p>
    <w:p w14:paraId="25770B5C" w14:textId="6A827BF4" w:rsidR="00B72715" w:rsidRPr="00EF67FF" w:rsidRDefault="00CE3D36" w:rsidP="00CE3D36">
      <w:pPr>
        <w:pStyle w:val="Heading1"/>
        <w:rPr>
          <w:rFonts w:ascii="Arial" w:hAnsi="Arial" w:cs="Arial"/>
          <w:b/>
          <w:color w:val="auto"/>
          <w:sz w:val="22"/>
          <w:szCs w:val="22"/>
        </w:rPr>
      </w:pPr>
      <w:bookmarkStart w:id="127" w:name="_Toc11137668"/>
      <w:bookmarkStart w:id="128" w:name="_Toc11138170"/>
      <w:bookmarkStart w:id="129" w:name="_Toc11229737"/>
      <w:bookmarkStart w:id="130" w:name="_Toc106185704"/>
      <w:r w:rsidRPr="00EF67FF">
        <w:rPr>
          <w:rFonts w:ascii="Arial" w:hAnsi="Arial" w:cs="Arial"/>
          <w:b/>
          <w:color w:val="auto"/>
          <w:sz w:val="22"/>
          <w:szCs w:val="22"/>
        </w:rPr>
        <w:t xml:space="preserve">SECTION 4 </w:t>
      </w:r>
      <w:r w:rsidR="006063AB" w:rsidRPr="00EF67FF">
        <w:rPr>
          <w:rFonts w:ascii="Arial" w:hAnsi="Arial" w:cs="Arial"/>
          <w:b/>
          <w:color w:val="auto"/>
          <w:sz w:val="22"/>
          <w:szCs w:val="22"/>
        </w:rPr>
        <w:t>– QUALIFICATIONS</w:t>
      </w:r>
      <w:bookmarkEnd w:id="127"/>
      <w:bookmarkEnd w:id="128"/>
      <w:bookmarkEnd w:id="129"/>
      <w:bookmarkEnd w:id="130"/>
    </w:p>
    <w:p w14:paraId="2E789AFF" w14:textId="77777777" w:rsidR="008B16AA" w:rsidRPr="00EF67FF" w:rsidRDefault="008B16AA" w:rsidP="00D777B3">
      <w:pPr>
        <w:spacing w:after="0" w:line="240" w:lineRule="auto"/>
        <w:jc w:val="both"/>
        <w:rPr>
          <w:rFonts w:ascii="Arial" w:hAnsi="Arial" w:cs="Arial"/>
          <w:sz w:val="20"/>
          <w:szCs w:val="20"/>
        </w:rPr>
      </w:pPr>
    </w:p>
    <w:p w14:paraId="1AAE66FA" w14:textId="77777777" w:rsidR="00CE3D36" w:rsidRPr="00EF67FF" w:rsidRDefault="00CE3D36" w:rsidP="00CE3D36">
      <w:pPr>
        <w:pStyle w:val="ListParagraph"/>
        <w:keepNext/>
        <w:numPr>
          <w:ilvl w:val="0"/>
          <w:numId w:val="2"/>
        </w:numPr>
        <w:spacing w:before="240" w:after="120" w:line="240" w:lineRule="auto"/>
        <w:contextualSpacing w:val="0"/>
        <w:rPr>
          <w:rStyle w:val="Heading2Char"/>
          <w:rFonts w:ascii="Arial" w:hAnsi="Arial" w:cs="Arial"/>
          <w:b/>
          <w:vanish/>
          <w:color w:val="auto"/>
          <w:sz w:val="20"/>
          <w:szCs w:val="20"/>
        </w:rPr>
      </w:pPr>
      <w:bookmarkStart w:id="131" w:name="_Toc11137669"/>
      <w:bookmarkStart w:id="132" w:name="_Toc11138171"/>
      <w:bookmarkStart w:id="133" w:name="_Toc11229738"/>
    </w:p>
    <w:p w14:paraId="50A2D584" w14:textId="5A2A0FD6" w:rsidR="00D777B3" w:rsidRPr="00EF67FF" w:rsidRDefault="006063AB" w:rsidP="00CE3D36">
      <w:pPr>
        <w:pStyle w:val="RFPRFQ2"/>
        <w:ind w:left="0"/>
        <w:rPr>
          <w:rFonts w:ascii="Arial" w:hAnsi="Arial" w:cs="Arial"/>
          <w:sz w:val="20"/>
          <w:szCs w:val="20"/>
        </w:rPr>
      </w:pPr>
      <w:bookmarkStart w:id="134" w:name="_Toc106185705"/>
      <w:r w:rsidRPr="00EF67FF">
        <w:rPr>
          <w:rStyle w:val="Heading2Char"/>
          <w:rFonts w:ascii="Arial" w:hAnsi="Arial" w:cs="Arial"/>
          <w:b/>
          <w:color w:val="auto"/>
          <w:sz w:val="20"/>
          <w:szCs w:val="20"/>
        </w:rPr>
        <w:t>General Information</w:t>
      </w:r>
      <w:bookmarkEnd w:id="131"/>
      <w:bookmarkEnd w:id="132"/>
      <w:bookmarkEnd w:id="133"/>
      <w:bookmarkEnd w:id="134"/>
      <w:r w:rsidRPr="00EF67FF">
        <w:rPr>
          <w:rFonts w:ascii="Arial" w:hAnsi="Arial" w:cs="Arial"/>
          <w:sz w:val="20"/>
          <w:szCs w:val="20"/>
        </w:rPr>
        <w:t xml:space="preserve">  </w:t>
      </w:r>
    </w:p>
    <w:p w14:paraId="06454304" w14:textId="77777777" w:rsidR="00D777B3" w:rsidRPr="00EF67FF" w:rsidRDefault="00D777B3" w:rsidP="00D777B3">
      <w:pPr>
        <w:pStyle w:val="RFPRFQ3"/>
        <w:numPr>
          <w:ilvl w:val="0"/>
          <w:numId w:val="0"/>
        </w:numPr>
        <w:spacing w:after="0"/>
        <w:ind w:left="720"/>
        <w:rPr>
          <w:rFonts w:ascii="Arial" w:hAnsi="Arial" w:cs="Arial"/>
          <w:sz w:val="20"/>
          <w:szCs w:val="20"/>
        </w:rPr>
      </w:pPr>
    </w:p>
    <w:p w14:paraId="66BE41DA" w14:textId="11E5FEC0" w:rsidR="006063AB" w:rsidRPr="00EF67FF" w:rsidRDefault="006063AB" w:rsidP="005270F8">
      <w:pPr>
        <w:pStyle w:val="RFPRFQ3"/>
        <w:spacing w:after="0"/>
        <w:ind w:left="720"/>
        <w:jc w:val="both"/>
        <w:rPr>
          <w:rFonts w:ascii="Arial" w:hAnsi="Arial" w:cs="Arial"/>
          <w:sz w:val="20"/>
          <w:szCs w:val="20"/>
        </w:rPr>
      </w:pPr>
      <w:r w:rsidRPr="00EF67FF">
        <w:rPr>
          <w:rFonts w:ascii="Arial" w:hAnsi="Arial" w:cs="Arial"/>
          <w:sz w:val="20"/>
          <w:szCs w:val="20"/>
        </w:rPr>
        <w:t xml:space="preserve">Each </w:t>
      </w:r>
      <w:r w:rsidR="007D24ED" w:rsidRPr="00EF67FF">
        <w:rPr>
          <w:rFonts w:ascii="Arial" w:hAnsi="Arial" w:cs="Arial"/>
          <w:sz w:val="20"/>
          <w:szCs w:val="20"/>
        </w:rPr>
        <w:t>Q</w:t>
      </w:r>
      <w:r w:rsidRPr="00EF67FF">
        <w:rPr>
          <w:rFonts w:ascii="Arial" w:hAnsi="Arial" w:cs="Arial"/>
          <w:sz w:val="20"/>
          <w:szCs w:val="20"/>
        </w:rPr>
        <w:t xml:space="preserve">ualification should address each of the following </w:t>
      </w:r>
      <w:r w:rsidR="007D24ED" w:rsidRPr="00EF67FF">
        <w:rPr>
          <w:rFonts w:ascii="Arial" w:hAnsi="Arial" w:cs="Arial"/>
          <w:sz w:val="20"/>
          <w:szCs w:val="20"/>
        </w:rPr>
        <w:t>item</w:t>
      </w:r>
      <w:r w:rsidRPr="00EF67FF">
        <w:rPr>
          <w:rFonts w:ascii="Arial" w:hAnsi="Arial" w:cs="Arial"/>
          <w:sz w:val="20"/>
          <w:szCs w:val="20"/>
        </w:rPr>
        <w:t>s in the same order in which they are set forth below:</w:t>
      </w:r>
    </w:p>
    <w:p w14:paraId="010DBFF7" w14:textId="77777777" w:rsidR="009360AA" w:rsidRPr="00EF67FF" w:rsidRDefault="009360AA" w:rsidP="00D777B3">
      <w:pPr>
        <w:pStyle w:val="RFPRFQ2"/>
        <w:numPr>
          <w:ilvl w:val="0"/>
          <w:numId w:val="0"/>
        </w:numPr>
        <w:spacing w:after="0"/>
        <w:ind w:left="180"/>
        <w:jc w:val="both"/>
        <w:rPr>
          <w:rFonts w:ascii="Arial" w:hAnsi="Arial" w:cs="Arial"/>
          <w:sz w:val="20"/>
          <w:szCs w:val="20"/>
        </w:rPr>
      </w:pPr>
    </w:p>
    <w:p w14:paraId="2BF1318C" w14:textId="77777777" w:rsidR="006063AB" w:rsidRPr="00EF67FF" w:rsidRDefault="006063AB" w:rsidP="00D777B3">
      <w:pPr>
        <w:pStyle w:val="RFPRFQ4"/>
        <w:tabs>
          <w:tab w:val="clear" w:pos="2340"/>
        </w:tabs>
        <w:spacing w:after="0"/>
        <w:ind w:left="1440"/>
        <w:rPr>
          <w:rFonts w:ascii="Arial" w:hAnsi="Arial" w:cs="Arial"/>
          <w:sz w:val="20"/>
          <w:szCs w:val="20"/>
        </w:rPr>
      </w:pPr>
      <w:r w:rsidRPr="00EF67FF">
        <w:rPr>
          <w:rFonts w:ascii="Arial" w:hAnsi="Arial" w:cs="Arial"/>
          <w:sz w:val="20"/>
          <w:szCs w:val="20"/>
        </w:rPr>
        <w:t>Introduction and general information of Respondent:</w:t>
      </w:r>
    </w:p>
    <w:p w14:paraId="0638C8D1" w14:textId="77777777" w:rsidR="007D24ED" w:rsidRPr="00EF67FF" w:rsidRDefault="007D24ED" w:rsidP="00D777B3">
      <w:pPr>
        <w:spacing w:after="0" w:line="240" w:lineRule="auto"/>
        <w:ind w:left="720"/>
        <w:jc w:val="both"/>
        <w:rPr>
          <w:rFonts w:ascii="Arial" w:hAnsi="Arial" w:cs="Arial"/>
          <w:sz w:val="20"/>
          <w:szCs w:val="20"/>
        </w:rPr>
      </w:pPr>
    </w:p>
    <w:p w14:paraId="5F068A2B" w14:textId="77777777" w:rsidR="006063AB" w:rsidRPr="00EF67FF" w:rsidRDefault="006063AB" w:rsidP="00D777B3">
      <w:pPr>
        <w:numPr>
          <w:ilvl w:val="4"/>
          <w:numId w:val="1"/>
        </w:numPr>
        <w:tabs>
          <w:tab w:val="left" w:pos="2160"/>
        </w:tabs>
        <w:spacing w:after="0" w:line="240" w:lineRule="auto"/>
        <w:ind w:left="3060"/>
        <w:jc w:val="both"/>
        <w:rPr>
          <w:rFonts w:ascii="Arial" w:hAnsi="Arial" w:cs="Arial"/>
          <w:sz w:val="20"/>
          <w:szCs w:val="20"/>
        </w:rPr>
      </w:pPr>
      <w:r w:rsidRPr="00EF67FF">
        <w:rPr>
          <w:rFonts w:ascii="Arial" w:hAnsi="Arial" w:cs="Arial"/>
          <w:sz w:val="20"/>
          <w:szCs w:val="20"/>
        </w:rPr>
        <w:t>Firm data and general qualifications;</w:t>
      </w:r>
    </w:p>
    <w:p w14:paraId="092AFB02" w14:textId="77777777" w:rsidR="007D24ED" w:rsidRPr="00EF67FF" w:rsidRDefault="007D24ED" w:rsidP="00D777B3">
      <w:pPr>
        <w:tabs>
          <w:tab w:val="left" w:pos="2160"/>
        </w:tabs>
        <w:spacing w:after="0" w:line="240" w:lineRule="auto"/>
        <w:ind w:left="3060"/>
        <w:jc w:val="both"/>
        <w:rPr>
          <w:rFonts w:ascii="Arial" w:hAnsi="Arial" w:cs="Arial"/>
          <w:sz w:val="20"/>
          <w:szCs w:val="20"/>
        </w:rPr>
      </w:pPr>
    </w:p>
    <w:p w14:paraId="18EF8A4F" w14:textId="77777777" w:rsidR="006063AB" w:rsidRPr="00EF67FF" w:rsidRDefault="006063AB" w:rsidP="00D777B3">
      <w:pPr>
        <w:numPr>
          <w:ilvl w:val="4"/>
          <w:numId w:val="1"/>
        </w:numPr>
        <w:tabs>
          <w:tab w:val="left" w:pos="2160"/>
        </w:tabs>
        <w:spacing w:after="0" w:line="240" w:lineRule="auto"/>
        <w:ind w:left="3060"/>
        <w:jc w:val="both"/>
        <w:rPr>
          <w:rFonts w:ascii="Arial" w:hAnsi="Arial" w:cs="Arial"/>
          <w:sz w:val="20"/>
          <w:szCs w:val="20"/>
        </w:rPr>
      </w:pPr>
      <w:r w:rsidRPr="00EF67FF">
        <w:rPr>
          <w:rFonts w:ascii="Arial" w:hAnsi="Arial" w:cs="Arial"/>
          <w:sz w:val="20"/>
          <w:szCs w:val="20"/>
        </w:rPr>
        <w:t>Legal name and address(es); and</w:t>
      </w:r>
    </w:p>
    <w:p w14:paraId="299F1DFD" w14:textId="77777777" w:rsidR="007D24ED" w:rsidRPr="00EF67FF" w:rsidRDefault="007D24ED" w:rsidP="00D777B3">
      <w:pPr>
        <w:tabs>
          <w:tab w:val="left" w:pos="2160"/>
        </w:tabs>
        <w:spacing w:after="0" w:line="240" w:lineRule="auto"/>
        <w:ind w:left="3060"/>
        <w:jc w:val="both"/>
        <w:rPr>
          <w:rFonts w:ascii="Arial" w:hAnsi="Arial" w:cs="Arial"/>
          <w:sz w:val="20"/>
          <w:szCs w:val="20"/>
        </w:rPr>
      </w:pPr>
    </w:p>
    <w:p w14:paraId="3899C7C0" w14:textId="77777777" w:rsidR="006063AB" w:rsidRPr="00EF67FF" w:rsidRDefault="006063AB" w:rsidP="00D777B3">
      <w:pPr>
        <w:numPr>
          <w:ilvl w:val="4"/>
          <w:numId w:val="1"/>
        </w:numPr>
        <w:tabs>
          <w:tab w:val="left" w:pos="2160"/>
        </w:tabs>
        <w:spacing w:after="0" w:line="240" w:lineRule="auto"/>
        <w:ind w:left="3060"/>
        <w:jc w:val="both"/>
        <w:rPr>
          <w:rFonts w:ascii="Arial" w:hAnsi="Arial" w:cs="Arial"/>
          <w:sz w:val="20"/>
          <w:szCs w:val="20"/>
        </w:rPr>
      </w:pPr>
      <w:r w:rsidRPr="00EF67FF">
        <w:rPr>
          <w:rFonts w:ascii="Arial" w:hAnsi="Arial" w:cs="Arial"/>
          <w:sz w:val="20"/>
          <w:szCs w:val="20"/>
        </w:rPr>
        <w:t>Firm profile, i.e.;</w:t>
      </w:r>
    </w:p>
    <w:p w14:paraId="7E90DC6D" w14:textId="77777777" w:rsidR="006063AB" w:rsidRPr="00EF67FF" w:rsidRDefault="006063AB" w:rsidP="00D777B3">
      <w:pPr>
        <w:numPr>
          <w:ilvl w:val="0"/>
          <w:numId w:val="3"/>
        </w:numPr>
        <w:spacing w:after="0" w:line="240" w:lineRule="auto"/>
        <w:ind w:left="2520"/>
        <w:jc w:val="both"/>
        <w:rPr>
          <w:rFonts w:ascii="Arial" w:hAnsi="Arial" w:cs="Arial"/>
          <w:sz w:val="20"/>
          <w:szCs w:val="20"/>
        </w:rPr>
      </w:pPr>
      <w:r w:rsidRPr="00EF67FF">
        <w:rPr>
          <w:rFonts w:ascii="Arial" w:hAnsi="Arial" w:cs="Arial"/>
          <w:sz w:val="20"/>
          <w:szCs w:val="20"/>
        </w:rPr>
        <w:t>Age,</w:t>
      </w:r>
    </w:p>
    <w:p w14:paraId="16652CF9" w14:textId="77777777" w:rsidR="006063AB" w:rsidRPr="00EF67FF" w:rsidRDefault="006063AB" w:rsidP="00D777B3">
      <w:pPr>
        <w:numPr>
          <w:ilvl w:val="0"/>
          <w:numId w:val="3"/>
        </w:numPr>
        <w:spacing w:after="0" w:line="240" w:lineRule="auto"/>
        <w:ind w:left="2520"/>
        <w:jc w:val="both"/>
        <w:rPr>
          <w:rFonts w:ascii="Arial" w:hAnsi="Arial" w:cs="Arial"/>
          <w:sz w:val="20"/>
          <w:szCs w:val="20"/>
        </w:rPr>
      </w:pPr>
      <w:r w:rsidRPr="00EF67FF">
        <w:rPr>
          <w:rFonts w:ascii="Arial" w:hAnsi="Arial" w:cs="Arial"/>
          <w:sz w:val="20"/>
          <w:szCs w:val="20"/>
        </w:rPr>
        <w:t>Type of legal entity (e.g., partnership, professional corporation, etc.),</w:t>
      </w:r>
    </w:p>
    <w:p w14:paraId="427B0B2C" w14:textId="77777777" w:rsidR="006063AB" w:rsidRPr="00EF67FF" w:rsidRDefault="006063AB" w:rsidP="00D777B3">
      <w:pPr>
        <w:numPr>
          <w:ilvl w:val="0"/>
          <w:numId w:val="3"/>
        </w:numPr>
        <w:spacing w:after="0" w:line="240" w:lineRule="auto"/>
        <w:ind w:left="2520"/>
        <w:jc w:val="both"/>
        <w:rPr>
          <w:rFonts w:ascii="Arial" w:hAnsi="Arial" w:cs="Arial"/>
          <w:sz w:val="20"/>
          <w:szCs w:val="20"/>
        </w:rPr>
      </w:pPr>
      <w:r w:rsidRPr="00EF67FF">
        <w:rPr>
          <w:rFonts w:ascii="Arial" w:hAnsi="Arial" w:cs="Arial"/>
          <w:sz w:val="20"/>
          <w:szCs w:val="20"/>
        </w:rPr>
        <w:t>Firm history,</w:t>
      </w:r>
    </w:p>
    <w:p w14:paraId="0568721A" w14:textId="77777777" w:rsidR="006063AB" w:rsidRPr="00EF67FF" w:rsidRDefault="006063AB" w:rsidP="00D777B3">
      <w:pPr>
        <w:numPr>
          <w:ilvl w:val="0"/>
          <w:numId w:val="3"/>
        </w:numPr>
        <w:spacing w:after="0" w:line="240" w:lineRule="auto"/>
        <w:ind w:left="2520"/>
        <w:jc w:val="both"/>
        <w:rPr>
          <w:rFonts w:ascii="Arial" w:hAnsi="Arial" w:cs="Arial"/>
          <w:sz w:val="20"/>
          <w:szCs w:val="20"/>
        </w:rPr>
      </w:pPr>
      <w:r w:rsidRPr="00EF67FF">
        <w:rPr>
          <w:rFonts w:ascii="Arial" w:hAnsi="Arial" w:cs="Arial"/>
          <w:sz w:val="20"/>
          <w:szCs w:val="20"/>
        </w:rPr>
        <w:t>Firm size (professionals by discipline) currently and one year ago,</w:t>
      </w:r>
    </w:p>
    <w:p w14:paraId="12EDFE21" w14:textId="77777777" w:rsidR="006063AB" w:rsidRPr="00EF67FF" w:rsidRDefault="006063AB" w:rsidP="00D777B3">
      <w:pPr>
        <w:numPr>
          <w:ilvl w:val="0"/>
          <w:numId w:val="3"/>
        </w:numPr>
        <w:spacing w:after="0" w:line="240" w:lineRule="auto"/>
        <w:ind w:left="2520"/>
        <w:jc w:val="both"/>
        <w:rPr>
          <w:rFonts w:ascii="Arial" w:hAnsi="Arial" w:cs="Arial"/>
          <w:sz w:val="20"/>
          <w:szCs w:val="20"/>
        </w:rPr>
      </w:pPr>
      <w:r w:rsidRPr="00EF67FF">
        <w:rPr>
          <w:rFonts w:ascii="Arial" w:hAnsi="Arial" w:cs="Arial"/>
          <w:sz w:val="20"/>
          <w:szCs w:val="20"/>
        </w:rPr>
        <w:t>Areas of specialty/concentration, and</w:t>
      </w:r>
    </w:p>
    <w:p w14:paraId="4F3AF1AF" w14:textId="77777777" w:rsidR="006063AB" w:rsidRPr="00EF67FF" w:rsidRDefault="006063AB" w:rsidP="00D777B3">
      <w:pPr>
        <w:numPr>
          <w:ilvl w:val="0"/>
          <w:numId w:val="3"/>
        </w:numPr>
        <w:spacing w:after="0" w:line="240" w:lineRule="auto"/>
        <w:ind w:left="2520"/>
        <w:jc w:val="both"/>
        <w:rPr>
          <w:rFonts w:ascii="Arial" w:hAnsi="Arial" w:cs="Arial"/>
          <w:sz w:val="20"/>
          <w:szCs w:val="20"/>
        </w:rPr>
      </w:pPr>
      <w:r w:rsidRPr="00EF67FF">
        <w:rPr>
          <w:rFonts w:ascii="Arial" w:hAnsi="Arial" w:cs="Arial"/>
          <w:sz w:val="20"/>
          <w:szCs w:val="20"/>
        </w:rPr>
        <w:t xml:space="preserve">Current certificate of incumbency. If Respondent is a limited partnership, the certificate should be for its general partner entity. </w:t>
      </w:r>
    </w:p>
    <w:p w14:paraId="1F62D0F3" w14:textId="77777777" w:rsidR="009360AA" w:rsidRPr="00EF67FF" w:rsidRDefault="009360AA" w:rsidP="00D777B3">
      <w:pPr>
        <w:spacing w:after="0" w:line="240" w:lineRule="auto"/>
        <w:ind w:left="2520"/>
        <w:jc w:val="both"/>
        <w:rPr>
          <w:rFonts w:ascii="Arial" w:hAnsi="Arial" w:cs="Arial"/>
          <w:sz w:val="20"/>
          <w:szCs w:val="20"/>
        </w:rPr>
      </w:pPr>
    </w:p>
    <w:p w14:paraId="231BCDC2" w14:textId="77777777" w:rsidR="00AF0629" w:rsidRPr="00EF67FF" w:rsidRDefault="00AF0629" w:rsidP="00D777B3">
      <w:pPr>
        <w:pStyle w:val="RFPRFQ4"/>
        <w:spacing w:after="0"/>
        <w:ind w:left="1440"/>
        <w:rPr>
          <w:rFonts w:ascii="Arial" w:eastAsiaTheme="minorHAnsi" w:hAnsi="Arial" w:cs="Arial"/>
          <w:sz w:val="20"/>
          <w:szCs w:val="20"/>
        </w:rPr>
      </w:pPr>
      <w:r w:rsidRPr="00EF67FF">
        <w:rPr>
          <w:rFonts w:ascii="Arial" w:eastAsiaTheme="minorHAnsi" w:hAnsi="Arial" w:cs="Arial"/>
          <w:sz w:val="20"/>
          <w:szCs w:val="20"/>
        </w:rPr>
        <w:t>Respondent’s financial stability will be evaluated based on Respondent’s consistent revenue stream, and on pending acquisitions, loan defaults and litigation.</w:t>
      </w:r>
    </w:p>
    <w:p w14:paraId="060B0C46" w14:textId="77777777" w:rsidR="009360AA" w:rsidRPr="00EF67FF" w:rsidRDefault="009360AA" w:rsidP="00D777B3">
      <w:pPr>
        <w:pStyle w:val="RFPRFQ3"/>
        <w:numPr>
          <w:ilvl w:val="0"/>
          <w:numId w:val="0"/>
        </w:numPr>
        <w:spacing w:after="0"/>
        <w:ind w:left="1440"/>
        <w:jc w:val="both"/>
        <w:rPr>
          <w:rFonts w:ascii="Arial" w:eastAsiaTheme="minorHAnsi" w:hAnsi="Arial" w:cs="Arial"/>
          <w:sz w:val="20"/>
          <w:szCs w:val="20"/>
        </w:rPr>
      </w:pPr>
    </w:p>
    <w:p w14:paraId="7CB13F79" w14:textId="77777777" w:rsidR="00AF0629" w:rsidRPr="00EF67FF" w:rsidRDefault="00AF0629" w:rsidP="00D777B3">
      <w:pPr>
        <w:pStyle w:val="RFPRFQ4"/>
        <w:numPr>
          <w:ilvl w:val="4"/>
          <w:numId w:val="2"/>
        </w:numPr>
        <w:tabs>
          <w:tab w:val="clear" w:pos="2340"/>
        </w:tabs>
        <w:spacing w:after="0"/>
        <w:ind w:left="3600"/>
        <w:jc w:val="both"/>
        <w:rPr>
          <w:rFonts w:ascii="Arial" w:hAnsi="Arial" w:cs="Arial"/>
          <w:sz w:val="20"/>
          <w:szCs w:val="20"/>
        </w:rPr>
      </w:pPr>
      <w:r w:rsidRPr="00EF67FF">
        <w:rPr>
          <w:rFonts w:ascii="Arial" w:hAnsi="Arial" w:cs="Arial"/>
          <w:sz w:val="20"/>
          <w:szCs w:val="20"/>
        </w:rPr>
        <w:t>Certify that Respondent will submit an audited copy of Respondent’s financial statements for the past three (3) years, if requested by Owner.</w:t>
      </w:r>
    </w:p>
    <w:p w14:paraId="0B7315B4" w14:textId="77777777" w:rsidR="009360AA" w:rsidRPr="00EF67FF" w:rsidRDefault="009360AA" w:rsidP="00D777B3">
      <w:pPr>
        <w:pStyle w:val="RFPRFQ4"/>
        <w:numPr>
          <w:ilvl w:val="0"/>
          <w:numId w:val="0"/>
        </w:numPr>
        <w:tabs>
          <w:tab w:val="clear" w:pos="2340"/>
        </w:tabs>
        <w:spacing w:after="0"/>
        <w:ind w:left="3600"/>
        <w:jc w:val="both"/>
        <w:rPr>
          <w:rFonts w:ascii="Arial" w:hAnsi="Arial" w:cs="Arial"/>
          <w:sz w:val="20"/>
          <w:szCs w:val="20"/>
        </w:rPr>
      </w:pPr>
    </w:p>
    <w:p w14:paraId="36DD0768" w14:textId="77777777" w:rsidR="00AF0629" w:rsidRPr="00EF67FF" w:rsidRDefault="00AF0629" w:rsidP="00D777B3">
      <w:pPr>
        <w:pStyle w:val="RFPRFQ4"/>
        <w:numPr>
          <w:ilvl w:val="4"/>
          <w:numId w:val="2"/>
        </w:numPr>
        <w:tabs>
          <w:tab w:val="clear" w:pos="2340"/>
        </w:tabs>
        <w:spacing w:after="0"/>
        <w:ind w:left="3600"/>
        <w:jc w:val="both"/>
        <w:rPr>
          <w:rFonts w:ascii="Arial" w:hAnsi="Arial" w:cs="Arial"/>
          <w:sz w:val="20"/>
          <w:szCs w:val="20"/>
        </w:rPr>
      </w:pPr>
      <w:r w:rsidRPr="00EF67FF">
        <w:rPr>
          <w:rFonts w:ascii="Arial" w:hAnsi="Arial" w:cs="Arial"/>
          <w:sz w:val="20"/>
          <w:szCs w:val="20"/>
        </w:rPr>
        <w:t>Provide Respondent’s annual revenue total for the immediately preceding fiscal year.</w:t>
      </w:r>
    </w:p>
    <w:p w14:paraId="5FB671A4" w14:textId="77777777" w:rsidR="009360AA" w:rsidRPr="00EF67FF" w:rsidRDefault="009360AA" w:rsidP="00D777B3">
      <w:pPr>
        <w:pStyle w:val="ListParagraph"/>
        <w:spacing w:after="0" w:line="240" w:lineRule="auto"/>
        <w:ind w:left="3600"/>
        <w:contextualSpacing w:val="0"/>
        <w:jc w:val="both"/>
        <w:rPr>
          <w:rFonts w:ascii="Arial" w:hAnsi="Arial" w:cs="Arial"/>
          <w:sz w:val="20"/>
          <w:szCs w:val="20"/>
        </w:rPr>
      </w:pPr>
    </w:p>
    <w:p w14:paraId="587203C3" w14:textId="77777777" w:rsidR="00AF0629" w:rsidRPr="00EF67FF" w:rsidRDefault="00AF0629" w:rsidP="00D777B3">
      <w:pPr>
        <w:pStyle w:val="RFPRFQ4"/>
        <w:numPr>
          <w:ilvl w:val="4"/>
          <w:numId w:val="2"/>
        </w:numPr>
        <w:tabs>
          <w:tab w:val="clear" w:pos="2340"/>
        </w:tabs>
        <w:spacing w:after="0"/>
        <w:ind w:left="3600"/>
        <w:jc w:val="both"/>
        <w:rPr>
          <w:rFonts w:ascii="Arial" w:hAnsi="Arial" w:cs="Arial"/>
          <w:sz w:val="20"/>
          <w:szCs w:val="20"/>
        </w:rPr>
      </w:pPr>
      <w:r w:rsidRPr="00EF67FF">
        <w:rPr>
          <w:rFonts w:ascii="Arial" w:hAnsi="Arial" w:cs="Arial"/>
          <w:sz w:val="20"/>
          <w:szCs w:val="20"/>
        </w:rPr>
        <w:t>Provide Respondent’s annual revenue totals for the past five (5) years.</w:t>
      </w:r>
    </w:p>
    <w:p w14:paraId="3BF4DFBD" w14:textId="77777777" w:rsidR="009360AA" w:rsidRPr="00EF67FF" w:rsidRDefault="009360AA" w:rsidP="00D777B3">
      <w:pPr>
        <w:pStyle w:val="ListParagraph"/>
        <w:spacing w:after="0" w:line="240" w:lineRule="auto"/>
        <w:ind w:left="3600"/>
        <w:contextualSpacing w:val="0"/>
        <w:jc w:val="both"/>
        <w:rPr>
          <w:rFonts w:ascii="Arial" w:hAnsi="Arial" w:cs="Arial"/>
          <w:sz w:val="20"/>
          <w:szCs w:val="20"/>
        </w:rPr>
      </w:pPr>
    </w:p>
    <w:p w14:paraId="290727A8" w14:textId="77777777" w:rsidR="00AF0629" w:rsidRPr="00EF67FF" w:rsidRDefault="00AF0629" w:rsidP="00D777B3">
      <w:pPr>
        <w:pStyle w:val="RFPRFQ4"/>
        <w:numPr>
          <w:ilvl w:val="4"/>
          <w:numId w:val="2"/>
        </w:numPr>
        <w:tabs>
          <w:tab w:val="clear" w:pos="2340"/>
        </w:tabs>
        <w:spacing w:after="0"/>
        <w:ind w:left="3600"/>
        <w:jc w:val="both"/>
        <w:rPr>
          <w:rFonts w:ascii="Arial" w:hAnsi="Arial" w:cs="Arial"/>
          <w:sz w:val="20"/>
          <w:szCs w:val="20"/>
        </w:rPr>
      </w:pPr>
      <w:r w:rsidRPr="00EF67FF">
        <w:rPr>
          <w:rFonts w:ascii="Arial" w:hAnsi="Arial" w:cs="Arial"/>
          <w:sz w:val="20"/>
          <w:szCs w:val="20"/>
        </w:rPr>
        <w:t>Provide Respondent’s annual revenue totals within the state of Texas for the past five (5) years.</w:t>
      </w:r>
    </w:p>
    <w:p w14:paraId="7471C765" w14:textId="77777777" w:rsidR="008F5339" w:rsidRPr="00EF67FF" w:rsidRDefault="008F5339" w:rsidP="00D777B3">
      <w:pPr>
        <w:pStyle w:val="ListParagraph"/>
        <w:spacing w:after="0" w:line="240" w:lineRule="auto"/>
        <w:ind w:left="3600"/>
        <w:rPr>
          <w:rFonts w:ascii="Arial" w:hAnsi="Arial" w:cs="Arial"/>
          <w:sz w:val="20"/>
          <w:szCs w:val="20"/>
        </w:rPr>
      </w:pPr>
    </w:p>
    <w:p w14:paraId="12892D61" w14:textId="77777777" w:rsidR="00AF0629" w:rsidRPr="00EF67FF" w:rsidRDefault="00AF0629" w:rsidP="00D777B3">
      <w:pPr>
        <w:pStyle w:val="RFPRFQ4"/>
        <w:numPr>
          <w:ilvl w:val="4"/>
          <w:numId w:val="2"/>
        </w:numPr>
        <w:tabs>
          <w:tab w:val="clear" w:pos="2340"/>
        </w:tabs>
        <w:spacing w:after="0"/>
        <w:ind w:left="3600"/>
        <w:jc w:val="both"/>
        <w:rPr>
          <w:rFonts w:ascii="Arial" w:hAnsi="Arial" w:cs="Arial"/>
          <w:sz w:val="20"/>
          <w:szCs w:val="20"/>
        </w:rPr>
      </w:pPr>
      <w:r w:rsidRPr="00EF67FF">
        <w:rPr>
          <w:rFonts w:ascii="Arial" w:hAnsi="Arial" w:cs="Arial"/>
          <w:sz w:val="20"/>
          <w:szCs w:val="20"/>
        </w:rPr>
        <w:t>If Respondent is currently for sale or otherwise involved in any transaction to expand or to become acquired by another business entity, explain the impact the proposed transaction is expected to have on Respondent’s organization and operation and on the staffing of the Project.</w:t>
      </w:r>
    </w:p>
    <w:p w14:paraId="5FD05372" w14:textId="77777777" w:rsidR="009360AA" w:rsidRPr="00EF67FF" w:rsidRDefault="009360AA" w:rsidP="00D777B3">
      <w:pPr>
        <w:pStyle w:val="RFPRFQ4"/>
        <w:numPr>
          <w:ilvl w:val="0"/>
          <w:numId w:val="0"/>
        </w:numPr>
        <w:tabs>
          <w:tab w:val="clear" w:pos="2340"/>
        </w:tabs>
        <w:spacing w:after="0"/>
        <w:ind w:left="3600"/>
        <w:jc w:val="both"/>
        <w:rPr>
          <w:rFonts w:ascii="Arial" w:hAnsi="Arial" w:cs="Arial"/>
          <w:sz w:val="20"/>
          <w:szCs w:val="20"/>
        </w:rPr>
      </w:pPr>
    </w:p>
    <w:p w14:paraId="339E9172" w14:textId="77777777" w:rsidR="00AF0629" w:rsidRPr="00EF67FF" w:rsidRDefault="00AF0629" w:rsidP="00D777B3">
      <w:pPr>
        <w:pStyle w:val="RFPRFQ4"/>
        <w:numPr>
          <w:ilvl w:val="4"/>
          <w:numId w:val="2"/>
        </w:numPr>
        <w:tabs>
          <w:tab w:val="clear" w:pos="2340"/>
        </w:tabs>
        <w:spacing w:after="0"/>
        <w:ind w:left="3600"/>
        <w:jc w:val="both"/>
        <w:rPr>
          <w:rFonts w:ascii="Arial" w:hAnsi="Arial" w:cs="Arial"/>
          <w:sz w:val="20"/>
          <w:szCs w:val="20"/>
        </w:rPr>
      </w:pPr>
      <w:r w:rsidRPr="00EF67FF">
        <w:rPr>
          <w:rFonts w:ascii="Arial" w:hAnsi="Arial" w:cs="Arial"/>
          <w:sz w:val="20"/>
          <w:szCs w:val="20"/>
        </w:rPr>
        <w:t>If Respondent is currently in default, or has received a notice of default, or will be (due to the passage of time) in default on any loan or financing agreement with any bank, financial institution, or another lender, specify relevant dates, circumstances, and prospects for resolution.</w:t>
      </w:r>
    </w:p>
    <w:p w14:paraId="3742383A" w14:textId="77777777" w:rsidR="009360AA" w:rsidRPr="00EF67FF" w:rsidRDefault="009360AA" w:rsidP="00D777B3">
      <w:pPr>
        <w:pStyle w:val="ListParagraph"/>
        <w:spacing w:after="0" w:line="240" w:lineRule="auto"/>
        <w:ind w:left="3600"/>
        <w:contextualSpacing w:val="0"/>
        <w:rPr>
          <w:rFonts w:ascii="Arial" w:hAnsi="Arial" w:cs="Arial"/>
          <w:sz w:val="20"/>
          <w:szCs w:val="20"/>
        </w:rPr>
      </w:pPr>
    </w:p>
    <w:p w14:paraId="653E8686" w14:textId="77777777" w:rsidR="00AF0629" w:rsidRPr="00EF67FF" w:rsidRDefault="00AF0629" w:rsidP="00D777B3">
      <w:pPr>
        <w:pStyle w:val="RFPRFQ4"/>
        <w:tabs>
          <w:tab w:val="clear" w:pos="2340"/>
        </w:tabs>
        <w:spacing w:after="0"/>
        <w:ind w:left="1440"/>
        <w:jc w:val="both"/>
        <w:rPr>
          <w:rFonts w:ascii="Arial" w:hAnsi="Arial" w:cs="Arial"/>
          <w:sz w:val="20"/>
          <w:szCs w:val="20"/>
        </w:rPr>
      </w:pPr>
      <w:r w:rsidRPr="00EF67FF">
        <w:rPr>
          <w:rFonts w:ascii="Arial" w:hAnsi="Arial" w:cs="Arial"/>
          <w:sz w:val="20"/>
          <w:szCs w:val="20"/>
        </w:rPr>
        <w:t>Identify and provide details of any pending or threatened litigation or claims against Respondent:</w:t>
      </w:r>
    </w:p>
    <w:p w14:paraId="62A65087" w14:textId="77777777" w:rsidR="009360AA" w:rsidRPr="00EF67FF" w:rsidRDefault="009360AA" w:rsidP="00D777B3">
      <w:pPr>
        <w:pStyle w:val="ListParagraph"/>
        <w:spacing w:after="0" w:line="240" w:lineRule="auto"/>
        <w:ind w:left="1440"/>
        <w:contextualSpacing w:val="0"/>
        <w:rPr>
          <w:rFonts w:ascii="Arial" w:hAnsi="Arial" w:cs="Arial"/>
          <w:sz w:val="20"/>
          <w:szCs w:val="20"/>
        </w:rPr>
      </w:pPr>
    </w:p>
    <w:p w14:paraId="2ABBA0CB" w14:textId="27CBD472" w:rsidR="00AF0629" w:rsidRPr="00EF67FF" w:rsidRDefault="00AF0629" w:rsidP="00D777B3">
      <w:pPr>
        <w:pStyle w:val="RFPRFQ4"/>
        <w:numPr>
          <w:ilvl w:val="4"/>
          <w:numId w:val="2"/>
        </w:numPr>
        <w:tabs>
          <w:tab w:val="clear" w:pos="2340"/>
          <w:tab w:val="left" w:pos="3060"/>
        </w:tabs>
        <w:spacing w:after="0"/>
        <w:ind w:left="2160" w:firstLine="0"/>
        <w:jc w:val="both"/>
        <w:rPr>
          <w:rFonts w:ascii="Arial" w:hAnsi="Arial" w:cs="Arial"/>
          <w:sz w:val="20"/>
          <w:szCs w:val="20"/>
        </w:rPr>
      </w:pPr>
      <w:r w:rsidRPr="00EF67FF">
        <w:rPr>
          <w:rFonts w:ascii="Arial" w:hAnsi="Arial" w:cs="Arial"/>
          <w:sz w:val="20"/>
          <w:szCs w:val="20"/>
        </w:rPr>
        <w:t xml:space="preserve">that would affect Respondent’s performance on the </w:t>
      </w:r>
      <w:r w:rsidR="007D24ED" w:rsidRPr="00EF67FF">
        <w:rPr>
          <w:rFonts w:ascii="Arial" w:hAnsi="Arial" w:cs="Arial"/>
          <w:sz w:val="20"/>
          <w:szCs w:val="20"/>
        </w:rPr>
        <w:t>p</w:t>
      </w:r>
      <w:r w:rsidRPr="00EF67FF">
        <w:rPr>
          <w:rFonts w:ascii="Arial" w:hAnsi="Arial" w:cs="Arial"/>
          <w:sz w:val="20"/>
          <w:szCs w:val="20"/>
        </w:rPr>
        <w:t xml:space="preserve">rojects if a </w:t>
      </w:r>
      <w:r w:rsidR="007D24ED" w:rsidRPr="00EF67FF">
        <w:rPr>
          <w:rFonts w:ascii="Arial" w:hAnsi="Arial" w:cs="Arial"/>
          <w:sz w:val="20"/>
          <w:szCs w:val="20"/>
        </w:rPr>
        <w:t>c</w:t>
      </w:r>
      <w:r w:rsidRPr="00EF67FF">
        <w:rPr>
          <w:rFonts w:ascii="Arial" w:hAnsi="Arial" w:cs="Arial"/>
          <w:sz w:val="20"/>
          <w:szCs w:val="20"/>
        </w:rPr>
        <w:t>ontract were awarded to Respondent, and/or</w:t>
      </w:r>
    </w:p>
    <w:p w14:paraId="2E159471" w14:textId="77777777" w:rsidR="009360AA" w:rsidRPr="00EF67FF" w:rsidRDefault="009360AA" w:rsidP="00D777B3">
      <w:pPr>
        <w:pStyle w:val="RFPRFQ4"/>
        <w:numPr>
          <w:ilvl w:val="0"/>
          <w:numId w:val="0"/>
        </w:numPr>
        <w:tabs>
          <w:tab w:val="clear" w:pos="2340"/>
          <w:tab w:val="left" w:pos="2250"/>
          <w:tab w:val="left" w:pos="3060"/>
        </w:tabs>
        <w:spacing w:after="0"/>
        <w:ind w:left="2160"/>
        <w:jc w:val="both"/>
        <w:rPr>
          <w:rFonts w:ascii="Arial" w:hAnsi="Arial" w:cs="Arial"/>
          <w:sz w:val="20"/>
          <w:szCs w:val="20"/>
        </w:rPr>
      </w:pPr>
    </w:p>
    <w:p w14:paraId="7B14449D" w14:textId="77777777" w:rsidR="00AF0629" w:rsidRPr="00EF67FF" w:rsidRDefault="00AF0629" w:rsidP="00D777B3">
      <w:pPr>
        <w:pStyle w:val="RFPRFQ4"/>
        <w:numPr>
          <w:ilvl w:val="4"/>
          <w:numId w:val="2"/>
        </w:numPr>
        <w:tabs>
          <w:tab w:val="clear" w:pos="2340"/>
          <w:tab w:val="left" w:pos="2250"/>
          <w:tab w:val="left" w:pos="3060"/>
        </w:tabs>
        <w:spacing w:after="0"/>
        <w:ind w:left="2160" w:firstLine="0"/>
        <w:jc w:val="both"/>
        <w:rPr>
          <w:rFonts w:ascii="Arial" w:hAnsi="Arial" w:cs="Arial"/>
          <w:sz w:val="20"/>
          <w:szCs w:val="20"/>
        </w:rPr>
      </w:pPr>
      <w:r w:rsidRPr="00EF67FF">
        <w:rPr>
          <w:rFonts w:ascii="Arial" w:hAnsi="Arial" w:cs="Arial"/>
          <w:sz w:val="20"/>
          <w:szCs w:val="20"/>
        </w:rPr>
        <w:t>alleging Respondent’s default under a contract for the construction, modification or renovation of permanent improvements to real property.</w:t>
      </w:r>
    </w:p>
    <w:p w14:paraId="3AD8FD66" w14:textId="77777777" w:rsidR="009B0B5B" w:rsidRPr="00EF67FF" w:rsidRDefault="009B0B5B" w:rsidP="00D777B3">
      <w:pPr>
        <w:pStyle w:val="RFPRFQ4"/>
        <w:numPr>
          <w:ilvl w:val="0"/>
          <w:numId w:val="0"/>
        </w:numPr>
        <w:tabs>
          <w:tab w:val="clear" w:pos="2340"/>
        </w:tabs>
        <w:spacing w:after="0"/>
        <w:ind w:left="1440"/>
        <w:jc w:val="both"/>
        <w:rPr>
          <w:rFonts w:ascii="Arial" w:hAnsi="Arial" w:cs="Arial"/>
          <w:sz w:val="20"/>
          <w:szCs w:val="20"/>
        </w:rPr>
      </w:pPr>
    </w:p>
    <w:p w14:paraId="53993611" w14:textId="77777777" w:rsidR="00AF0629" w:rsidRPr="00EF67FF" w:rsidRDefault="00AF0629" w:rsidP="00D777B3">
      <w:pPr>
        <w:pStyle w:val="RFPRFQ4"/>
        <w:tabs>
          <w:tab w:val="clear" w:pos="2340"/>
        </w:tabs>
        <w:spacing w:after="0"/>
        <w:ind w:left="1440"/>
        <w:jc w:val="both"/>
        <w:rPr>
          <w:rFonts w:ascii="Arial" w:hAnsi="Arial" w:cs="Arial"/>
          <w:sz w:val="20"/>
          <w:szCs w:val="20"/>
        </w:rPr>
      </w:pPr>
      <w:r w:rsidRPr="00EF67FF">
        <w:rPr>
          <w:rFonts w:ascii="Arial" w:hAnsi="Arial" w:cs="Arial"/>
          <w:sz w:val="20"/>
          <w:szCs w:val="20"/>
        </w:rPr>
        <w:t xml:space="preserve">Description of Respondent’s proposed </w:t>
      </w:r>
      <w:r w:rsidR="00B25BF3" w:rsidRPr="00EF67FF">
        <w:rPr>
          <w:rFonts w:ascii="Arial" w:hAnsi="Arial" w:cs="Arial"/>
          <w:sz w:val="20"/>
          <w:szCs w:val="20"/>
        </w:rPr>
        <w:t>CMAR</w:t>
      </w:r>
      <w:r w:rsidRPr="00EF67FF">
        <w:rPr>
          <w:rFonts w:ascii="Arial" w:hAnsi="Arial" w:cs="Arial"/>
          <w:sz w:val="20"/>
          <w:szCs w:val="20"/>
        </w:rPr>
        <w:t xml:space="preserve"> team for the Project (the</w:t>
      </w:r>
      <w:r w:rsidR="0062289A" w:rsidRPr="00EF67FF">
        <w:rPr>
          <w:rFonts w:ascii="Arial" w:hAnsi="Arial" w:cs="Arial"/>
          <w:sz w:val="20"/>
          <w:szCs w:val="20"/>
        </w:rPr>
        <w:t xml:space="preserve"> </w:t>
      </w:r>
      <w:r w:rsidRPr="00EF67FF">
        <w:rPr>
          <w:rFonts w:ascii="Arial" w:hAnsi="Arial" w:cs="Arial"/>
          <w:sz w:val="20"/>
          <w:szCs w:val="20"/>
        </w:rPr>
        <w:t>“</w:t>
      </w:r>
      <w:r w:rsidRPr="00EF67FF">
        <w:rPr>
          <w:rFonts w:ascii="Arial" w:hAnsi="Arial" w:cs="Arial"/>
          <w:b/>
          <w:i/>
          <w:sz w:val="20"/>
          <w:szCs w:val="20"/>
        </w:rPr>
        <w:t>Project Team</w:t>
      </w:r>
      <w:r w:rsidRPr="00EF67FF">
        <w:rPr>
          <w:rFonts w:ascii="Arial" w:hAnsi="Arial" w:cs="Arial"/>
          <w:sz w:val="20"/>
          <w:szCs w:val="20"/>
        </w:rPr>
        <w:t>”).  Identify or provide (as appropriate):</w:t>
      </w:r>
    </w:p>
    <w:p w14:paraId="5C4E5C0E" w14:textId="77777777" w:rsidR="009360AA" w:rsidRPr="00EF67FF" w:rsidRDefault="009360AA" w:rsidP="00D777B3">
      <w:pPr>
        <w:pStyle w:val="RFPRFQ4"/>
        <w:numPr>
          <w:ilvl w:val="0"/>
          <w:numId w:val="0"/>
        </w:numPr>
        <w:tabs>
          <w:tab w:val="clear" w:pos="2340"/>
        </w:tabs>
        <w:spacing w:after="0"/>
        <w:ind w:left="2970"/>
        <w:jc w:val="both"/>
        <w:rPr>
          <w:rFonts w:ascii="Arial" w:hAnsi="Arial" w:cs="Arial"/>
          <w:sz w:val="20"/>
          <w:szCs w:val="20"/>
        </w:rPr>
      </w:pPr>
    </w:p>
    <w:p w14:paraId="37BC0DE8" w14:textId="77777777" w:rsidR="00AF0629" w:rsidRPr="00EF67FF" w:rsidRDefault="00AF0629" w:rsidP="00D777B3">
      <w:pPr>
        <w:pStyle w:val="RFPRFQ4"/>
        <w:numPr>
          <w:ilvl w:val="4"/>
          <w:numId w:val="2"/>
        </w:numPr>
        <w:tabs>
          <w:tab w:val="clear" w:pos="2340"/>
        </w:tabs>
        <w:spacing w:after="0"/>
        <w:ind w:left="2970"/>
        <w:jc w:val="both"/>
        <w:rPr>
          <w:rFonts w:ascii="Arial" w:hAnsi="Arial" w:cs="Arial"/>
          <w:sz w:val="20"/>
          <w:szCs w:val="20"/>
        </w:rPr>
      </w:pPr>
      <w:r w:rsidRPr="00EF67FF">
        <w:rPr>
          <w:rFonts w:ascii="Arial" w:hAnsi="Arial" w:cs="Arial"/>
          <w:sz w:val="20"/>
          <w:szCs w:val="20"/>
        </w:rPr>
        <w:t xml:space="preserve">Key firm personnel to be assigned to the Project. </w:t>
      </w:r>
    </w:p>
    <w:p w14:paraId="129FAD32" w14:textId="77777777" w:rsidR="009360AA" w:rsidRPr="00EF67FF" w:rsidRDefault="009360AA" w:rsidP="00D777B3">
      <w:pPr>
        <w:pStyle w:val="RFPRFQ4"/>
        <w:numPr>
          <w:ilvl w:val="0"/>
          <w:numId w:val="0"/>
        </w:numPr>
        <w:tabs>
          <w:tab w:val="clear" w:pos="2340"/>
        </w:tabs>
        <w:spacing w:after="0"/>
        <w:ind w:left="2970"/>
        <w:jc w:val="both"/>
        <w:rPr>
          <w:rFonts w:ascii="Arial" w:hAnsi="Arial" w:cs="Arial"/>
          <w:sz w:val="20"/>
          <w:szCs w:val="20"/>
        </w:rPr>
      </w:pPr>
    </w:p>
    <w:p w14:paraId="446E4E0E" w14:textId="77777777" w:rsidR="00AF0629" w:rsidRPr="00EF67FF" w:rsidRDefault="00AF0629" w:rsidP="00D777B3">
      <w:pPr>
        <w:pStyle w:val="RFPRFQ4"/>
        <w:numPr>
          <w:ilvl w:val="4"/>
          <w:numId w:val="2"/>
        </w:numPr>
        <w:tabs>
          <w:tab w:val="clear" w:pos="2340"/>
        </w:tabs>
        <w:spacing w:after="0"/>
        <w:ind w:left="2970"/>
        <w:jc w:val="both"/>
        <w:rPr>
          <w:rFonts w:ascii="Arial" w:hAnsi="Arial" w:cs="Arial"/>
          <w:sz w:val="20"/>
          <w:szCs w:val="20"/>
        </w:rPr>
      </w:pPr>
      <w:r w:rsidRPr="00EF67FF">
        <w:rPr>
          <w:rFonts w:ascii="Arial" w:hAnsi="Arial" w:cs="Arial"/>
          <w:sz w:val="20"/>
          <w:szCs w:val="20"/>
        </w:rPr>
        <w:t>Organizational chart illustrating reporting lines and names and titles for key participants proposed by Respondent.  Indicate the estimated percentage of the time these team members will be involved in the Project for Pre-Construction Phase Services and Construction Phase Services.</w:t>
      </w:r>
    </w:p>
    <w:p w14:paraId="23FAD91A" w14:textId="77777777" w:rsidR="007812C8" w:rsidRPr="00EF67FF" w:rsidRDefault="007812C8" w:rsidP="00D777B3">
      <w:pPr>
        <w:spacing w:after="0" w:line="240" w:lineRule="auto"/>
        <w:ind w:left="180"/>
        <w:jc w:val="both"/>
        <w:rPr>
          <w:rStyle w:val="Heading2Char"/>
          <w:rFonts w:ascii="Arial" w:eastAsiaTheme="minorHAnsi" w:hAnsi="Arial" w:cs="Arial"/>
          <w:color w:val="auto"/>
          <w:sz w:val="20"/>
          <w:szCs w:val="20"/>
        </w:rPr>
      </w:pPr>
      <w:bookmarkStart w:id="135" w:name="_Toc11137670"/>
      <w:bookmarkStart w:id="136" w:name="_Toc11138172"/>
      <w:bookmarkStart w:id="137" w:name="_Toc11229739"/>
    </w:p>
    <w:p w14:paraId="318CEBF7" w14:textId="77777777" w:rsidR="00D777B3" w:rsidRPr="00EF67FF" w:rsidRDefault="00D777B3" w:rsidP="005270F8">
      <w:pPr>
        <w:pStyle w:val="RFPRFQ3"/>
        <w:spacing w:after="0"/>
        <w:ind w:left="720"/>
        <w:jc w:val="both"/>
        <w:rPr>
          <w:rFonts w:ascii="Arial" w:hAnsi="Arial" w:cs="Arial"/>
          <w:sz w:val="20"/>
          <w:szCs w:val="20"/>
        </w:rPr>
      </w:pPr>
      <w:r w:rsidRPr="00EF67FF">
        <w:rPr>
          <w:rFonts w:ascii="Arial" w:hAnsi="Arial" w:cs="Arial"/>
          <w:sz w:val="20"/>
          <w:szCs w:val="20"/>
        </w:rPr>
        <w:t>If, in Owner’s judgment, a Respondent’s proposed team does not include all the specialties needed to perform all services for the Pre-Construction Phase and Construction Phase of the Project, or includes unnecessary or redundant services (and/or service providers), Owner may, at its sole discretion, request that Respondent revise the team.  Owner also may recommend qualified, reputable subcontractors and/or consultants help meet its HUB goal for this project.</w:t>
      </w:r>
    </w:p>
    <w:p w14:paraId="2F497EA9" w14:textId="77777777" w:rsidR="00D777B3" w:rsidRPr="00EF67FF" w:rsidRDefault="00D777B3" w:rsidP="00D777B3">
      <w:pPr>
        <w:spacing w:after="0" w:line="240" w:lineRule="auto"/>
        <w:ind w:left="180"/>
        <w:jc w:val="both"/>
        <w:rPr>
          <w:rStyle w:val="Heading2Char"/>
          <w:rFonts w:ascii="Arial" w:eastAsiaTheme="minorHAnsi" w:hAnsi="Arial" w:cs="Arial"/>
          <w:color w:val="auto"/>
          <w:sz w:val="20"/>
          <w:szCs w:val="20"/>
        </w:rPr>
      </w:pPr>
    </w:p>
    <w:p w14:paraId="56B54195" w14:textId="0729D324" w:rsidR="006063AB" w:rsidRPr="00EF67FF" w:rsidRDefault="006063AB" w:rsidP="00D777B3">
      <w:pPr>
        <w:numPr>
          <w:ilvl w:val="1"/>
          <w:numId w:val="1"/>
        </w:numPr>
        <w:spacing w:after="0" w:line="240" w:lineRule="auto"/>
        <w:jc w:val="both"/>
        <w:rPr>
          <w:rFonts w:ascii="Arial" w:hAnsi="Arial" w:cs="Arial"/>
          <w:sz w:val="20"/>
          <w:szCs w:val="20"/>
        </w:rPr>
      </w:pPr>
      <w:bookmarkStart w:id="138" w:name="_Toc106185706"/>
      <w:r w:rsidRPr="00EF67FF">
        <w:rPr>
          <w:rStyle w:val="Heading2Char"/>
          <w:rFonts w:ascii="Arial" w:hAnsi="Arial" w:cs="Arial"/>
          <w:b/>
          <w:color w:val="auto"/>
          <w:sz w:val="20"/>
          <w:szCs w:val="20"/>
        </w:rPr>
        <w:lastRenderedPageBreak/>
        <w:t>Evaluation of Qualifications.</w:t>
      </w:r>
      <w:bookmarkEnd w:id="135"/>
      <w:bookmarkEnd w:id="136"/>
      <w:bookmarkEnd w:id="137"/>
      <w:bookmarkEnd w:id="138"/>
      <w:r w:rsidRPr="00EF67FF">
        <w:rPr>
          <w:rFonts w:ascii="Arial" w:hAnsi="Arial" w:cs="Arial"/>
          <w:sz w:val="20"/>
          <w:szCs w:val="20"/>
        </w:rPr>
        <w:t xml:space="preserve">  </w:t>
      </w:r>
      <w:r w:rsidR="004026D6" w:rsidRPr="00EF67FF">
        <w:rPr>
          <w:rFonts w:ascii="Arial" w:hAnsi="Arial" w:cs="Arial"/>
          <w:sz w:val="20"/>
          <w:szCs w:val="20"/>
        </w:rPr>
        <w:t>By submitting its Qualifications, Respondent accepts the evaluation process and acknowledges and accepts that determination of the “most qualified” firm(s) may require subjective judgments by Owner</w:t>
      </w:r>
      <w:r w:rsidR="007D24ED" w:rsidRPr="00EF67FF">
        <w:rPr>
          <w:rFonts w:ascii="Arial" w:hAnsi="Arial" w:cs="Arial"/>
          <w:sz w:val="20"/>
          <w:szCs w:val="20"/>
        </w:rPr>
        <w:t>.</w:t>
      </w:r>
    </w:p>
    <w:p w14:paraId="1F5286C3" w14:textId="77777777" w:rsidR="009360AA" w:rsidRPr="00EF67FF" w:rsidRDefault="009360AA" w:rsidP="00D777B3">
      <w:pPr>
        <w:spacing w:after="0" w:line="240" w:lineRule="auto"/>
        <w:ind w:left="180"/>
        <w:jc w:val="both"/>
        <w:rPr>
          <w:rFonts w:ascii="Arial" w:hAnsi="Arial" w:cs="Arial"/>
          <w:sz w:val="20"/>
          <w:szCs w:val="20"/>
        </w:rPr>
      </w:pPr>
    </w:p>
    <w:p w14:paraId="02A1CA73" w14:textId="77777777" w:rsidR="004026D6" w:rsidRPr="00EF67FF" w:rsidRDefault="004026D6" w:rsidP="00D777B3">
      <w:pPr>
        <w:pStyle w:val="RFPRFQ3"/>
        <w:spacing w:after="0"/>
        <w:ind w:left="720"/>
        <w:jc w:val="both"/>
        <w:rPr>
          <w:rFonts w:ascii="Arial" w:eastAsiaTheme="minorHAnsi" w:hAnsi="Arial" w:cs="Arial"/>
          <w:sz w:val="20"/>
          <w:szCs w:val="20"/>
        </w:rPr>
      </w:pPr>
      <w:r w:rsidRPr="00EF67FF">
        <w:rPr>
          <w:rFonts w:ascii="Arial" w:eastAsiaTheme="minorHAnsi" w:hAnsi="Arial" w:cs="Arial"/>
          <w:sz w:val="20"/>
          <w:szCs w:val="20"/>
        </w:rPr>
        <w:t>Owner will review and evaluate all complete and compliant Qualifications and produce a short list of up to five (5) best qualified Respondents, determined in accordance with the criteria set forth in this RFQ.  All Respondents will be notified of the short list.</w:t>
      </w:r>
    </w:p>
    <w:p w14:paraId="35B20A8B" w14:textId="77777777" w:rsidR="009360AA" w:rsidRPr="00EF67FF" w:rsidRDefault="009360AA" w:rsidP="00D777B3">
      <w:pPr>
        <w:pStyle w:val="RFPRFQ3"/>
        <w:numPr>
          <w:ilvl w:val="0"/>
          <w:numId w:val="0"/>
        </w:numPr>
        <w:spacing w:after="0"/>
        <w:ind w:left="720"/>
        <w:jc w:val="both"/>
        <w:rPr>
          <w:rFonts w:ascii="Arial" w:eastAsiaTheme="minorHAnsi" w:hAnsi="Arial" w:cs="Arial"/>
          <w:sz w:val="20"/>
          <w:szCs w:val="20"/>
        </w:rPr>
      </w:pPr>
    </w:p>
    <w:p w14:paraId="13E03EAD" w14:textId="77777777" w:rsidR="004026D6" w:rsidRPr="00EF67FF" w:rsidRDefault="004026D6" w:rsidP="00D777B3">
      <w:pPr>
        <w:pStyle w:val="RFPRFQ3"/>
        <w:spacing w:after="0"/>
        <w:ind w:left="720"/>
        <w:jc w:val="both"/>
        <w:rPr>
          <w:rFonts w:ascii="Arial" w:eastAsiaTheme="minorHAnsi" w:hAnsi="Arial" w:cs="Arial"/>
          <w:sz w:val="20"/>
          <w:szCs w:val="20"/>
        </w:rPr>
      </w:pPr>
      <w:r w:rsidRPr="00EF67FF">
        <w:rPr>
          <w:rFonts w:ascii="Arial" w:eastAsiaTheme="minorHAnsi" w:hAnsi="Arial" w:cs="Arial"/>
          <w:sz w:val="20"/>
          <w:szCs w:val="20"/>
        </w:rPr>
        <w:t>The short-listed Respondents will be asked to respond to a Request for Proposal for the Project.</w:t>
      </w:r>
    </w:p>
    <w:p w14:paraId="02908A0C" w14:textId="77777777" w:rsidR="009360AA" w:rsidRPr="00EF67FF" w:rsidRDefault="009360AA" w:rsidP="00D777B3">
      <w:pPr>
        <w:pStyle w:val="ListParagraph"/>
        <w:spacing w:after="0" w:line="240" w:lineRule="auto"/>
        <w:rPr>
          <w:rFonts w:ascii="Arial" w:hAnsi="Arial" w:cs="Arial"/>
          <w:sz w:val="20"/>
          <w:szCs w:val="20"/>
        </w:rPr>
      </w:pPr>
    </w:p>
    <w:p w14:paraId="1CD11C5D" w14:textId="77777777" w:rsidR="004026D6" w:rsidRPr="00EF67FF" w:rsidRDefault="004026D6" w:rsidP="00D777B3">
      <w:pPr>
        <w:pStyle w:val="RFPRFQ3"/>
        <w:spacing w:after="0"/>
        <w:ind w:left="720"/>
        <w:jc w:val="both"/>
        <w:rPr>
          <w:rFonts w:ascii="Arial" w:eastAsiaTheme="minorHAnsi" w:hAnsi="Arial" w:cs="Arial"/>
          <w:sz w:val="20"/>
          <w:szCs w:val="20"/>
        </w:rPr>
      </w:pPr>
      <w:r w:rsidRPr="00EF67FF">
        <w:rPr>
          <w:rFonts w:ascii="Arial" w:eastAsiaTheme="minorHAnsi" w:hAnsi="Arial" w:cs="Arial"/>
          <w:sz w:val="20"/>
          <w:szCs w:val="20"/>
        </w:rPr>
        <w:t xml:space="preserve">If the selection committee elects to conduct interviews of the short-listed Respondents, the Owner will notify them of the date, time and location of these interviews.  </w:t>
      </w:r>
    </w:p>
    <w:p w14:paraId="5C5C2BE3" w14:textId="77777777" w:rsidR="009360AA" w:rsidRPr="00EF67FF" w:rsidRDefault="009360AA" w:rsidP="00D777B3">
      <w:pPr>
        <w:pStyle w:val="ListParagraph"/>
        <w:spacing w:after="0" w:line="240" w:lineRule="auto"/>
        <w:rPr>
          <w:rFonts w:ascii="Arial" w:hAnsi="Arial" w:cs="Arial"/>
          <w:sz w:val="20"/>
          <w:szCs w:val="20"/>
        </w:rPr>
      </w:pPr>
    </w:p>
    <w:p w14:paraId="1D39D808" w14:textId="2D458D84" w:rsidR="004026D6" w:rsidRPr="00EF67FF" w:rsidRDefault="004026D6" w:rsidP="00D777B3">
      <w:pPr>
        <w:pStyle w:val="RFPRFQ3"/>
        <w:spacing w:after="0"/>
        <w:ind w:left="720"/>
        <w:jc w:val="both"/>
        <w:rPr>
          <w:rFonts w:ascii="Arial" w:eastAsiaTheme="minorHAnsi" w:hAnsi="Arial" w:cs="Arial"/>
          <w:sz w:val="20"/>
          <w:szCs w:val="20"/>
        </w:rPr>
      </w:pPr>
      <w:r w:rsidRPr="00EF67FF">
        <w:rPr>
          <w:rFonts w:ascii="Arial" w:eastAsiaTheme="minorHAnsi" w:hAnsi="Arial" w:cs="Arial"/>
          <w:sz w:val="20"/>
          <w:szCs w:val="20"/>
        </w:rPr>
        <w:t xml:space="preserve">Qualifications will be evaluated </w:t>
      </w:r>
      <w:r w:rsidR="009F26DE" w:rsidRPr="00EF67FF">
        <w:rPr>
          <w:rFonts w:ascii="Arial" w:eastAsiaTheme="minorHAnsi" w:hAnsi="Arial" w:cs="Arial"/>
          <w:sz w:val="20"/>
          <w:szCs w:val="20"/>
        </w:rPr>
        <w:t>and ranked</w:t>
      </w:r>
      <w:r w:rsidRPr="00EF67FF">
        <w:rPr>
          <w:rFonts w:ascii="Arial" w:eastAsiaTheme="minorHAnsi" w:hAnsi="Arial" w:cs="Arial"/>
          <w:sz w:val="20"/>
          <w:szCs w:val="20"/>
        </w:rPr>
        <w:t xml:space="preserve"> based on the following matrix:</w:t>
      </w:r>
    </w:p>
    <w:p w14:paraId="4F215FE1" w14:textId="4BBCC270" w:rsidR="00407720" w:rsidRPr="00EF67FF" w:rsidRDefault="00407720" w:rsidP="00D777B3">
      <w:pPr>
        <w:spacing w:after="0" w:line="240" w:lineRule="auto"/>
        <w:rPr>
          <w:rFonts w:ascii="Arial" w:hAnsi="Arial" w:cs="Arial"/>
          <w:sz w:val="20"/>
          <w:szCs w:val="20"/>
        </w:rPr>
      </w:pPr>
    </w:p>
    <w:tbl>
      <w:tblPr>
        <w:tblW w:w="8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67"/>
        <w:gridCol w:w="1473"/>
      </w:tblGrid>
      <w:tr w:rsidR="00040A92" w:rsidRPr="00EF67FF" w14:paraId="184CE793" w14:textId="77777777" w:rsidTr="0033149D">
        <w:trPr>
          <w:trHeight w:val="315"/>
          <w:jc w:val="center"/>
        </w:trPr>
        <w:tc>
          <w:tcPr>
            <w:tcW w:w="7368" w:type="dxa"/>
            <w:shd w:val="clear" w:color="auto" w:fill="auto"/>
            <w:vAlign w:val="center"/>
            <w:hideMark/>
          </w:tcPr>
          <w:p w14:paraId="4E6824B0" w14:textId="77777777" w:rsidR="00040A92" w:rsidRPr="00EF67FF" w:rsidRDefault="00040A92" w:rsidP="00D777B3">
            <w:pPr>
              <w:spacing w:after="0" w:line="240" w:lineRule="auto"/>
              <w:jc w:val="center"/>
              <w:rPr>
                <w:rFonts w:ascii="Arial" w:eastAsia="Times New Roman" w:hAnsi="Arial" w:cs="Arial"/>
                <w:b/>
                <w:bCs/>
                <w:sz w:val="20"/>
                <w:szCs w:val="20"/>
              </w:rPr>
            </w:pPr>
            <w:commentRangeStart w:id="139"/>
            <w:r w:rsidRPr="00EF67FF">
              <w:rPr>
                <w:rFonts w:ascii="Arial" w:eastAsia="Times New Roman" w:hAnsi="Arial" w:cs="Arial"/>
                <w:b/>
                <w:bCs/>
                <w:sz w:val="20"/>
                <w:szCs w:val="20"/>
              </w:rPr>
              <w:t>Category</w:t>
            </w:r>
            <w:commentRangeEnd w:id="139"/>
            <w:r w:rsidR="00F94E6E" w:rsidRPr="00EF67FF">
              <w:rPr>
                <w:rStyle w:val="CommentReference"/>
                <w:rFonts w:ascii="Arial" w:hAnsi="Arial" w:cs="Arial"/>
                <w:sz w:val="20"/>
                <w:szCs w:val="20"/>
              </w:rPr>
              <w:commentReference w:id="139"/>
            </w:r>
          </w:p>
        </w:tc>
        <w:tc>
          <w:tcPr>
            <w:tcW w:w="1272" w:type="dxa"/>
            <w:shd w:val="clear" w:color="auto" w:fill="auto"/>
            <w:vAlign w:val="center"/>
            <w:hideMark/>
          </w:tcPr>
          <w:p w14:paraId="0C5447A3" w14:textId="77777777" w:rsidR="00040A92" w:rsidRPr="00EF67FF" w:rsidRDefault="00040A92" w:rsidP="00D777B3">
            <w:pPr>
              <w:spacing w:after="0" w:line="240" w:lineRule="auto"/>
              <w:jc w:val="center"/>
              <w:rPr>
                <w:rFonts w:ascii="Arial" w:eastAsia="Times New Roman" w:hAnsi="Arial" w:cs="Arial"/>
                <w:b/>
                <w:bCs/>
                <w:sz w:val="20"/>
                <w:szCs w:val="20"/>
              </w:rPr>
            </w:pPr>
            <w:commentRangeStart w:id="140"/>
            <w:r w:rsidRPr="00EF67FF">
              <w:rPr>
                <w:rFonts w:ascii="Arial" w:eastAsia="Times New Roman" w:hAnsi="Arial" w:cs="Arial"/>
                <w:b/>
                <w:bCs/>
                <w:sz w:val="20"/>
                <w:szCs w:val="20"/>
              </w:rPr>
              <w:t>Value</w:t>
            </w:r>
            <w:commentRangeEnd w:id="140"/>
            <w:r w:rsidR="007812C8" w:rsidRPr="00EF67FF">
              <w:rPr>
                <w:rStyle w:val="CommentReference"/>
                <w:rFonts w:ascii="Arial" w:hAnsi="Arial" w:cs="Arial"/>
                <w:sz w:val="20"/>
                <w:szCs w:val="20"/>
              </w:rPr>
              <w:commentReference w:id="140"/>
            </w:r>
          </w:p>
        </w:tc>
      </w:tr>
      <w:tr w:rsidR="00040A92" w:rsidRPr="00EF67FF" w14:paraId="414DE2E8" w14:textId="77777777" w:rsidTr="0033149D">
        <w:trPr>
          <w:trHeight w:val="223"/>
          <w:jc w:val="center"/>
        </w:trPr>
        <w:tc>
          <w:tcPr>
            <w:tcW w:w="7368" w:type="dxa"/>
            <w:shd w:val="clear" w:color="auto" w:fill="auto"/>
            <w:vAlign w:val="center"/>
            <w:hideMark/>
          </w:tcPr>
          <w:p w14:paraId="595C9E16" w14:textId="494940F6" w:rsidR="00040A92" w:rsidRPr="00EF67FF" w:rsidRDefault="00040A92" w:rsidP="00F77402">
            <w:pPr>
              <w:spacing w:after="0" w:line="240" w:lineRule="auto"/>
              <w:rPr>
                <w:rFonts w:ascii="Arial" w:eastAsia="Times New Roman" w:hAnsi="Arial" w:cs="Arial"/>
                <w:sz w:val="20"/>
                <w:szCs w:val="20"/>
              </w:rPr>
            </w:pPr>
            <w:r w:rsidRPr="00EF67FF">
              <w:rPr>
                <w:rFonts w:ascii="Arial" w:hAnsi="Arial" w:cs="Arial"/>
                <w:sz w:val="20"/>
                <w:szCs w:val="20"/>
              </w:rPr>
              <w:t>CRITERION 1</w:t>
            </w:r>
            <w:r w:rsidR="00020C52" w:rsidRPr="00EF67FF">
              <w:rPr>
                <w:rFonts w:ascii="Arial" w:hAnsi="Arial" w:cs="Arial"/>
                <w:sz w:val="20"/>
                <w:szCs w:val="20"/>
              </w:rPr>
              <w:t xml:space="preserve"> </w:t>
            </w:r>
            <w:r w:rsidR="00020C52" w:rsidRPr="00EF67FF">
              <w:rPr>
                <w:rStyle w:val="Heading2Char"/>
                <w:rFonts w:ascii="Arial" w:hAnsi="Arial" w:cs="Arial"/>
                <w:color w:val="auto"/>
                <w:sz w:val="20"/>
                <w:szCs w:val="20"/>
              </w:rPr>
              <w:t>–</w:t>
            </w:r>
            <w:r w:rsidRPr="00EF67FF">
              <w:rPr>
                <w:rFonts w:ascii="Arial" w:hAnsi="Arial" w:cs="Arial"/>
                <w:sz w:val="20"/>
                <w:szCs w:val="20"/>
              </w:rPr>
              <w:t xml:space="preserve"> </w:t>
            </w:r>
            <w:r w:rsidR="00730DDF" w:rsidRPr="00EF67FF">
              <w:rPr>
                <w:rFonts w:ascii="Arial" w:hAnsi="Arial" w:cs="Arial"/>
                <w:sz w:val="20"/>
                <w:szCs w:val="20"/>
              </w:rPr>
              <w:t>Relevant Experience and Capabilities (</w:t>
            </w:r>
            <w:r w:rsidR="00730DDF" w:rsidRPr="00EF67FF">
              <w:rPr>
                <w:rFonts w:ascii="Arial" w:hAnsi="Arial" w:cs="Arial"/>
                <w:sz w:val="20"/>
                <w:szCs w:val="20"/>
                <w:u w:val="single"/>
              </w:rPr>
              <w:t>Section 4.3</w:t>
            </w:r>
            <w:r w:rsidR="00730DDF" w:rsidRPr="00EF67FF">
              <w:rPr>
                <w:rFonts w:ascii="Arial" w:hAnsi="Arial" w:cs="Arial"/>
                <w:sz w:val="20"/>
                <w:szCs w:val="20"/>
              </w:rPr>
              <w:t>)</w:t>
            </w:r>
          </w:p>
        </w:tc>
        <w:tc>
          <w:tcPr>
            <w:tcW w:w="1272" w:type="dxa"/>
            <w:shd w:val="clear" w:color="auto" w:fill="auto"/>
            <w:vAlign w:val="center"/>
            <w:hideMark/>
          </w:tcPr>
          <w:p w14:paraId="512987DC" w14:textId="1FC990BA" w:rsidR="00040A92" w:rsidRPr="00EF67FF" w:rsidRDefault="005F43D9" w:rsidP="00D777B3">
            <w:pPr>
              <w:spacing w:after="0" w:line="240" w:lineRule="auto"/>
              <w:jc w:val="center"/>
              <w:rPr>
                <w:rFonts w:ascii="Arial" w:eastAsia="Times New Roman" w:hAnsi="Arial" w:cs="Arial"/>
                <w:sz w:val="20"/>
                <w:szCs w:val="20"/>
              </w:rPr>
            </w:pPr>
            <w:r w:rsidRPr="00EF67FF">
              <w:rPr>
                <w:rFonts w:ascii="Arial" w:eastAsia="Times New Roman" w:hAnsi="Arial" w:cs="Arial"/>
                <w:sz w:val="20"/>
                <w:szCs w:val="20"/>
                <w:highlight w:val="cyan"/>
              </w:rPr>
              <w:t>___</w:t>
            </w:r>
            <w:r w:rsidR="00040A92" w:rsidRPr="00EF67FF">
              <w:rPr>
                <w:rFonts w:ascii="Arial" w:eastAsia="Times New Roman" w:hAnsi="Arial" w:cs="Arial"/>
                <w:sz w:val="20"/>
                <w:szCs w:val="20"/>
              </w:rPr>
              <w:t>%</w:t>
            </w:r>
          </w:p>
        </w:tc>
      </w:tr>
      <w:tr w:rsidR="00040A92" w:rsidRPr="00EF67FF" w14:paraId="1855940A" w14:textId="77777777" w:rsidTr="0033149D">
        <w:trPr>
          <w:trHeight w:val="315"/>
          <w:jc w:val="center"/>
        </w:trPr>
        <w:tc>
          <w:tcPr>
            <w:tcW w:w="7368" w:type="dxa"/>
            <w:shd w:val="clear" w:color="auto" w:fill="auto"/>
            <w:vAlign w:val="center"/>
            <w:hideMark/>
          </w:tcPr>
          <w:p w14:paraId="6406ABE8" w14:textId="1A4E07FE" w:rsidR="00040A92" w:rsidRPr="00EF67FF" w:rsidRDefault="00040A92" w:rsidP="00F77402">
            <w:pPr>
              <w:spacing w:after="0" w:line="240" w:lineRule="auto"/>
              <w:rPr>
                <w:rFonts w:ascii="Arial" w:eastAsia="Times New Roman" w:hAnsi="Arial" w:cs="Arial"/>
                <w:sz w:val="20"/>
                <w:szCs w:val="20"/>
              </w:rPr>
            </w:pPr>
            <w:r w:rsidRPr="00EF67FF">
              <w:rPr>
                <w:rFonts w:ascii="Arial" w:hAnsi="Arial" w:cs="Arial"/>
                <w:sz w:val="20"/>
                <w:szCs w:val="20"/>
              </w:rPr>
              <w:t>CRITERION 2</w:t>
            </w:r>
            <w:r w:rsidR="00020C52" w:rsidRPr="00EF67FF">
              <w:rPr>
                <w:rFonts w:ascii="Arial" w:hAnsi="Arial" w:cs="Arial"/>
                <w:sz w:val="20"/>
                <w:szCs w:val="20"/>
              </w:rPr>
              <w:t xml:space="preserve"> </w:t>
            </w:r>
            <w:r w:rsidR="00020C52" w:rsidRPr="00EF67FF">
              <w:rPr>
                <w:rStyle w:val="Heading2Char"/>
                <w:rFonts w:ascii="Arial" w:hAnsi="Arial" w:cs="Arial"/>
                <w:color w:val="auto"/>
                <w:sz w:val="20"/>
                <w:szCs w:val="20"/>
              </w:rPr>
              <w:t>–</w:t>
            </w:r>
            <w:r w:rsidRPr="00EF67FF">
              <w:rPr>
                <w:rFonts w:ascii="Arial" w:hAnsi="Arial" w:cs="Arial"/>
                <w:sz w:val="20"/>
                <w:szCs w:val="20"/>
              </w:rPr>
              <w:t xml:space="preserve"> </w:t>
            </w:r>
            <w:r w:rsidR="00730DDF" w:rsidRPr="00EF67FF">
              <w:rPr>
                <w:rFonts w:ascii="Arial" w:hAnsi="Arial" w:cs="Arial"/>
                <w:sz w:val="20"/>
                <w:szCs w:val="20"/>
              </w:rPr>
              <w:t>Qualifications of Project Team (</w:t>
            </w:r>
            <w:r w:rsidR="00730DDF" w:rsidRPr="00EF67FF">
              <w:rPr>
                <w:rFonts w:ascii="Arial" w:hAnsi="Arial" w:cs="Arial"/>
                <w:sz w:val="20"/>
                <w:szCs w:val="20"/>
                <w:u w:val="single"/>
              </w:rPr>
              <w:t>Section 4.4</w:t>
            </w:r>
            <w:r w:rsidR="00730DDF" w:rsidRPr="00EF67FF">
              <w:rPr>
                <w:rFonts w:ascii="Arial" w:hAnsi="Arial" w:cs="Arial"/>
                <w:sz w:val="20"/>
                <w:szCs w:val="20"/>
              </w:rPr>
              <w:t>)</w:t>
            </w:r>
          </w:p>
        </w:tc>
        <w:tc>
          <w:tcPr>
            <w:tcW w:w="1272" w:type="dxa"/>
            <w:shd w:val="clear" w:color="auto" w:fill="auto"/>
            <w:vAlign w:val="center"/>
            <w:hideMark/>
          </w:tcPr>
          <w:p w14:paraId="6EFDC403" w14:textId="084EEEA8" w:rsidR="00040A92" w:rsidRPr="00EF67FF" w:rsidRDefault="005F43D9" w:rsidP="00D777B3">
            <w:pPr>
              <w:spacing w:after="0" w:line="240" w:lineRule="auto"/>
              <w:jc w:val="center"/>
              <w:rPr>
                <w:rFonts w:ascii="Arial" w:eastAsia="Times New Roman" w:hAnsi="Arial" w:cs="Arial"/>
                <w:sz w:val="20"/>
                <w:szCs w:val="20"/>
              </w:rPr>
            </w:pPr>
            <w:r w:rsidRPr="00EF67FF">
              <w:rPr>
                <w:rFonts w:ascii="Arial" w:eastAsia="Times New Roman" w:hAnsi="Arial" w:cs="Arial"/>
                <w:sz w:val="20"/>
                <w:szCs w:val="20"/>
                <w:highlight w:val="cyan"/>
              </w:rPr>
              <w:t>___</w:t>
            </w:r>
            <w:r w:rsidRPr="00EF67FF">
              <w:rPr>
                <w:rFonts w:ascii="Arial" w:eastAsia="Times New Roman" w:hAnsi="Arial" w:cs="Arial"/>
                <w:sz w:val="20"/>
                <w:szCs w:val="20"/>
              </w:rPr>
              <w:t>%</w:t>
            </w:r>
          </w:p>
        </w:tc>
      </w:tr>
      <w:tr w:rsidR="00040A92" w:rsidRPr="00EF67FF" w14:paraId="2E4D67BD" w14:textId="77777777" w:rsidTr="0033149D">
        <w:trPr>
          <w:trHeight w:val="315"/>
          <w:jc w:val="center"/>
        </w:trPr>
        <w:tc>
          <w:tcPr>
            <w:tcW w:w="7368" w:type="dxa"/>
            <w:shd w:val="clear" w:color="auto" w:fill="auto"/>
            <w:vAlign w:val="center"/>
            <w:hideMark/>
          </w:tcPr>
          <w:p w14:paraId="261CFB4E" w14:textId="3E9560F5" w:rsidR="00040A92" w:rsidRPr="00EF67FF" w:rsidRDefault="00040A92" w:rsidP="00F77402">
            <w:pPr>
              <w:spacing w:after="0" w:line="240" w:lineRule="auto"/>
              <w:rPr>
                <w:rFonts w:ascii="Arial" w:eastAsia="Times New Roman" w:hAnsi="Arial" w:cs="Arial"/>
                <w:sz w:val="20"/>
                <w:szCs w:val="20"/>
              </w:rPr>
            </w:pPr>
            <w:r w:rsidRPr="00EF67FF">
              <w:rPr>
                <w:rFonts w:ascii="Arial" w:hAnsi="Arial" w:cs="Arial"/>
                <w:sz w:val="20"/>
                <w:szCs w:val="20"/>
              </w:rPr>
              <w:t>CRITERION 3</w:t>
            </w:r>
            <w:r w:rsidR="00020C52" w:rsidRPr="00EF67FF">
              <w:rPr>
                <w:rFonts w:ascii="Arial" w:hAnsi="Arial" w:cs="Arial"/>
                <w:sz w:val="20"/>
                <w:szCs w:val="20"/>
              </w:rPr>
              <w:t xml:space="preserve"> </w:t>
            </w:r>
            <w:r w:rsidR="00020C52" w:rsidRPr="00EF67FF">
              <w:rPr>
                <w:rStyle w:val="Heading2Char"/>
                <w:rFonts w:ascii="Arial" w:hAnsi="Arial" w:cs="Arial"/>
                <w:color w:val="auto"/>
                <w:sz w:val="20"/>
                <w:szCs w:val="20"/>
              </w:rPr>
              <w:t>–</w:t>
            </w:r>
            <w:r w:rsidRPr="00EF67FF">
              <w:rPr>
                <w:rFonts w:ascii="Arial" w:hAnsi="Arial" w:cs="Arial"/>
                <w:sz w:val="20"/>
                <w:szCs w:val="20"/>
              </w:rPr>
              <w:t xml:space="preserve"> </w:t>
            </w:r>
            <w:r w:rsidR="00020C52" w:rsidRPr="00EF67FF">
              <w:rPr>
                <w:rFonts w:ascii="Arial" w:hAnsi="Arial" w:cs="Arial"/>
                <w:sz w:val="20"/>
                <w:szCs w:val="20"/>
              </w:rPr>
              <w:t xml:space="preserve">Respondent’s </w:t>
            </w:r>
            <w:r w:rsidR="00730DDF" w:rsidRPr="00EF67FF">
              <w:rPr>
                <w:rFonts w:ascii="Arial" w:hAnsi="Arial" w:cs="Arial"/>
                <w:sz w:val="20"/>
                <w:szCs w:val="20"/>
              </w:rPr>
              <w:t>Ability to Establish Budgets and Control Costs</w:t>
            </w:r>
            <w:r w:rsidR="001D3520" w:rsidRPr="00EF67FF">
              <w:rPr>
                <w:rFonts w:ascii="Arial" w:hAnsi="Arial" w:cs="Arial"/>
                <w:sz w:val="20"/>
                <w:szCs w:val="20"/>
              </w:rPr>
              <w:t xml:space="preserve"> </w:t>
            </w:r>
            <w:r w:rsidR="00730DDF" w:rsidRPr="00EF67FF">
              <w:rPr>
                <w:rFonts w:ascii="Arial" w:hAnsi="Arial" w:cs="Arial"/>
                <w:sz w:val="20"/>
                <w:szCs w:val="20"/>
              </w:rPr>
              <w:t>(</w:t>
            </w:r>
            <w:r w:rsidR="00730DDF" w:rsidRPr="00EF67FF">
              <w:rPr>
                <w:rFonts w:ascii="Arial" w:hAnsi="Arial" w:cs="Arial"/>
                <w:sz w:val="20"/>
                <w:szCs w:val="20"/>
                <w:u w:val="single"/>
              </w:rPr>
              <w:t>Section 4.5</w:t>
            </w:r>
            <w:r w:rsidR="00730DDF" w:rsidRPr="00EF67FF">
              <w:rPr>
                <w:rFonts w:ascii="Arial" w:hAnsi="Arial" w:cs="Arial"/>
                <w:sz w:val="20"/>
                <w:szCs w:val="20"/>
              </w:rPr>
              <w:t>)</w:t>
            </w:r>
          </w:p>
        </w:tc>
        <w:tc>
          <w:tcPr>
            <w:tcW w:w="1272" w:type="dxa"/>
            <w:shd w:val="clear" w:color="auto" w:fill="auto"/>
            <w:vAlign w:val="center"/>
            <w:hideMark/>
          </w:tcPr>
          <w:p w14:paraId="40E1B79A" w14:textId="7760ED69" w:rsidR="00040A92" w:rsidRPr="00EF67FF" w:rsidRDefault="005F43D9" w:rsidP="00D777B3">
            <w:pPr>
              <w:spacing w:after="0" w:line="240" w:lineRule="auto"/>
              <w:jc w:val="center"/>
              <w:rPr>
                <w:rFonts w:ascii="Arial" w:eastAsia="Times New Roman" w:hAnsi="Arial" w:cs="Arial"/>
                <w:sz w:val="20"/>
                <w:szCs w:val="20"/>
              </w:rPr>
            </w:pPr>
            <w:r w:rsidRPr="00EF67FF">
              <w:rPr>
                <w:rFonts w:ascii="Arial" w:eastAsia="Times New Roman" w:hAnsi="Arial" w:cs="Arial"/>
                <w:sz w:val="20"/>
                <w:szCs w:val="20"/>
                <w:highlight w:val="cyan"/>
              </w:rPr>
              <w:t>___</w:t>
            </w:r>
            <w:r w:rsidRPr="00EF67FF">
              <w:rPr>
                <w:rFonts w:ascii="Arial" w:eastAsia="Times New Roman" w:hAnsi="Arial" w:cs="Arial"/>
                <w:sz w:val="20"/>
                <w:szCs w:val="20"/>
              </w:rPr>
              <w:t>%</w:t>
            </w:r>
          </w:p>
        </w:tc>
      </w:tr>
      <w:tr w:rsidR="00040A92" w:rsidRPr="00EF67FF" w14:paraId="530BECB0" w14:textId="77777777" w:rsidTr="0033149D">
        <w:trPr>
          <w:trHeight w:val="315"/>
          <w:jc w:val="center"/>
        </w:trPr>
        <w:tc>
          <w:tcPr>
            <w:tcW w:w="7368" w:type="dxa"/>
            <w:shd w:val="clear" w:color="auto" w:fill="auto"/>
            <w:vAlign w:val="center"/>
            <w:hideMark/>
          </w:tcPr>
          <w:p w14:paraId="6A917A80" w14:textId="03B56E00" w:rsidR="00040A92" w:rsidRPr="00EF67FF" w:rsidRDefault="00040A92" w:rsidP="00F77402">
            <w:pPr>
              <w:spacing w:after="0" w:line="240" w:lineRule="auto"/>
              <w:rPr>
                <w:rFonts w:ascii="Arial" w:eastAsia="Times New Roman" w:hAnsi="Arial" w:cs="Arial"/>
                <w:sz w:val="20"/>
                <w:szCs w:val="20"/>
              </w:rPr>
            </w:pPr>
            <w:r w:rsidRPr="00EF67FF">
              <w:rPr>
                <w:rFonts w:ascii="Arial" w:hAnsi="Arial" w:cs="Arial"/>
                <w:sz w:val="20"/>
                <w:szCs w:val="20"/>
              </w:rPr>
              <w:t>CRITERION 4</w:t>
            </w:r>
            <w:r w:rsidR="00020C52" w:rsidRPr="00EF67FF">
              <w:rPr>
                <w:rFonts w:ascii="Arial" w:hAnsi="Arial" w:cs="Arial"/>
                <w:sz w:val="20"/>
                <w:szCs w:val="20"/>
              </w:rPr>
              <w:t xml:space="preserve"> </w:t>
            </w:r>
            <w:r w:rsidR="00020C52" w:rsidRPr="00EF67FF">
              <w:rPr>
                <w:rStyle w:val="Heading2Char"/>
                <w:rFonts w:ascii="Arial" w:hAnsi="Arial" w:cs="Arial"/>
                <w:color w:val="auto"/>
                <w:sz w:val="20"/>
                <w:szCs w:val="20"/>
              </w:rPr>
              <w:t>–</w:t>
            </w:r>
            <w:r w:rsidRPr="00EF67FF">
              <w:rPr>
                <w:rFonts w:ascii="Arial" w:hAnsi="Arial" w:cs="Arial"/>
                <w:sz w:val="20"/>
                <w:szCs w:val="20"/>
              </w:rPr>
              <w:t xml:space="preserve"> </w:t>
            </w:r>
            <w:r w:rsidR="00020C52" w:rsidRPr="00EF67FF">
              <w:rPr>
                <w:rFonts w:ascii="Arial" w:hAnsi="Arial" w:cs="Arial"/>
                <w:sz w:val="20"/>
                <w:szCs w:val="20"/>
              </w:rPr>
              <w:t xml:space="preserve">Respondent’s </w:t>
            </w:r>
            <w:r w:rsidR="00730DDF" w:rsidRPr="00EF67FF">
              <w:rPr>
                <w:rFonts w:ascii="Arial" w:hAnsi="Arial" w:cs="Arial"/>
                <w:sz w:val="20"/>
                <w:szCs w:val="20"/>
              </w:rPr>
              <w:t>Ability to Meet Schedules</w:t>
            </w:r>
            <w:r w:rsidR="00020C52" w:rsidRPr="00EF67FF">
              <w:rPr>
                <w:rFonts w:ascii="Arial" w:hAnsi="Arial" w:cs="Arial"/>
                <w:sz w:val="20"/>
                <w:szCs w:val="20"/>
              </w:rPr>
              <w:t xml:space="preserve"> on Past Projects</w:t>
            </w:r>
            <w:r w:rsidR="00730DDF" w:rsidRPr="00EF67FF">
              <w:rPr>
                <w:rFonts w:ascii="Arial" w:hAnsi="Arial" w:cs="Arial"/>
                <w:sz w:val="20"/>
                <w:szCs w:val="20"/>
              </w:rPr>
              <w:t xml:space="preserve"> (</w:t>
            </w:r>
            <w:r w:rsidR="00730DDF" w:rsidRPr="00EF67FF">
              <w:rPr>
                <w:rFonts w:ascii="Arial" w:hAnsi="Arial" w:cs="Arial"/>
                <w:sz w:val="20"/>
                <w:szCs w:val="20"/>
                <w:u w:val="single"/>
              </w:rPr>
              <w:t>Section 4.6</w:t>
            </w:r>
            <w:r w:rsidR="00730DDF" w:rsidRPr="00EF67FF">
              <w:rPr>
                <w:rFonts w:ascii="Arial" w:hAnsi="Arial" w:cs="Arial"/>
                <w:sz w:val="20"/>
                <w:szCs w:val="20"/>
              </w:rPr>
              <w:t>)</w:t>
            </w:r>
          </w:p>
        </w:tc>
        <w:tc>
          <w:tcPr>
            <w:tcW w:w="1272" w:type="dxa"/>
            <w:shd w:val="clear" w:color="auto" w:fill="auto"/>
            <w:vAlign w:val="center"/>
            <w:hideMark/>
          </w:tcPr>
          <w:p w14:paraId="6A156D38" w14:textId="529FEA72" w:rsidR="00040A92" w:rsidRPr="00EF67FF" w:rsidRDefault="005F43D9" w:rsidP="00D777B3">
            <w:pPr>
              <w:spacing w:after="0" w:line="240" w:lineRule="auto"/>
              <w:jc w:val="center"/>
              <w:rPr>
                <w:rFonts w:ascii="Arial" w:eastAsia="Times New Roman" w:hAnsi="Arial" w:cs="Arial"/>
                <w:sz w:val="20"/>
                <w:szCs w:val="20"/>
              </w:rPr>
            </w:pPr>
            <w:r w:rsidRPr="00EF67FF">
              <w:rPr>
                <w:rFonts w:ascii="Arial" w:eastAsia="Times New Roman" w:hAnsi="Arial" w:cs="Arial"/>
                <w:sz w:val="20"/>
                <w:szCs w:val="20"/>
                <w:highlight w:val="cyan"/>
              </w:rPr>
              <w:t>___</w:t>
            </w:r>
            <w:r w:rsidRPr="00EF67FF">
              <w:rPr>
                <w:rFonts w:ascii="Arial" w:eastAsia="Times New Roman" w:hAnsi="Arial" w:cs="Arial"/>
                <w:sz w:val="20"/>
                <w:szCs w:val="20"/>
              </w:rPr>
              <w:t>%</w:t>
            </w:r>
          </w:p>
        </w:tc>
      </w:tr>
      <w:tr w:rsidR="00040A92" w:rsidRPr="00EF67FF" w14:paraId="77D011B6" w14:textId="77777777" w:rsidTr="0033149D">
        <w:trPr>
          <w:trHeight w:val="315"/>
          <w:jc w:val="center"/>
        </w:trPr>
        <w:tc>
          <w:tcPr>
            <w:tcW w:w="7368" w:type="dxa"/>
            <w:shd w:val="clear" w:color="auto" w:fill="auto"/>
            <w:vAlign w:val="center"/>
            <w:hideMark/>
          </w:tcPr>
          <w:p w14:paraId="0B83F2A2" w14:textId="6249A50E" w:rsidR="00040A92" w:rsidRPr="00EF67FF" w:rsidRDefault="00040A92" w:rsidP="00F77402">
            <w:pPr>
              <w:spacing w:after="0" w:line="240" w:lineRule="auto"/>
              <w:rPr>
                <w:rFonts w:ascii="Arial" w:eastAsia="Times New Roman" w:hAnsi="Arial" w:cs="Arial"/>
                <w:sz w:val="20"/>
                <w:szCs w:val="20"/>
              </w:rPr>
            </w:pPr>
            <w:r w:rsidRPr="00EF67FF">
              <w:rPr>
                <w:rFonts w:ascii="Arial" w:hAnsi="Arial" w:cs="Arial"/>
                <w:sz w:val="20"/>
                <w:szCs w:val="20"/>
              </w:rPr>
              <w:t>CRITERION 5</w:t>
            </w:r>
            <w:r w:rsidR="00020C52" w:rsidRPr="00EF67FF">
              <w:rPr>
                <w:rFonts w:ascii="Arial" w:hAnsi="Arial" w:cs="Arial"/>
                <w:sz w:val="20"/>
                <w:szCs w:val="20"/>
              </w:rPr>
              <w:t xml:space="preserve"> </w:t>
            </w:r>
            <w:r w:rsidR="00020C52" w:rsidRPr="00EF67FF">
              <w:rPr>
                <w:rStyle w:val="Heading2Char"/>
                <w:rFonts w:ascii="Arial" w:hAnsi="Arial" w:cs="Arial"/>
                <w:color w:val="auto"/>
                <w:sz w:val="20"/>
                <w:szCs w:val="20"/>
              </w:rPr>
              <w:t>–</w:t>
            </w:r>
            <w:r w:rsidRPr="00EF67FF">
              <w:rPr>
                <w:rFonts w:ascii="Arial" w:hAnsi="Arial" w:cs="Arial"/>
                <w:sz w:val="20"/>
                <w:szCs w:val="20"/>
              </w:rPr>
              <w:t xml:space="preserve"> </w:t>
            </w:r>
            <w:r w:rsidR="00020C52" w:rsidRPr="00EF67FF">
              <w:rPr>
                <w:rFonts w:ascii="Arial" w:hAnsi="Arial" w:cs="Arial"/>
                <w:sz w:val="20"/>
                <w:szCs w:val="20"/>
              </w:rPr>
              <w:t xml:space="preserve">Respondent’s </w:t>
            </w:r>
            <w:r w:rsidR="00730DDF" w:rsidRPr="00EF67FF">
              <w:rPr>
                <w:rFonts w:ascii="Arial" w:hAnsi="Arial" w:cs="Arial"/>
                <w:sz w:val="20"/>
                <w:szCs w:val="20"/>
              </w:rPr>
              <w:t>Knowledge of &amp; Approach to Best Practices (</w:t>
            </w:r>
            <w:r w:rsidR="00730DDF" w:rsidRPr="00EF67FF">
              <w:rPr>
                <w:rFonts w:ascii="Arial" w:hAnsi="Arial" w:cs="Arial"/>
                <w:sz w:val="20"/>
                <w:szCs w:val="20"/>
                <w:u w:val="single"/>
              </w:rPr>
              <w:t>Section 4.7</w:t>
            </w:r>
            <w:r w:rsidR="00730DDF" w:rsidRPr="00EF67FF">
              <w:rPr>
                <w:rFonts w:ascii="Arial" w:hAnsi="Arial" w:cs="Arial"/>
                <w:sz w:val="20"/>
                <w:szCs w:val="20"/>
              </w:rPr>
              <w:t>)</w:t>
            </w:r>
          </w:p>
        </w:tc>
        <w:tc>
          <w:tcPr>
            <w:tcW w:w="1272" w:type="dxa"/>
            <w:shd w:val="clear" w:color="auto" w:fill="auto"/>
            <w:vAlign w:val="center"/>
            <w:hideMark/>
          </w:tcPr>
          <w:p w14:paraId="5FFFEA65" w14:textId="6B1783EA" w:rsidR="00040A92" w:rsidRPr="00EF67FF" w:rsidRDefault="005F43D9" w:rsidP="00D777B3">
            <w:pPr>
              <w:spacing w:after="0" w:line="240" w:lineRule="auto"/>
              <w:jc w:val="center"/>
              <w:rPr>
                <w:rFonts w:ascii="Arial" w:eastAsia="Times New Roman" w:hAnsi="Arial" w:cs="Arial"/>
                <w:sz w:val="20"/>
                <w:szCs w:val="20"/>
              </w:rPr>
            </w:pPr>
            <w:r w:rsidRPr="00EF67FF">
              <w:rPr>
                <w:rFonts w:ascii="Arial" w:eastAsia="Times New Roman" w:hAnsi="Arial" w:cs="Arial"/>
                <w:sz w:val="20"/>
                <w:szCs w:val="20"/>
                <w:highlight w:val="cyan"/>
              </w:rPr>
              <w:t>___</w:t>
            </w:r>
            <w:r w:rsidRPr="00EF67FF">
              <w:rPr>
                <w:rFonts w:ascii="Arial" w:eastAsia="Times New Roman" w:hAnsi="Arial" w:cs="Arial"/>
                <w:sz w:val="20"/>
                <w:szCs w:val="20"/>
              </w:rPr>
              <w:t>%</w:t>
            </w:r>
          </w:p>
        </w:tc>
      </w:tr>
      <w:tr w:rsidR="00040A92" w:rsidRPr="00EF67FF" w14:paraId="228567E8" w14:textId="77777777" w:rsidTr="0033149D">
        <w:trPr>
          <w:trHeight w:val="315"/>
          <w:jc w:val="center"/>
        </w:trPr>
        <w:tc>
          <w:tcPr>
            <w:tcW w:w="7368" w:type="dxa"/>
            <w:shd w:val="clear" w:color="auto" w:fill="auto"/>
            <w:vAlign w:val="center"/>
            <w:hideMark/>
          </w:tcPr>
          <w:p w14:paraId="044457FA" w14:textId="72FC5F04" w:rsidR="00040A92" w:rsidRPr="00EF67FF" w:rsidRDefault="00040A92" w:rsidP="00F77402">
            <w:pPr>
              <w:spacing w:after="0" w:line="240" w:lineRule="auto"/>
              <w:rPr>
                <w:rFonts w:ascii="Arial" w:eastAsia="Times New Roman" w:hAnsi="Arial" w:cs="Arial"/>
                <w:sz w:val="20"/>
                <w:szCs w:val="20"/>
              </w:rPr>
            </w:pPr>
            <w:r w:rsidRPr="00EF67FF">
              <w:rPr>
                <w:rFonts w:ascii="Arial" w:hAnsi="Arial" w:cs="Arial"/>
                <w:sz w:val="20"/>
                <w:szCs w:val="20"/>
              </w:rPr>
              <w:t>CRITERION 6</w:t>
            </w:r>
            <w:r w:rsidR="00020C52" w:rsidRPr="00EF67FF">
              <w:rPr>
                <w:rFonts w:ascii="Arial" w:hAnsi="Arial" w:cs="Arial"/>
                <w:sz w:val="20"/>
                <w:szCs w:val="20"/>
              </w:rPr>
              <w:t xml:space="preserve"> </w:t>
            </w:r>
            <w:r w:rsidR="00020C52" w:rsidRPr="00EF67FF">
              <w:rPr>
                <w:rStyle w:val="Heading2Char"/>
                <w:rFonts w:ascii="Arial" w:hAnsi="Arial" w:cs="Arial"/>
                <w:color w:val="auto"/>
                <w:sz w:val="20"/>
                <w:szCs w:val="20"/>
              </w:rPr>
              <w:t>–</w:t>
            </w:r>
            <w:r w:rsidRPr="00EF67FF">
              <w:rPr>
                <w:rFonts w:ascii="Arial" w:hAnsi="Arial" w:cs="Arial"/>
                <w:sz w:val="20"/>
                <w:szCs w:val="20"/>
              </w:rPr>
              <w:t xml:space="preserve"> </w:t>
            </w:r>
            <w:r w:rsidR="00020C52" w:rsidRPr="00EF67FF">
              <w:rPr>
                <w:rFonts w:ascii="Arial" w:hAnsi="Arial" w:cs="Arial"/>
                <w:sz w:val="20"/>
                <w:szCs w:val="20"/>
              </w:rPr>
              <w:t>Respondent’s Ability to Identify and Resolve Problems on Past Projects</w:t>
            </w:r>
            <w:r w:rsidR="00730DDF" w:rsidRPr="00EF67FF">
              <w:rPr>
                <w:rFonts w:ascii="Arial" w:hAnsi="Arial" w:cs="Arial"/>
                <w:sz w:val="20"/>
                <w:szCs w:val="20"/>
              </w:rPr>
              <w:t xml:space="preserve"> (</w:t>
            </w:r>
            <w:r w:rsidR="00730DDF" w:rsidRPr="00EF67FF">
              <w:rPr>
                <w:rFonts w:ascii="Arial" w:hAnsi="Arial" w:cs="Arial"/>
                <w:sz w:val="20"/>
                <w:szCs w:val="20"/>
                <w:u w:val="single"/>
              </w:rPr>
              <w:t>Section 4.8</w:t>
            </w:r>
            <w:r w:rsidR="00730DDF" w:rsidRPr="00EF67FF">
              <w:rPr>
                <w:rFonts w:ascii="Arial" w:hAnsi="Arial" w:cs="Arial"/>
                <w:sz w:val="20"/>
                <w:szCs w:val="20"/>
              </w:rPr>
              <w:t>)</w:t>
            </w:r>
          </w:p>
        </w:tc>
        <w:tc>
          <w:tcPr>
            <w:tcW w:w="1272" w:type="dxa"/>
            <w:shd w:val="clear" w:color="auto" w:fill="auto"/>
            <w:vAlign w:val="center"/>
            <w:hideMark/>
          </w:tcPr>
          <w:p w14:paraId="4CEFB1D0" w14:textId="485E3E0E" w:rsidR="00040A92" w:rsidRPr="00EF67FF" w:rsidRDefault="005F43D9" w:rsidP="00D777B3">
            <w:pPr>
              <w:spacing w:after="0" w:line="240" w:lineRule="auto"/>
              <w:jc w:val="center"/>
              <w:rPr>
                <w:rFonts w:ascii="Arial" w:eastAsia="Times New Roman" w:hAnsi="Arial" w:cs="Arial"/>
                <w:sz w:val="20"/>
                <w:szCs w:val="20"/>
              </w:rPr>
            </w:pPr>
            <w:r w:rsidRPr="00EF67FF">
              <w:rPr>
                <w:rFonts w:ascii="Arial" w:eastAsia="Times New Roman" w:hAnsi="Arial" w:cs="Arial"/>
                <w:sz w:val="20"/>
                <w:szCs w:val="20"/>
                <w:highlight w:val="cyan"/>
              </w:rPr>
              <w:t>___</w:t>
            </w:r>
            <w:r w:rsidRPr="00EF67FF">
              <w:rPr>
                <w:rFonts w:ascii="Arial" w:eastAsia="Times New Roman" w:hAnsi="Arial" w:cs="Arial"/>
                <w:sz w:val="20"/>
                <w:szCs w:val="20"/>
              </w:rPr>
              <w:t>%</w:t>
            </w:r>
          </w:p>
        </w:tc>
      </w:tr>
      <w:tr w:rsidR="00040A92" w:rsidRPr="00EF67FF" w14:paraId="2BD89A87" w14:textId="77777777" w:rsidTr="0033149D">
        <w:trPr>
          <w:trHeight w:val="615"/>
          <w:jc w:val="center"/>
        </w:trPr>
        <w:tc>
          <w:tcPr>
            <w:tcW w:w="7368" w:type="dxa"/>
            <w:shd w:val="clear" w:color="auto" w:fill="auto"/>
            <w:vAlign w:val="center"/>
          </w:tcPr>
          <w:p w14:paraId="0A0578C5" w14:textId="3A416E5E" w:rsidR="00040A92" w:rsidRPr="00EF67FF" w:rsidRDefault="00040A92" w:rsidP="00F77402">
            <w:pPr>
              <w:spacing w:after="0" w:line="240" w:lineRule="auto"/>
              <w:rPr>
                <w:rFonts w:ascii="Arial" w:hAnsi="Arial" w:cs="Arial"/>
                <w:sz w:val="20"/>
                <w:szCs w:val="20"/>
              </w:rPr>
            </w:pPr>
            <w:commentRangeStart w:id="141"/>
            <w:r w:rsidRPr="00EF67FF">
              <w:rPr>
                <w:rFonts w:ascii="Arial" w:hAnsi="Arial" w:cs="Arial"/>
                <w:sz w:val="20"/>
                <w:szCs w:val="20"/>
              </w:rPr>
              <w:t xml:space="preserve">CRITERION </w:t>
            </w:r>
            <w:r w:rsidR="00020C52" w:rsidRPr="00EF67FF">
              <w:rPr>
                <w:rFonts w:ascii="Arial" w:hAnsi="Arial" w:cs="Arial"/>
                <w:sz w:val="20"/>
                <w:szCs w:val="20"/>
              </w:rPr>
              <w:t xml:space="preserve">7 </w:t>
            </w:r>
            <w:r w:rsidR="00020C52" w:rsidRPr="00EF67FF">
              <w:rPr>
                <w:rStyle w:val="Heading2Char"/>
                <w:rFonts w:ascii="Arial" w:hAnsi="Arial" w:cs="Arial"/>
                <w:color w:val="auto"/>
                <w:sz w:val="20"/>
                <w:szCs w:val="20"/>
              </w:rPr>
              <w:t>–</w:t>
            </w:r>
            <w:r w:rsidRPr="00EF67FF">
              <w:rPr>
                <w:rFonts w:ascii="Arial" w:hAnsi="Arial" w:cs="Arial"/>
                <w:sz w:val="20"/>
                <w:szCs w:val="20"/>
              </w:rPr>
              <w:t xml:space="preserve"> Respondent’s </w:t>
            </w:r>
            <w:r w:rsidR="009B0B5B" w:rsidRPr="00EF67FF">
              <w:rPr>
                <w:rFonts w:ascii="Arial" w:hAnsi="Arial" w:cs="Arial"/>
                <w:sz w:val="20"/>
                <w:szCs w:val="20"/>
              </w:rPr>
              <w:t xml:space="preserve">Efforts to Attain HUB/MWBE Participation Goal </w:t>
            </w:r>
            <w:r w:rsidRPr="00EF67FF">
              <w:rPr>
                <w:rFonts w:ascii="Arial" w:hAnsi="Arial" w:cs="Arial"/>
                <w:sz w:val="20"/>
                <w:szCs w:val="20"/>
              </w:rPr>
              <w:t>(</w:t>
            </w:r>
            <w:r w:rsidRPr="00EF67FF">
              <w:rPr>
                <w:rFonts w:ascii="Arial" w:hAnsi="Arial" w:cs="Arial"/>
                <w:sz w:val="20"/>
                <w:szCs w:val="20"/>
                <w:u w:val="single"/>
              </w:rPr>
              <w:t>Section 4.</w:t>
            </w:r>
            <w:r w:rsidR="00020C52" w:rsidRPr="00EF67FF">
              <w:rPr>
                <w:rFonts w:ascii="Arial" w:hAnsi="Arial" w:cs="Arial"/>
                <w:sz w:val="20"/>
                <w:szCs w:val="20"/>
                <w:u w:val="single"/>
              </w:rPr>
              <w:t>9</w:t>
            </w:r>
            <w:r w:rsidRPr="00EF67FF">
              <w:rPr>
                <w:rFonts w:ascii="Arial" w:hAnsi="Arial" w:cs="Arial"/>
                <w:sz w:val="20"/>
                <w:szCs w:val="20"/>
              </w:rPr>
              <w:t>)</w:t>
            </w:r>
            <w:commentRangeEnd w:id="141"/>
            <w:r w:rsidR="0033149D" w:rsidRPr="00EF67FF">
              <w:rPr>
                <w:rStyle w:val="CommentReference"/>
                <w:rFonts w:ascii="Arial" w:hAnsi="Arial" w:cs="Arial"/>
                <w:sz w:val="14"/>
                <w:szCs w:val="14"/>
              </w:rPr>
              <w:commentReference w:id="141"/>
            </w:r>
          </w:p>
        </w:tc>
        <w:tc>
          <w:tcPr>
            <w:tcW w:w="1272" w:type="dxa"/>
            <w:shd w:val="clear" w:color="auto" w:fill="auto"/>
            <w:vAlign w:val="center"/>
          </w:tcPr>
          <w:p w14:paraId="0EF6C462" w14:textId="3E3FC78E" w:rsidR="00040A92" w:rsidRPr="00EF67FF" w:rsidRDefault="00F93334" w:rsidP="00D777B3">
            <w:pPr>
              <w:spacing w:after="0" w:line="240" w:lineRule="auto"/>
              <w:jc w:val="center"/>
              <w:rPr>
                <w:rFonts w:ascii="Arial" w:eastAsia="Times New Roman" w:hAnsi="Arial" w:cs="Arial"/>
                <w:color w:val="FF0000"/>
                <w:sz w:val="20"/>
                <w:szCs w:val="20"/>
              </w:rPr>
            </w:pPr>
            <w:r w:rsidRPr="00EF67FF">
              <w:rPr>
                <w:rFonts w:ascii="Arial" w:eastAsia="Times New Roman" w:hAnsi="Arial" w:cs="Arial"/>
                <w:sz w:val="20"/>
                <w:szCs w:val="20"/>
              </w:rPr>
              <w:t>10</w:t>
            </w:r>
            <w:r w:rsidR="005F43D9" w:rsidRPr="00EF67FF">
              <w:rPr>
                <w:rFonts w:ascii="Arial" w:eastAsia="Times New Roman" w:hAnsi="Arial" w:cs="Arial"/>
                <w:sz w:val="20"/>
                <w:szCs w:val="20"/>
              </w:rPr>
              <w:t>%</w:t>
            </w:r>
          </w:p>
        </w:tc>
      </w:tr>
      <w:tr w:rsidR="00040A92" w:rsidRPr="00EF67FF" w14:paraId="74A23851" w14:textId="77777777" w:rsidTr="0033149D">
        <w:trPr>
          <w:trHeight w:val="315"/>
          <w:jc w:val="center"/>
        </w:trPr>
        <w:tc>
          <w:tcPr>
            <w:tcW w:w="7368" w:type="dxa"/>
            <w:shd w:val="clear" w:color="auto" w:fill="auto"/>
            <w:vAlign w:val="center"/>
            <w:hideMark/>
          </w:tcPr>
          <w:p w14:paraId="2FACE5FD" w14:textId="77777777" w:rsidR="00040A92" w:rsidRPr="00EF67FF" w:rsidRDefault="00040A92" w:rsidP="00D777B3">
            <w:pPr>
              <w:spacing w:after="0" w:line="240" w:lineRule="auto"/>
              <w:jc w:val="center"/>
              <w:rPr>
                <w:rFonts w:ascii="Arial" w:eastAsia="Times New Roman" w:hAnsi="Arial" w:cs="Arial"/>
                <w:b/>
                <w:bCs/>
                <w:sz w:val="20"/>
                <w:szCs w:val="20"/>
              </w:rPr>
            </w:pPr>
            <w:r w:rsidRPr="00EF67FF">
              <w:rPr>
                <w:rFonts w:ascii="Arial" w:eastAsia="Times New Roman" w:hAnsi="Arial" w:cs="Arial"/>
                <w:b/>
                <w:bCs/>
                <w:sz w:val="20"/>
                <w:szCs w:val="20"/>
              </w:rPr>
              <w:t>Total of Weighted Value</w:t>
            </w:r>
          </w:p>
        </w:tc>
        <w:tc>
          <w:tcPr>
            <w:tcW w:w="1272" w:type="dxa"/>
            <w:shd w:val="clear" w:color="auto" w:fill="auto"/>
            <w:vAlign w:val="center"/>
            <w:hideMark/>
          </w:tcPr>
          <w:p w14:paraId="16FFF68D" w14:textId="77777777" w:rsidR="00040A92" w:rsidRPr="00EF67FF" w:rsidRDefault="00040A92" w:rsidP="00D777B3">
            <w:pPr>
              <w:spacing w:after="0" w:line="240" w:lineRule="auto"/>
              <w:jc w:val="center"/>
              <w:rPr>
                <w:rFonts w:ascii="Arial" w:eastAsia="Times New Roman" w:hAnsi="Arial" w:cs="Arial"/>
                <w:b/>
                <w:bCs/>
                <w:sz w:val="20"/>
                <w:szCs w:val="20"/>
              </w:rPr>
            </w:pPr>
            <w:r w:rsidRPr="00EF67FF">
              <w:rPr>
                <w:rFonts w:ascii="Arial" w:eastAsia="Times New Roman" w:hAnsi="Arial" w:cs="Arial"/>
                <w:b/>
                <w:bCs/>
                <w:sz w:val="20"/>
                <w:szCs w:val="20"/>
              </w:rPr>
              <w:t>100%</w:t>
            </w:r>
          </w:p>
        </w:tc>
      </w:tr>
    </w:tbl>
    <w:p w14:paraId="2A46DD46" w14:textId="77777777" w:rsidR="006063AB" w:rsidRPr="00EF67FF" w:rsidRDefault="006063AB" w:rsidP="00D777B3">
      <w:pPr>
        <w:spacing w:after="0" w:line="240" w:lineRule="auto"/>
        <w:ind w:left="180"/>
        <w:jc w:val="both"/>
        <w:rPr>
          <w:rStyle w:val="Heading2Char"/>
          <w:rFonts w:ascii="Arial" w:eastAsiaTheme="minorHAnsi" w:hAnsi="Arial" w:cs="Arial"/>
          <w:color w:val="auto"/>
          <w:sz w:val="20"/>
          <w:szCs w:val="20"/>
        </w:rPr>
      </w:pPr>
    </w:p>
    <w:p w14:paraId="5BF7E0F8" w14:textId="7351A407" w:rsidR="0097218D" w:rsidRPr="00EF67FF" w:rsidRDefault="00040A92" w:rsidP="00CE3D36">
      <w:pPr>
        <w:numPr>
          <w:ilvl w:val="1"/>
          <w:numId w:val="1"/>
        </w:numPr>
        <w:spacing w:after="0" w:line="240" w:lineRule="auto"/>
        <w:jc w:val="both"/>
        <w:rPr>
          <w:rFonts w:ascii="Arial" w:hAnsi="Arial" w:cs="Arial"/>
          <w:sz w:val="20"/>
          <w:szCs w:val="20"/>
        </w:rPr>
      </w:pPr>
      <w:bookmarkStart w:id="142" w:name="_Toc106185707"/>
      <w:bookmarkStart w:id="143" w:name="_Toc11229740"/>
      <w:bookmarkStart w:id="144" w:name="_Toc480461770"/>
      <w:bookmarkStart w:id="145" w:name="_Toc480482780"/>
      <w:bookmarkStart w:id="146" w:name="_Toc11137672"/>
      <w:bookmarkStart w:id="147" w:name="_Toc11138174"/>
      <w:r w:rsidRPr="00EF67FF">
        <w:rPr>
          <w:rStyle w:val="Heading2Char"/>
          <w:rFonts w:ascii="Arial" w:hAnsi="Arial" w:cs="Arial"/>
          <w:b/>
          <w:color w:val="auto"/>
          <w:sz w:val="20"/>
          <w:szCs w:val="20"/>
        </w:rPr>
        <w:t xml:space="preserve">CRITERION 1 </w:t>
      </w:r>
      <w:r w:rsidR="0097218D" w:rsidRPr="00EF67FF">
        <w:rPr>
          <w:rStyle w:val="Heading2Char"/>
          <w:rFonts w:ascii="Arial" w:hAnsi="Arial" w:cs="Arial"/>
          <w:b/>
          <w:color w:val="auto"/>
          <w:sz w:val="20"/>
          <w:szCs w:val="20"/>
        </w:rPr>
        <w:t>– Relevant Experience and Capabilities.</w:t>
      </w:r>
      <w:bookmarkEnd w:id="142"/>
      <w:r w:rsidR="0097218D" w:rsidRPr="00EF67FF">
        <w:rPr>
          <w:rFonts w:ascii="Arial" w:hAnsi="Arial" w:cs="Arial"/>
          <w:sz w:val="20"/>
          <w:szCs w:val="20"/>
        </w:rPr>
        <w:t xml:space="preserve">  Relevant experience and capabilities will be judged through a review of completed projects of similar components and complexity as the Project.  </w:t>
      </w:r>
    </w:p>
    <w:p w14:paraId="7F161E05" w14:textId="77777777" w:rsidR="009360AA" w:rsidRPr="00EF67FF" w:rsidRDefault="009360AA" w:rsidP="00D777B3">
      <w:pPr>
        <w:pStyle w:val="RFPRFQ2"/>
        <w:numPr>
          <w:ilvl w:val="0"/>
          <w:numId w:val="0"/>
        </w:numPr>
        <w:spacing w:after="0"/>
        <w:jc w:val="both"/>
        <w:outlineLvl w:val="1"/>
        <w:rPr>
          <w:rFonts w:ascii="Arial" w:hAnsi="Arial" w:cs="Arial"/>
          <w:sz w:val="20"/>
          <w:szCs w:val="20"/>
        </w:rPr>
      </w:pPr>
    </w:p>
    <w:p w14:paraId="4F7E6DF9" w14:textId="138DB52C" w:rsidR="0097218D" w:rsidRPr="00EF67FF" w:rsidRDefault="0097218D" w:rsidP="00D777B3">
      <w:pPr>
        <w:numPr>
          <w:ilvl w:val="2"/>
          <w:numId w:val="1"/>
        </w:numPr>
        <w:spacing w:after="0" w:line="240" w:lineRule="auto"/>
        <w:ind w:left="720"/>
        <w:jc w:val="both"/>
        <w:rPr>
          <w:rFonts w:ascii="Arial" w:hAnsi="Arial" w:cs="Arial"/>
          <w:sz w:val="20"/>
          <w:szCs w:val="20"/>
        </w:rPr>
      </w:pPr>
      <w:bookmarkStart w:id="148" w:name="_Ref330457799"/>
      <w:r w:rsidRPr="00EF67FF">
        <w:rPr>
          <w:rFonts w:ascii="Arial" w:hAnsi="Arial" w:cs="Arial"/>
          <w:sz w:val="20"/>
          <w:szCs w:val="20"/>
        </w:rPr>
        <w:t xml:space="preserve">Provide data for no more than five (5) but no less than two (2) projects, in order of relevance, that best illustrate Respondent’s experience and current capabilities relevant to the Project (the </w:t>
      </w:r>
      <w:r w:rsidRPr="00EF67FF">
        <w:rPr>
          <w:rFonts w:ascii="Arial" w:hAnsi="Arial" w:cs="Arial"/>
          <w:b/>
          <w:i/>
          <w:sz w:val="20"/>
          <w:szCs w:val="20"/>
        </w:rPr>
        <w:t>“Representative Projects”</w:t>
      </w:r>
      <w:r w:rsidRPr="00EF67FF">
        <w:rPr>
          <w:rFonts w:ascii="Arial" w:hAnsi="Arial" w:cs="Arial"/>
          <w:sz w:val="20"/>
          <w:szCs w:val="20"/>
        </w:rPr>
        <w:t xml:space="preserve">).  </w:t>
      </w:r>
      <w:commentRangeStart w:id="149"/>
      <w:r w:rsidRPr="00EF67FF">
        <w:rPr>
          <w:rFonts w:ascii="Arial" w:hAnsi="Arial" w:cs="Arial"/>
          <w:sz w:val="20"/>
          <w:szCs w:val="20"/>
        </w:rPr>
        <w:t>At least</w:t>
      </w:r>
      <w:r w:rsidR="005F43D9" w:rsidRPr="00EF67FF">
        <w:rPr>
          <w:rFonts w:ascii="Arial" w:hAnsi="Arial" w:cs="Arial"/>
          <w:sz w:val="20"/>
          <w:szCs w:val="20"/>
        </w:rPr>
        <w:t xml:space="preserve"> [insert more particular requirements specific to past experience]</w:t>
      </w:r>
      <w:commentRangeEnd w:id="149"/>
      <w:r w:rsidR="005F43D9" w:rsidRPr="00EF67FF">
        <w:rPr>
          <w:rStyle w:val="CommentReference"/>
          <w:rFonts w:ascii="Arial" w:hAnsi="Arial" w:cs="Arial"/>
          <w:sz w:val="20"/>
          <w:szCs w:val="20"/>
        </w:rPr>
        <w:commentReference w:id="149"/>
      </w:r>
      <w:r w:rsidRPr="00EF67FF">
        <w:rPr>
          <w:rFonts w:ascii="Arial" w:hAnsi="Arial" w:cs="Arial"/>
          <w:spacing w:val="-4"/>
          <w:sz w:val="20"/>
          <w:szCs w:val="20"/>
        </w:rPr>
        <w:t>.</w:t>
      </w:r>
      <w:r w:rsidRPr="00EF67FF">
        <w:rPr>
          <w:rFonts w:ascii="Arial" w:hAnsi="Arial" w:cs="Arial"/>
          <w:sz w:val="20"/>
          <w:szCs w:val="20"/>
        </w:rPr>
        <w:t xml:space="preserve">     For each Representative Project, identify the Project Team members that have been involved </w:t>
      </w:r>
      <w:r w:rsidRPr="00EF67FF">
        <w:rPr>
          <w:rFonts w:ascii="Arial" w:hAnsi="Arial" w:cs="Arial"/>
          <w:b/>
          <w:sz w:val="20"/>
          <w:szCs w:val="20"/>
          <w:u w:val="single"/>
        </w:rPr>
        <w:t>firsthand</w:t>
      </w:r>
      <w:r w:rsidRPr="00EF67FF">
        <w:rPr>
          <w:rFonts w:ascii="Arial" w:hAnsi="Arial" w:cs="Arial"/>
          <w:sz w:val="20"/>
          <w:szCs w:val="20"/>
        </w:rPr>
        <w:t xml:space="preserve"> in providing primary services, and provide the following information:</w:t>
      </w:r>
      <w:bookmarkEnd w:id="148"/>
      <w:r w:rsidRPr="00EF67FF">
        <w:rPr>
          <w:rFonts w:ascii="Arial" w:hAnsi="Arial" w:cs="Arial"/>
          <w:sz w:val="20"/>
          <w:szCs w:val="20"/>
        </w:rPr>
        <w:t xml:space="preserve">  </w:t>
      </w:r>
    </w:p>
    <w:p w14:paraId="753BEF06" w14:textId="77777777" w:rsidR="009360AA" w:rsidRPr="00EF67FF" w:rsidRDefault="009360AA" w:rsidP="00D777B3">
      <w:pPr>
        <w:spacing w:after="0" w:line="240" w:lineRule="auto"/>
        <w:ind w:left="720"/>
        <w:jc w:val="both"/>
        <w:rPr>
          <w:rFonts w:ascii="Arial" w:hAnsi="Arial" w:cs="Arial"/>
          <w:sz w:val="20"/>
          <w:szCs w:val="20"/>
        </w:rPr>
      </w:pPr>
    </w:p>
    <w:p w14:paraId="404DC82B" w14:textId="38BF787E" w:rsidR="0097218D" w:rsidRPr="00EF67FF" w:rsidRDefault="0097218D" w:rsidP="00D777B3">
      <w:pPr>
        <w:numPr>
          <w:ilvl w:val="3"/>
          <w:numId w:val="1"/>
        </w:numPr>
        <w:spacing w:after="0" w:line="240" w:lineRule="auto"/>
        <w:ind w:left="1440"/>
        <w:jc w:val="both"/>
        <w:rPr>
          <w:rFonts w:ascii="Arial" w:hAnsi="Arial" w:cs="Arial"/>
          <w:sz w:val="20"/>
          <w:szCs w:val="20"/>
        </w:rPr>
      </w:pPr>
      <w:r w:rsidRPr="00EF67FF">
        <w:rPr>
          <w:rFonts w:ascii="Arial" w:hAnsi="Arial" w:cs="Arial"/>
          <w:sz w:val="20"/>
          <w:szCs w:val="20"/>
        </w:rPr>
        <w:t>Project name and location.</w:t>
      </w:r>
    </w:p>
    <w:p w14:paraId="44210DFB" w14:textId="77777777" w:rsidR="009360AA" w:rsidRPr="00EF67FF" w:rsidRDefault="009360AA" w:rsidP="00D777B3">
      <w:pPr>
        <w:spacing w:after="0" w:line="240" w:lineRule="auto"/>
        <w:ind w:left="1440"/>
        <w:jc w:val="both"/>
        <w:rPr>
          <w:rFonts w:ascii="Arial" w:hAnsi="Arial" w:cs="Arial"/>
          <w:sz w:val="20"/>
          <w:szCs w:val="20"/>
        </w:rPr>
      </w:pPr>
    </w:p>
    <w:p w14:paraId="0304E3E1" w14:textId="77777777" w:rsidR="0097218D" w:rsidRPr="00EF67FF" w:rsidRDefault="0097218D" w:rsidP="00D777B3">
      <w:pPr>
        <w:numPr>
          <w:ilvl w:val="3"/>
          <w:numId w:val="1"/>
        </w:numPr>
        <w:spacing w:after="0" w:line="240" w:lineRule="auto"/>
        <w:ind w:left="1440"/>
        <w:jc w:val="both"/>
        <w:rPr>
          <w:rFonts w:ascii="Arial" w:hAnsi="Arial" w:cs="Arial"/>
          <w:sz w:val="20"/>
          <w:szCs w:val="20"/>
        </w:rPr>
      </w:pPr>
      <w:r w:rsidRPr="00EF67FF">
        <w:rPr>
          <w:rFonts w:ascii="Arial" w:hAnsi="Arial" w:cs="Arial"/>
          <w:sz w:val="20"/>
          <w:szCs w:val="20"/>
        </w:rPr>
        <w:t xml:space="preserve">Brief project description including: </w:t>
      </w:r>
    </w:p>
    <w:p w14:paraId="11CB6A38" w14:textId="77777777" w:rsidR="009360AA" w:rsidRPr="00EF67FF" w:rsidRDefault="009360AA" w:rsidP="00D777B3">
      <w:pPr>
        <w:tabs>
          <w:tab w:val="left" w:pos="2340"/>
        </w:tabs>
        <w:spacing w:after="0" w:line="240" w:lineRule="auto"/>
        <w:ind w:left="1440"/>
        <w:jc w:val="both"/>
        <w:rPr>
          <w:rFonts w:ascii="Arial" w:hAnsi="Arial" w:cs="Arial"/>
          <w:sz w:val="20"/>
          <w:szCs w:val="20"/>
        </w:rPr>
      </w:pPr>
    </w:p>
    <w:p w14:paraId="6DA6E270" w14:textId="3E6C1E72" w:rsidR="0097218D" w:rsidRPr="00EF67FF" w:rsidRDefault="0097218D" w:rsidP="00D777B3">
      <w:pPr>
        <w:numPr>
          <w:ilvl w:val="4"/>
          <w:numId w:val="1"/>
        </w:numPr>
        <w:tabs>
          <w:tab w:val="left" w:pos="3240"/>
        </w:tabs>
        <w:spacing w:after="0" w:line="240" w:lineRule="auto"/>
        <w:ind w:left="2160" w:firstLine="0"/>
        <w:jc w:val="both"/>
        <w:outlineLvl w:val="4"/>
        <w:rPr>
          <w:rFonts w:ascii="Arial" w:hAnsi="Arial" w:cs="Arial"/>
          <w:color w:val="000000"/>
          <w:sz w:val="20"/>
          <w:szCs w:val="20"/>
          <w:lang w:val="x-none" w:eastAsia="x-none"/>
        </w:rPr>
      </w:pPr>
      <w:r w:rsidRPr="00EF67FF">
        <w:rPr>
          <w:rFonts w:ascii="Arial" w:hAnsi="Arial" w:cs="Arial"/>
          <w:sz w:val="20"/>
          <w:szCs w:val="20"/>
          <w:lang w:val="x-none" w:eastAsia="x-none"/>
        </w:rPr>
        <w:t>Type of construction (new, renovation, or expansion)</w:t>
      </w:r>
      <w:r w:rsidR="007D24ED" w:rsidRPr="00EF67FF">
        <w:rPr>
          <w:rFonts w:ascii="Arial" w:hAnsi="Arial" w:cs="Arial"/>
          <w:sz w:val="20"/>
          <w:szCs w:val="20"/>
          <w:lang w:eastAsia="x-none"/>
        </w:rPr>
        <w:t>;</w:t>
      </w:r>
      <w:r w:rsidRPr="00EF67FF">
        <w:rPr>
          <w:rFonts w:ascii="Arial" w:hAnsi="Arial" w:cs="Arial"/>
          <w:color w:val="000000"/>
          <w:sz w:val="20"/>
          <w:szCs w:val="20"/>
          <w:lang w:val="x-none" w:eastAsia="x-none"/>
        </w:rPr>
        <w:t xml:space="preserve"> </w:t>
      </w:r>
    </w:p>
    <w:p w14:paraId="42A80E86" w14:textId="77777777" w:rsidR="009360AA" w:rsidRPr="00EF67FF" w:rsidRDefault="009360AA" w:rsidP="00D777B3">
      <w:pPr>
        <w:tabs>
          <w:tab w:val="left" w:pos="3240"/>
        </w:tabs>
        <w:spacing w:after="0" w:line="240" w:lineRule="auto"/>
        <w:ind w:left="2160"/>
        <w:jc w:val="both"/>
        <w:outlineLvl w:val="4"/>
        <w:rPr>
          <w:rFonts w:ascii="Arial" w:hAnsi="Arial" w:cs="Arial"/>
          <w:color w:val="000000"/>
          <w:sz w:val="20"/>
          <w:szCs w:val="20"/>
          <w:lang w:val="x-none" w:eastAsia="x-none"/>
        </w:rPr>
      </w:pPr>
    </w:p>
    <w:p w14:paraId="3649C945" w14:textId="54D8D481" w:rsidR="0097218D" w:rsidRPr="00EF67FF" w:rsidRDefault="0097218D" w:rsidP="00D777B3">
      <w:pPr>
        <w:numPr>
          <w:ilvl w:val="4"/>
          <w:numId w:val="1"/>
        </w:numPr>
        <w:tabs>
          <w:tab w:val="left" w:pos="3240"/>
        </w:tabs>
        <w:spacing w:after="0" w:line="240" w:lineRule="auto"/>
        <w:ind w:left="2160" w:firstLine="0"/>
        <w:jc w:val="both"/>
        <w:outlineLvl w:val="4"/>
        <w:rPr>
          <w:rFonts w:ascii="Arial" w:hAnsi="Arial" w:cs="Arial"/>
          <w:sz w:val="20"/>
          <w:szCs w:val="20"/>
          <w:lang w:val="x-none" w:eastAsia="x-none"/>
        </w:rPr>
      </w:pPr>
      <w:r w:rsidRPr="00EF67FF">
        <w:rPr>
          <w:rFonts w:ascii="Arial" w:hAnsi="Arial" w:cs="Arial"/>
          <w:sz w:val="20"/>
          <w:szCs w:val="20"/>
          <w:lang w:val="x-none" w:eastAsia="x-none"/>
        </w:rPr>
        <w:t>Size in GSF, scope and contract delivery method</w:t>
      </w:r>
      <w:r w:rsidR="007D24ED" w:rsidRPr="00EF67FF">
        <w:rPr>
          <w:rFonts w:ascii="Arial" w:hAnsi="Arial" w:cs="Arial"/>
          <w:sz w:val="20"/>
          <w:szCs w:val="20"/>
          <w:lang w:eastAsia="x-none"/>
        </w:rPr>
        <w:t>;</w:t>
      </w:r>
    </w:p>
    <w:p w14:paraId="26D27C15" w14:textId="77777777" w:rsidR="00020C52" w:rsidRPr="00EF67FF" w:rsidRDefault="00020C52" w:rsidP="00D777B3">
      <w:pPr>
        <w:tabs>
          <w:tab w:val="left" w:pos="3240"/>
        </w:tabs>
        <w:spacing w:after="0" w:line="240" w:lineRule="auto"/>
        <w:ind w:left="2160"/>
        <w:jc w:val="both"/>
        <w:outlineLvl w:val="4"/>
        <w:rPr>
          <w:rFonts w:ascii="Arial" w:hAnsi="Arial" w:cs="Arial"/>
          <w:sz w:val="20"/>
          <w:szCs w:val="20"/>
          <w:lang w:val="x-none" w:eastAsia="x-none"/>
        </w:rPr>
      </w:pPr>
    </w:p>
    <w:p w14:paraId="47BB19BB" w14:textId="1D5D3195" w:rsidR="0097218D" w:rsidRPr="00EF67FF" w:rsidRDefault="0097218D" w:rsidP="00D777B3">
      <w:pPr>
        <w:numPr>
          <w:ilvl w:val="4"/>
          <w:numId w:val="1"/>
        </w:numPr>
        <w:tabs>
          <w:tab w:val="left" w:pos="3240"/>
        </w:tabs>
        <w:spacing w:after="0" w:line="240" w:lineRule="auto"/>
        <w:ind w:left="2160" w:firstLine="0"/>
        <w:jc w:val="both"/>
        <w:outlineLvl w:val="4"/>
        <w:rPr>
          <w:rFonts w:ascii="Arial" w:hAnsi="Arial" w:cs="Arial"/>
          <w:sz w:val="20"/>
          <w:szCs w:val="20"/>
          <w:lang w:val="x-none" w:eastAsia="x-none"/>
        </w:rPr>
      </w:pPr>
      <w:r w:rsidRPr="00EF67FF">
        <w:rPr>
          <w:rFonts w:ascii="Arial" w:hAnsi="Arial" w:cs="Arial"/>
          <w:sz w:val="20"/>
          <w:szCs w:val="20"/>
          <w:lang w:val="x-none" w:eastAsia="x-none"/>
        </w:rPr>
        <w:t>Color images (photographic or machine reproductions)</w:t>
      </w:r>
      <w:r w:rsidR="007D24ED" w:rsidRPr="00EF67FF">
        <w:rPr>
          <w:rFonts w:ascii="Arial" w:hAnsi="Arial" w:cs="Arial"/>
          <w:sz w:val="20"/>
          <w:szCs w:val="20"/>
          <w:lang w:eastAsia="x-none"/>
        </w:rPr>
        <w:t>;</w:t>
      </w:r>
    </w:p>
    <w:p w14:paraId="70EFB9B0" w14:textId="77777777" w:rsidR="00020C52" w:rsidRPr="00EF67FF" w:rsidRDefault="00020C52" w:rsidP="00D777B3">
      <w:pPr>
        <w:tabs>
          <w:tab w:val="left" w:pos="3240"/>
        </w:tabs>
        <w:spacing w:after="0" w:line="240" w:lineRule="auto"/>
        <w:ind w:left="2160"/>
        <w:jc w:val="both"/>
        <w:outlineLvl w:val="4"/>
        <w:rPr>
          <w:rFonts w:ascii="Arial" w:hAnsi="Arial" w:cs="Arial"/>
          <w:sz w:val="20"/>
          <w:szCs w:val="20"/>
          <w:lang w:val="x-none" w:eastAsia="x-none"/>
        </w:rPr>
      </w:pPr>
    </w:p>
    <w:p w14:paraId="128CD9B0" w14:textId="77777777" w:rsidR="00020C52" w:rsidRPr="00EF67FF" w:rsidRDefault="0097218D" w:rsidP="00D777B3">
      <w:pPr>
        <w:numPr>
          <w:ilvl w:val="4"/>
          <w:numId w:val="1"/>
        </w:numPr>
        <w:tabs>
          <w:tab w:val="left" w:pos="3240"/>
        </w:tabs>
        <w:spacing w:after="0" w:line="240" w:lineRule="auto"/>
        <w:ind w:left="2160" w:firstLine="0"/>
        <w:jc w:val="both"/>
        <w:outlineLvl w:val="4"/>
        <w:rPr>
          <w:rFonts w:ascii="Arial" w:hAnsi="Arial" w:cs="Arial"/>
          <w:sz w:val="20"/>
          <w:szCs w:val="20"/>
          <w:lang w:val="x-none" w:eastAsia="x-none"/>
        </w:rPr>
      </w:pPr>
      <w:r w:rsidRPr="00EF67FF">
        <w:rPr>
          <w:rFonts w:ascii="Arial" w:hAnsi="Arial" w:cs="Arial"/>
          <w:sz w:val="20"/>
          <w:szCs w:val="20"/>
          <w:lang w:val="x-none" w:eastAsia="x-none"/>
        </w:rPr>
        <w:t>Construction cost estimate determined by Respondent during pre-construction phase services</w:t>
      </w:r>
      <w:r w:rsidR="007D24ED" w:rsidRPr="00EF67FF">
        <w:rPr>
          <w:rFonts w:ascii="Arial" w:hAnsi="Arial" w:cs="Arial"/>
          <w:sz w:val="20"/>
          <w:szCs w:val="20"/>
          <w:lang w:eastAsia="x-none"/>
        </w:rPr>
        <w:t>;</w:t>
      </w:r>
    </w:p>
    <w:p w14:paraId="6FD70794" w14:textId="1B43D701" w:rsidR="0097218D" w:rsidRPr="00EF67FF" w:rsidRDefault="0097218D" w:rsidP="00D777B3">
      <w:pPr>
        <w:tabs>
          <w:tab w:val="left" w:pos="3240"/>
        </w:tabs>
        <w:spacing w:after="0" w:line="240" w:lineRule="auto"/>
        <w:ind w:left="2160"/>
        <w:jc w:val="both"/>
        <w:outlineLvl w:val="4"/>
        <w:rPr>
          <w:rFonts w:ascii="Arial" w:hAnsi="Arial" w:cs="Arial"/>
          <w:sz w:val="20"/>
          <w:szCs w:val="20"/>
          <w:lang w:val="x-none" w:eastAsia="x-none"/>
        </w:rPr>
      </w:pPr>
    </w:p>
    <w:p w14:paraId="393D7FE8" w14:textId="77777777" w:rsidR="00020C52" w:rsidRPr="00EF67FF" w:rsidRDefault="0097218D" w:rsidP="00D777B3">
      <w:pPr>
        <w:numPr>
          <w:ilvl w:val="4"/>
          <w:numId w:val="1"/>
        </w:numPr>
        <w:tabs>
          <w:tab w:val="left" w:pos="3240"/>
        </w:tabs>
        <w:spacing w:after="0" w:line="240" w:lineRule="auto"/>
        <w:ind w:left="2160" w:firstLine="0"/>
        <w:jc w:val="both"/>
        <w:outlineLvl w:val="4"/>
        <w:rPr>
          <w:rFonts w:ascii="Arial" w:hAnsi="Arial" w:cs="Arial"/>
          <w:sz w:val="20"/>
          <w:szCs w:val="20"/>
          <w:lang w:val="x-none" w:eastAsia="x-none"/>
        </w:rPr>
      </w:pPr>
      <w:r w:rsidRPr="00EF67FF">
        <w:rPr>
          <w:rFonts w:ascii="Arial" w:hAnsi="Arial" w:cs="Arial"/>
          <w:sz w:val="20"/>
          <w:szCs w:val="20"/>
          <w:lang w:val="x-none" w:eastAsia="x-none"/>
        </w:rPr>
        <w:t>Final construction cost</w:t>
      </w:r>
      <w:r w:rsidR="007D24ED" w:rsidRPr="00EF67FF">
        <w:rPr>
          <w:rFonts w:ascii="Arial" w:hAnsi="Arial" w:cs="Arial"/>
          <w:sz w:val="20"/>
          <w:szCs w:val="20"/>
          <w:lang w:eastAsia="x-none"/>
        </w:rPr>
        <w:t>;</w:t>
      </w:r>
    </w:p>
    <w:p w14:paraId="274AA124" w14:textId="149C0BD8" w:rsidR="0097218D" w:rsidRPr="00EF67FF" w:rsidRDefault="0097218D" w:rsidP="00D777B3">
      <w:pPr>
        <w:tabs>
          <w:tab w:val="left" w:pos="3240"/>
        </w:tabs>
        <w:spacing w:after="0" w:line="240" w:lineRule="auto"/>
        <w:ind w:left="2160"/>
        <w:jc w:val="both"/>
        <w:outlineLvl w:val="4"/>
        <w:rPr>
          <w:rFonts w:ascii="Arial" w:hAnsi="Arial" w:cs="Arial"/>
          <w:sz w:val="20"/>
          <w:szCs w:val="20"/>
          <w:lang w:val="x-none" w:eastAsia="x-none"/>
        </w:rPr>
      </w:pPr>
    </w:p>
    <w:p w14:paraId="436DFCAD" w14:textId="45E4811E" w:rsidR="00020C52" w:rsidRPr="00EF67FF" w:rsidRDefault="0097218D" w:rsidP="00D777B3">
      <w:pPr>
        <w:numPr>
          <w:ilvl w:val="4"/>
          <w:numId w:val="1"/>
        </w:numPr>
        <w:tabs>
          <w:tab w:val="left" w:pos="3240"/>
        </w:tabs>
        <w:spacing w:after="0" w:line="240" w:lineRule="auto"/>
        <w:ind w:left="2160" w:firstLine="0"/>
        <w:jc w:val="both"/>
        <w:outlineLvl w:val="4"/>
        <w:rPr>
          <w:rFonts w:ascii="Arial" w:hAnsi="Arial" w:cs="Arial"/>
          <w:sz w:val="20"/>
          <w:szCs w:val="20"/>
          <w:lang w:val="x-none" w:eastAsia="x-none"/>
        </w:rPr>
      </w:pPr>
      <w:r w:rsidRPr="00EF67FF">
        <w:rPr>
          <w:rFonts w:ascii="Arial" w:hAnsi="Arial" w:cs="Arial"/>
          <w:sz w:val="20"/>
          <w:szCs w:val="20"/>
          <w:lang w:val="x-none" w:eastAsia="x-none"/>
        </w:rPr>
        <w:t>Actual notice to proceed for pre-construction services</w:t>
      </w:r>
      <w:r w:rsidR="007D24ED" w:rsidRPr="00EF67FF">
        <w:rPr>
          <w:rFonts w:ascii="Arial" w:hAnsi="Arial" w:cs="Arial"/>
          <w:sz w:val="20"/>
          <w:szCs w:val="20"/>
          <w:lang w:eastAsia="x-none"/>
        </w:rPr>
        <w:t>;</w:t>
      </w:r>
    </w:p>
    <w:p w14:paraId="35C2820B" w14:textId="77777777" w:rsidR="00020C52" w:rsidRPr="00EF67FF" w:rsidRDefault="00020C52" w:rsidP="00D777B3">
      <w:pPr>
        <w:tabs>
          <w:tab w:val="left" w:pos="3240"/>
        </w:tabs>
        <w:spacing w:after="0" w:line="240" w:lineRule="auto"/>
        <w:ind w:left="2160"/>
        <w:jc w:val="both"/>
        <w:outlineLvl w:val="4"/>
        <w:rPr>
          <w:rFonts w:ascii="Arial" w:hAnsi="Arial" w:cs="Arial"/>
          <w:sz w:val="20"/>
          <w:szCs w:val="20"/>
          <w:lang w:val="x-none" w:eastAsia="x-none"/>
        </w:rPr>
      </w:pPr>
    </w:p>
    <w:p w14:paraId="16287450" w14:textId="77777777" w:rsidR="00D8458D" w:rsidRPr="00EF67FF" w:rsidRDefault="0097218D" w:rsidP="00D777B3">
      <w:pPr>
        <w:numPr>
          <w:ilvl w:val="4"/>
          <w:numId w:val="1"/>
        </w:numPr>
        <w:tabs>
          <w:tab w:val="left" w:pos="3240"/>
        </w:tabs>
        <w:spacing w:after="0" w:line="240" w:lineRule="auto"/>
        <w:ind w:left="2160" w:firstLine="0"/>
        <w:jc w:val="both"/>
        <w:outlineLvl w:val="4"/>
        <w:rPr>
          <w:rFonts w:ascii="Arial" w:hAnsi="Arial" w:cs="Arial"/>
          <w:sz w:val="20"/>
          <w:szCs w:val="20"/>
          <w:lang w:val="x-none" w:eastAsia="x-none"/>
        </w:rPr>
      </w:pPr>
      <w:r w:rsidRPr="00EF67FF">
        <w:rPr>
          <w:rFonts w:ascii="Arial" w:hAnsi="Arial" w:cs="Arial"/>
          <w:sz w:val="20"/>
          <w:szCs w:val="20"/>
          <w:lang w:val="x-none" w:eastAsia="x-none"/>
        </w:rPr>
        <w:t>Actual notice to proceed, substantial completion, and final completion dates for construction services</w:t>
      </w:r>
      <w:r w:rsidR="007D24ED" w:rsidRPr="00EF67FF">
        <w:rPr>
          <w:rFonts w:ascii="Arial" w:hAnsi="Arial" w:cs="Arial"/>
          <w:sz w:val="20"/>
          <w:szCs w:val="20"/>
          <w:lang w:eastAsia="x-none"/>
        </w:rPr>
        <w:t>;</w:t>
      </w:r>
    </w:p>
    <w:p w14:paraId="37A2363C" w14:textId="6A3A2A0C" w:rsidR="0097218D" w:rsidRPr="00EF67FF" w:rsidRDefault="0097218D" w:rsidP="00D777B3">
      <w:pPr>
        <w:tabs>
          <w:tab w:val="left" w:pos="3240"/>
        </w:tabs>
        <w:spacing w:after="0" w:line="240" w:lineRule="auto"/>
        <w:ind w:left="2160"/>
        <w:jc w:val="both"/>
        <w:outlineLvl w:val="4"/>
        <w:rPr>
          <w:rFonts w:ascii="Arial" w:hAnsi="Arial" w:cs="Arial"/>
          <w:sz w:val="20"/>
          <w:szCs w:val="20"/>
          <w:lang w:val="x-none" w:eastAsia="x-none"/>
        </w:rPr>
      </w:pPr>
    </w:p>
    <w:p w14:paraId="650761DA" w14:textId="546BF982" w:rsidR="0097218D" w:rsidRPr="00EF67FF" w:rsidRDefault="0097218D" w:rsidP="00D777B3">
      <w:pPr>
        <w:numPr>
          <w:ilvl w:val="4"/>
          <w:numId w:val="1"/>
        </w:numPr>
        <w:tabs>
          <w:tab w:val="left" w:pos="3240"/>
        </w:tabs>
        <w:spacing w:after="0" w:line="240" w:lineRule="auto"/>
        <w:ind w:left="2160" w:firstLine="0"/>
        <w:jc w:val="both"/>
        <w:outlineLvl w:val="4"/>
        <w:rPr>
          <w:rFonts w:ascii="Arial" w:hAnsi="Arial" w:cs="Arial"/>
          <w:sz w:val="20"/>
          <w:szCs w:val="20"/>
          <w:lang w:val="x-none" w:eastAsia="x-none"/>
        </w:rPr>
      </w:pPr>
      <w:r w:rsidRPr="00EF67FF">
        <w:rPr>
          <w:rFonts w:ascii="Arial" w:hAnsi="Arial" w:cs="Arial"/>
          <w:sz w:val="20"/>
          <w:szCs w:val="20"/>
          <w:lang w:val="x-none" w:eastAsia="x-none"/>
        </w:rPr>
        <w:t>Name of project manager (individual responsible to the owner for the overall success of the project)</w:t>
      </w:r>
      <w:r w:rsidR="007D24ED" w:rsidRPr="00EF67FF">
        <w:rPr>
          <w:rFonts w:ascii="Arial" w:hAnsi="Arial" w:cs="Arial"/>
          <w:sz w:val="20"/>
          <w:szCs w:val="20"/>
          <w:lang w:eastAsia="x-none"/>
        </w:rPr>
        <w:t>;</w:t>
      </w:r>
    </w:p>
    <w:p w14:paraId="028FDEAE" w14:textId="77777777" w:rsidR="009360AA" w:rsidRPr="00EF67FF" w:rsidRDefault="009360AA" w:rsidP="00D777B3">
      <w:pPr>
        <w:tabs>
          <w:tab w:val="left" w:pos="3240"/>
        </w:tabs>
        <w:spacing w:after="0" w:line="240" w:lineRule="auto"/>
        <w:ind w:left="2160"/>
        <w:jc w:val="both"/>
        <w:outlineLvl w:val="4"/>
        <w:rPr>
          <w:rFonts w:ascii="Arial" w:hAnsi="Arial" w:cs="Arial"/>
          <w:sz w:val="20"/>
          <w:szCs w:val="20"/>
          <w:lang w:val="x-none" w:eastAsia="x-none"/>
        </w:rPr>
      </w:pPr>
    </w:p>
    <w:p w14:paraId="6741E207" w14:textId="4D4FC053" w:rsidR="0097218D" w:rsidRPr="00EF67FF" w:rsidRDefault="0097218D" w:rsidP="00D777B3">
      <w:pPr>
        <w:numPr>
          <w:ilvl w:val="4"/>
          <w:numId w:val="1"/>
        </w:numPr>
        <w:tabs>
          <w:tab w:val="left" w:pos="3240"/>
        </w:tabs>
        <w:spacing w:after="0" w:line="240" w:lineRule="auto"/>
        <w:ind w:left="2160" w:firstLine="0"/>
        <w:jc w:val="both"/>
        <w:outlineLvl w:val="4"/>
        <w:rPr>
          <w:rFonts w:ascii="Arial" w:hAnsi="Arial" w:cs="Arial"/>
          <w:sz w:val="20"/>
          <w:szCs w:val="20"/>
          <w:lang w:val="x-none" w:eastAsia="x-none"/>
        </w:rPr>
      </w:pPr>
      <w:r w:rsidRPr="00EF67FF">
        <w:rPr>
          <w:rFonts w:ascii="Arial" w:hAnsi="Arial" w:cs="Arial"/>
          <w:sz w:val="20"/>
          <w:szCs w:val="20"/>
          <w:lang w:val="x-none" w:eastAsia="x-none"/>
        </w:rPr>
        <w:t>Name of project superintendent (individual responsible for coordinating the day-to-day work)</w:t>
      </w:r>
      <w:r w:rsidR="007D24ED" w:rsidRPr="00EF67FF">
        <w:rPr>
          <w:rFonts w:ascii="Arial" w:hAnsi="Arial" w:cs="Arial"/>
          <w:sz w:val="20"/>
          <w:szCs w:val="20"/>
          <w:lang w:eastAsia="x-none"/>
        </w:rPr>
        <w:t>;</w:t>
      </w:r>
    </w:p>
    <w:p w14:paraId="09016911" w14:textId="77777777" w:rsidR="00D8458D" w:rsidRPr="00EF67FF" w:rsidRDefault="00D8458D" w:rsidP="00D777B3">
      <w:pPr>
        <w:tabs>
          <w:tab w:val="left" w:pos="3240"/>
        </w:tabs>
        <w:spacing w:after="0" w:line="240" w:lineRule="auto"/>
        <w:ind w:left="2160"/>
        <w:jc w:val="both"/>
        <w:outlineLvl w:val="4"/>
        <w:rPr>
          <w:rFonts w:ascii="Arial" w:hAnsi="Arial" w:cs="Arial"/>
          <w:sz w:val="20"/>
          <w:szCs w:val="20"/>
          <w:lang w:val="x-none" w:eastAsia="x-none"/>
        </w:rPr>
      </w:pPr>
    </w:p>
    <w:p w14:paraId="65890DB8" w14:textId="079210AA" w:rsidR="0097218D" w:rsidRPr="00EF67FF" w:rsidRDefault="0097218D" w:rsidP="00D777B3">
      <w:pPr>
        <w:numPr>
          <w:ilvl w:val="4"/>
          <w:numId w:val="1"/>
        </w:numPr>
        <w:tabs>
          <w:tab w:val="left" w:pos="3240"/>
        </w:tabs>
        <w:spacing w:after="0" w:line="240" w:lineRule="auto"/>
        <w:ind w:left="2160" w:firstLine="0"/>
        <w:jc w:val="both"/>
        <w:outlineLvl w:val="4"/>
        <w:rPr>
          <w:rFonts w:ascii="Arial" w:hAnsi="Arial" w:cs="Arial"/>
          <w:sz w:val="20"/>
          <w:szCs w:val="20"/>
          <w:lang w:val="x-none" w:eastAsia="x-none"/>
        </w:rPr>
      </w:pPr>
      <w:r w:rsidRPr="00EF67FF">
        <w:rPr>
          <w:rFonts w:ascii="Arial" w:hAnsi="Arial" w:cs="Arial"/>
          <w:sz w:val="20"/>
          <w:szCs w:val="20"/>
          <w:lang w:val="x-none" w:eastAsia="x-none"/>
        </w:rPr>
        <w:t>Names of mechanical, plumbing and electrical subcontractors</w:t>
      </w:r>
      <w:r w:rsidR="007D24ED" w:rsidRPr="00EF67FF">
        <w:rPr>
          <w:rFonts w:ascii="Arial" w:hAnsi="Arial" w:cs="Arial"/>
          <w:sz w:val="20"/>
          <w:szCs w:val="20"/>
          <w:lang w:eastAsia="x-none"/>
        </w:rPr>
        <w:t>; and</w:t>
      </w:r>
    </w:p>
    <w:p w14:paraId="04AB592A" w14:textId="77777777" w:rsidR="009360AA" w:rsidRPr="00EF67FF" w:rsidRDefault="009360AA" w:rsidP="00D777B3">
      <w:pPr>
        <w:tabs>
          <w:tab w:val="left" w:pos="3240"/>
        </w:tabs>
        <w:spacing w:after="0" w:line="240" w:lineRule="auto"/>
        <w:ind w:left="2160"/>
        <w:jc w:val="both"/>
        <w:outlineLvl w:val="4"/>
        <w:rPr>
          <w:rFonts w:ascii="Arial" w:hAnsi="Arial" w:cs="Arial"/>
          <w:sz w:val="20"/>
          <w:szCs w:val="20"/>
          <w:lang w:val="x-none" w:eastAsia="x-none"/>
        </w:rPr>
      </w:pPr>
    </w:p>
    <w:p w14:paraId="55E02A41" w14:textId="77777777" w:rsidR="0097218D" w:rsidRPr="00EF67FF" w:rsidRDefault="0097218D" w:rsidP="00D777B3">
      <w:pPr>
        <w:numPr>
          <w:ilvl w:val="4"/>
          <w:numId w:val="1"/>
        </w:numPr>
        <w:tabs>
          <w:tab w:val="left" w:pos="3240"/>
        </w:tabs>
        <w:spacing w:after="0" w:line="240" w:lineRule="auto"/>
        <w:ind w:left="2160" w:firstLine="0"/>
        <w:jc w:val="both"/>
        <w:outlineLvl w:val="4"/>
        <w:rPr>
          <w:rFonts w:ascii="Arial" w:hAnsi="Arial" w:cs="Arial"/>
          <w:sz w:val="20"/>
          <w:szCs w:val="20"/>
          <w:lang w:val="x-none" w:eastAsia="x-none"/>
        </w:rPr>
      </w:pPr>
      <w:r w:rsidRPr="00EF67FF">
        <w:rPr>
          <w:rFonts w:ascii="Arial" w:hAnsi="Arial" w:cs="Arial"/>
          <w:sz w:val="20"/>
          <w:szCs w:val="20"/>
          <w:lang w:eastAsia="x-none"/>
        </w:rPr>
        <w:t xml:space="preserve">If </w:t>
      </w:r>
      <w:r w:rsidRPr="00EF67FF">
        <w:rPr>
          <w:rFonts w:ascii="Arial" w:hAnsi="Arial" w:cs="Arial"/>
          <w:sz w:val="20"/>
          <w:szCs w:val="20"/>
          <w:lang w:val="x-none" w:eastAsia="x-none"/>
        </w:rPr>
        <w:t xml:space="preserve">any member of Respondent’s </w:t>
      </w:r>
      <w:r w:rsidRPr="00EF67FF">
        <w:rPr>
          <w:rFonts w:ascii="Arial" w:hAnsi="Arial" w:cs="Arial"/>
          <w:sz w:val="20"/>
          <w:szCs w:val="20"/>
          <w:lang w:eastAsia="x-none"/>
        </w:rPr>
        <w:t>Project Team</w:t>
      </w:r>
      <w:r w:rsidRPr="00EF67FF">
        <w:rPr>
          <w:rFonts w:ascii="Arial" w:hAnsi="Arial" w:cs="Arial"/>
          <w:sz w:val="20"/>
          <w:szCs w:val="20"/>
          <w:lang w:val="x-none" w:eastAsia="x-none"/>
        </w:rPr>
        <w:t xml:space="preserve"> was</w:t>
      </w:r>
      <w:r w:rsidRPr="00EF67FF">
        <w:rPr>
          <w:rFonts w:ascii="Arial" w:hAnsi="Arial" w:cs="Arial"/>
          <w:sz w:val="20"/>
          <w:szCs w:val="20"/>
          <w:lang w:eastAsia="x-none"/>
        </w:rPr>
        <w:t xml:space="preserve"> directly </w:t>
      </w:r>
      <w:r w:rsidRPr="00EF67FF">
        <w:rPr>
          <w:rFonts w:ascii="Arial" w:hAnsi="Arial" w:cs="Arial"/>
          <w:sz w:val="20"/>
          <w:szCs w:val="20"/>
          <w:lang w:val="x-none" w:eastAsia="x-none"/>
        </w:rPr>
        <w:t>involved</w:t>
      </w:r>
      <w:r w:rsidRPr="00EF67FF">
        <w:rPr>
          <w:rFonts w:ascii="Arial" w:hAnsi="Arial" w:cs="Arial"/>
          <w:sz w:val="20"/>
          <w:szCs w:val="20"/>
          <w:lang w:eastAsia="x-none"/>
        </w:rPr>
        <w:t>, his or her name and title on such Representative Project.</w:t>
      </w:r>
    </w:p>
    <w:p w14:paraId="39551F2B" w14:textId="77777777" w:rsidR="009360AA" w:rsidRPr="00EF67FF" w:rsidRDefault="009360AA" w:rsidP="00407720">
      <w:pPr>
        <w:pStyle w:val="RFPRFQ4"/>
        <w:numPr>
          <w:ilvl w:val="0"/>
          <w:numId w:val="0"/>
        </w:numPr>
        <w:spacing w:after="0"/>
        <w:ind w:left="2160"/>
        <w:rPr>
          <w:rFonts w:ascii="Arial" w:hAnsi="Arial" w:cs="Arial"/>
          <w:sz w:val="20"/>
          <w:szCs w:val="20"/>
        </w:rPr>
      </w:pPr>
    </w:p>
    <w:p w14:paraId="13C1D45C" w14:textId="77777777" w:rsidR="0097218D" w:rsidRPr="00EF67FF" w:rsidRDefault="0097218D" w:rsidP="00407720">
      <w:pPr>
        <w:numPr>
          <w:ilvl w:val="3"/>
          <w:numId w:val="1"/>
        </w:numPr>
        <w:spacing w:after="0" w:line="240" w:lineRule="auto"/>
        <w:ind w:left="1440"/>
        <w:jc w:val="both"/>
        <w:rPr>
          <w:rFonts w:ascii="Arial" w:hAnsi="Arial" w:cs="Arial"/>
          <w:sz w:val="20"/>
          <w:szCs w:val="20"/>
        </w:rPr>
      </w:pPr>
      <w:bookmarkStart w:id="150" w:name="_Ref330375009"/>
      <w:r w:rsidRPr="00EF67FF">
        <w:rPr>
          <w:rFonts w:ascii="Arial" w:hAnsi="Arial" w:cs="Arial"/>
          <w:sz w:val="20"/>
          <w:szCs w:val="20"/>
        </w:rPr>
        <w:t>The owner’s name, and the address, email address and telephone number of an individual employed with the owner that Owner can contact for references.  Identify the length of Respondent’s business relationship with the owner.</w:t>
      </w:r>
      <w:bookmarkEnd w:id="150"/>
    </w:p>
    <w:p w14:paraId="77E286A0" w14:textId="77777777" w:rsidR="009360AA" w:rsidRPr="00EF67FF" w:rsidRDefault="009360AA" w:rsidP="00407720">
      <w:pPr>
        <w:spacing w:after="0" w:line="240" w:lineRule="auto"/>
        <w:ind w:left="1440"/>
        <w:jc w:val="both"/>
        <w:rPr>
          <w:rFonts w:ascii="Arial" w:hAnsi="Arial" w:cs="Arial"/>
          <w:sz w:val="20"/>
          <w:szCs w:val="20"/>
        </w:rPr>
      </w:pPr>
    </w:p>
    <w:p w14:paraId="0DFC919C" w14:textId="77777777" w:rsidR="0097218D" w:rsidRPr="00EF67FF" w:rsidRDefault="0097218D" w:rsidP="00407720">
      <w:pPr>
        <w:numPr>
          <w:ilvl w:val="3"/>
          <w:numId w:val="1"/>
        </w:numPr>
        <w:spacing w:after="0" w:line="240" w:lineRule="auto"/>
        <w:ind w:left="1440"/>
        <w:jc w:val="both"/>
        <w:rPr>
          <w:rFonts w:ascii="Arial" w:hAnsi="Arial" w:cs="Arial"/>
          <w:sz w:val="20"/>
          <w:szCs w:val="20"/>
        </w:rPr>
      </w:pPr>
      <w:r w:rsidRPr="00EF67FF">
        <w:rPr>
          <w:rFonts w:ascii="Arial" w:hAnsi="Arial" w:cs="Arial"/>
          <w:sz w:val="20"/>
          <w:szCs w:val="20"/>
        </w:rPr>
        <w:t>The name and contact information (including email address and phone number) of the architect/engineer’s name and representative who served as the day-to-day liaison during the construction phase of the project, including telephone number.</w:t>
      </w:r>
    </w:p>
    <w:p w14:paraId="0A5894E1" w14:textId="77777777" w:rsidR="00020C52" w:rsidRPr="00EF67FF" w:rsidRDefault="00020C52" w:rsidP="00407720">
      <w:pPr>
        <w:pStyle w:val="ListParagraph"/>
        <w:spacing w:after="0" w:line="240" w:lineRule="auto"/>
        <w:rPr>
          <w:rFonts w:ascii="Arial" w:hAnsi="Arial" w:cs="Arial"/>
          <w:sz w:val="20"/>
          <w:szCs w:val="20"/>
        </w:rPr>
      </w:pPr>
    </w:p>
    <w:p w14:paraId="2D6ACC63" w14:textId="6052DF49" w:rsidR="0097218D" w:rsidRPr="00EF67FF" w:rsidRDefault="0097218D" w:rsidP="00407720">
      <w:pPr>
        <w:pStyle w:val="RFPRFQ3"/>
        <w:spacing w:after="0"/>
        <w:ind w:left="720"/>
        <w:jc w:val="both"/>
        <w:rPr>
          <w:rFonts w:ascii="Arial" w:hAnsi="Arial" w:cs="Arial"/>
          <w:sz w:val="20"/>
          <w:szCs w:val="20"/>
        </w:rPr>
      </w:pPr>
      <w:bookmarkStart w:id="151" w:name="_Ref286760120"/>
      <w:r w:rsidRPr="00EF67FF">
        <w:rPr>
          <w:rFonts w:ascii="Arial" w:hAnsi="Arial" w:cs="Arial"/>
          <w:sz w:val="20"/>
          <w:szCs w:val="20"/>
        </w:rPr>
        <w:t xml:space="preserve">References shall be considered relevant based on specific project participation and experience with the Respondent.  Owner reserves the right to contact the listed references and any other references at any time during the RFQ or RFP process.  Your Qualifications should specifically acknowledge your approval for Owner to contact references as set forth in </w:t>
      </w:r>
      <w:r w:rsidRPr="00EF67FF">
        <w:rPr>
          <w:rFonts w:ascii="Arial" w:hAnsi="Arial" w:cs="Arial"/>
          <w:sz w:val="20"/>
          <w:szCs w:val="20"/>
          <w:u w:val="single"/>
        </w:rPr>
        <w:t>Sectio</w:t>
      </w:r>
      <w:bookmarkEnd w:id="151"/>
      <w:r w:rsidRPr="00EF67FF">
        <w:rPr>
          <w:rFonts w:ascii="Arial" w:hAnsi="Arial" w:cs="Arial"/>
          <w:sz w:val="20"/>
          <w:szCs w:val="20"/>
          <w:u w:val="single"/>
        </w:rPr>
        <w:t>n</w:t>
      </w:r>
      <w:r w:rsidR="007D24ED" w:rsidRPr="00EF67FF">
        <w:rPr>
          <w:rFonts w:ascii="Arial" w:hAnsi="Arial" w:cs="Arial"/>
          <w:sz w:val="20"/>
          <w:szCs w:val="20"/>
          <w:u w:val="single"/>
        </w:rPr>
        <w:t>s</w:t>
      </w:r>
      <w:r w:rsidRPr="00EF67FF">
        <w:rPr>
          <w:rFonts w:ascii="Arial" w:hAnsi="Arial" w:cs="Arial"/>
          <w:sz w:val="20"/>
          <w:szCs w:val="20"/>
          <w:u w:val="single"/>
        </w:rPr>
        <w:t xml:space="preserve"> 4.3.1.3</w:t>
      </w:r>
      <w:r w:rsidRPr="00EF67FF">
        <w:rPr>
          <w:rFonts w:ascii="Arial" w:hAnsi="Arial" w:cs="Arial"/>
          <w:sz w:val="20"/>
          <w:szCs w:val="20"/>
        </w:rPr>
        <w:t xml:space="preserve"> and </w:t>
      </w:r>
      <w:r w:rsidRPr="00EF67FF">
        <w:rPr>
          <w:rFonts w:ascii="Arial" w:hAnsi="Arial" w:cs="Arial"/>
          <w:sz w:val="20"/>
          <w:szCs w:val="20"/>
          <w:u w:val="single"/>
        </w:rPr>
        <w:t>4.3.1.4</w:t>
      </w:r>
      <w:r w:rsidR="009F26DE" w:rsidRPr="00EF67FF">
        <w:rPr>
          <w:rFonts w:ascii="Arial" w:hAnsi="Arial" w:cs="Arial"/>
          <w:sz w:val="20"/>
          <w:szCs w:val="20"/>
        </w:rPr>
        <w:t>, and</w:t>
      </w:r>
    </w:p>
    <w:p w14:paraId="39DC5F50" w14:textId="77777777" w:rsidR="009360AA" w:rsidRPr="00EF67FF" w:rsidRDefault="009360AA" w:rsidP="00407720">
      <w:pPr>
        <w:pStyle w:val="RFPRFQ3"/>
        <w:numPr>
          <w:ilvl w:val="0"/>
          <w:numId w:val="0"/>
        </w:numPr>
        <w:spacing w:after="0"/>
        <w:ind w:left="720"/>
        <w:jc w:val="both"/>
        <w:rPr>
          <w:rFonts w:ascii="Arial" w:hAnsi="Arial" w:cs="Arial"/>
          <w:sz w:val="20"/>
          <w:szCs w:val="20"/>
        </w:rPr>
      </w:pPr>
    </w:p>
    <w:p w14:paraId="752FCD13" w14:textId="77777777" w:rsidR="0097218D" w:rsidRPr="00EF67FF" w:rsidRDefault="0097218D" w:rsidP="00407720">
      <w:pPr>
        <w:numPr>
          <w:ilvl w:val="2"/>
          <w:numId w:val="1"/>
        </w:numPr>
        <w:spacing w:after="0" w:line="240" w:lineRule="auto"/>
        <w:ind w:left="720"/>
        <w:jc w:val="both"/>
        <w:rPr>
          <w:rFonts w:ascii="Arial" w:hAnsi="Arial" w:cs="Arial"/>
          <w:sz w:val="20"/>
          <w:szCs w:val="20"/>
        </w:rPr>
      </w:pPr>
      <w:r w:rsidRPr="00EF67FF">
        <w:rPr>
          <w:rFonts w:ascii="Arial" w:hAnsi="Arial" w:cs="Arial"/>
          <w:sz w:val="20"/>
          <w:szCs w:val="20"/>
        </w:rPr>
        <w:t>Identify a maximum of three (3) completed projects of any type for which Respondent has received an award for construction excellence from a recognized organization and provide descriptive information for each.</w:t>
      </w:r>
    </w:p>
    <w:p w14:paraId="45DB4D4F" w14:textId="77777777" w:rsidR="0097218D" w:rsidRPr="00EF67FF" w:rsidRDefault="0097218D" w:rsidP="00407720">
      <w:pPr>
        <w:spacing w:after="0" w:line="240" w:lineRule="auto"/>
        <w:ind w:left="1440"/>
        <w:jc w:val="both"/>
        <w:rPr>
          <w:rFonts w:ascii="Arial" w:hAnsi="Arial" w:cs="Arial"/>
          <w:sz w:val="20"/>
          <w:szCs w:val="20"/>
        </w:rPr>
      </w:pPr>
    </w:p>
    <w:p w14:paraId="3DBD4A32" w14:textId="7C4BDC5F" w:rsidR="0097218D" w:rsidRPr="00EF67FF" w:rsidRDefault="00040A92" w:rsidP="00CE3D36">
      <w:pPr>
        <w:numPr>
          <w:ilvl w:val="1"/>
          <w:numId w:val="1"/>
        </w:numPr>
        <w:spacing w:after="0" w:line="240" w:lineRule="auto"/>
        <w:jc w:val="both"/>
        <w:rPr>
          <w:rFonts w:ascii="Arial" w:hAnsi="Arial" w:cs="Arial"/>
          <w:sz w:val="20"/>
          <w:szCs w:val="20"/>
        </w:rPr>
      </w:pPr>
      <w:bookmarkStart w:id="152" w:name="_Toc106185708"/>
      <w:r w:rsidRPr="00EF67FF">
        <w:rPr>
          <w:rStyle w:val="Heading2Char"/>
          <w:rFonts w:ascii="Arial" w:hAnsi="Arial" w:cs="Arial"/>
          <w:b/>
          <w:color w:val="auto"/>
          <w:sz w:val="20"/>
          <w:szCs w:val="20"/>
        </w:rPr>
        <w:t xml:space="preserve">CRITERION 2 </w:t>
      </w:r>
      <w:r w:rsidR="00020C52" w:rsidRPr="00EF67FF">
        <w:rPr>
          <w:rStyle w:val="Heading2Char"/>
          <w:rFonts w:ascii="Arial" w:hAnsi="Arial" w:cs="Arial"/>
          <w:b/>
          <w:color w:val="auto"/>
          <w:sz w:val="20"/>
          <w:szCs w:val="20"/>
        </w:rPr>
        <w:t>–</w:t>
      </w:r>
      <w:r w:rsidRPr="00EF67FF">
        <w:rPr>
          <w:rStyle w:val="Heading2Char"/>
          <w:rFonts w:ascii="Arial" w:hAnsi="Arial" w:cs="Arial"/>
          <w:b/>
          <w:color w:val="auto"/>
          <w:sz w:val="20"/>
          <w:szCs w:val="20"/>
        </w:rPr>
        <w:t xml:space="preserve"> </w:t>
      </w:r>
      <w:r w:rsidR="0097218D" w:rsidRPr="00EF67FF">
        <w:rPr>
          <w:rStyle w:val="Heading2Char"/>
          <w:rFonts w:ascii="Arial" w:hAnsi="Arial" w:cs="Arial"/>
          <w:b/>
          <w:color w:val="auto"/>
          <w:sz w:val="20"/>
          <w:szCs w:val="20"/>
        </w:rPr>
        <w:t>Qualifications of Project Team.</w:t>
      </w:r>
      <w:bookmarkEnd w:id="152"/>
      <w:r w:rsidR="0097218D" w:rsidRPr="00EF67FF">
        <w:rPr>
          <w:rFonts w:ascii="Arial" w:hAnsi="Arial" w:cs="Arial"/>
          <w:sz w:val="20"/>
          <w:szCs w:val="20"/>
        </w:rPr>
        <w:t xml:space="preserve">  The qualifications of the Project Team will be evaluated based on the experience of the individual, primary team members</w:t>
      </w:r>
      <w:r w:rsidR="00F66FAB" w:rsidRPr="00EF67FF">
        <w:rPr>
          <w:rFonts w:ascii="Arial" w:hAnsi="Arial" w:cs="Arial"/>
          <w:sz w:val="20"/>
          <w:szCs w:val="20"/>
        </w:rPr>
        <w:t>,</w:t>
      </w:r>
      <w:r w:rsidR="0097218D" w:rsidRPr="00EF67FF">
        <w:rPr>
          <w:rFonts w:ascii="Arial" w:hAnsi="Arial" w:cs="Arial"/>
          <w:sz w:val="20"/>
          <w:szCs w:val="20"/>
        </w:rPr>
        <w:t xml:space="preserve"> and/or consultants with special emphasis given to their experience within their assigned roles and their history of working together on other projects.  Emphasis is also given to the proximity of the primary residence of key Project Team members to the Project.</w:t>
      </w:r>
    </w:p>
    <w:p w14:paraId="7C5AF035" w14:textId="77777777" w:rsidR="009360AA" w:rsidRPr="00EF67FF" w:rsidRDefault="009360AA" w:rsidP="00407720">
      <w:pPr>
        <w:pStyle w:val="RFPRFQ2"/>
        <w:numPr>
          <w:ilvl w:val="0"/>
          <w:numId w:val="0"/>
        </w:numPr>
        <w:spacing w:after="0"/>
        <w:ind w:left="180"/>
        <w:jc w:val="both"/>
        <w:rPr>
          <w:rFonts w:ascii="Arial" w:eastAsiaTheme="minorHAnsi" w:hAnsi="Arial" w:cs="Arial"/>
          <w:sz w:val="20"/>
          <w:szCs w:val="20"/>
        </w:rPr>
      </w:pPr>
    </w:p>
    <w:p w14:paraId="21D441B9" w14:textId="11EDE5BC" w:rsidR="0097218D" w:rsidRPr="00EF67FF" w:rsidRDefault="0097218D" w:rsidP="00407720">
      <w:pPr>
        <w:numPr>
          <w:ilvl w:val="2"/>
          <w:numId w:val="1"/>
        </w:numPr>
        <w:spacing w:after="0" w:line="240" w:lineRule="auto"/>
        <w:ind w:left="720"/>
        <w:jc w:val="both"/>
        <w:rPr>
          <w:rFonts w:ascii="Arial" w:hAnsi="Arial" w:cs="Arial"/>
          <w:sz w:val="20"/>
          <w:szCs w:val="20"/>
        </w:rPr>
      </w:pPr>
      <w:r w:rsidRPr="00EF67FF">
        <w:rPr>
          <w:rFonts w:ascii="Arial" w:hAnsi="Arial" w:cs="Arial"/>
          <w:sz w:val="20"/>
          <w:szCs w:val="20"/>
        </w:rPr>
        <w:t xml:space="preserve">Provide </w:t>
      </w:r>
      <w:r w:rsidR="00517E44" w:rsidRPr="00EF67FF">
        <w:rPr>
          <w:rFonts w:ascii="Arial" w:hAnsi="Arial" w:cs="Arial"/>
          <w:sz w:val="20"/>
          <w:szCs w:val="20"/>
        </w:rPr>
        <w:t xml:space="preserve">a Project Organization Chart for your complete team and </w:t>
      </w:r>
      <w:r w:rsidRPr="00EF67FF">
        <w:rPr>
          <w:rFonts w:ascii="Arial" w:hAnsi="Arial" w:cs="Arial"/>
          <w:sz w:val="20"/>
          <w:szCs w:val="20"/>
        </w:rPr>
        <w:t xml:space="preserve">the resume of each member of the Project Team, including his/her experience with similar projects, the number of years with Respondent, and city of residence.  For each resume, identify whether the team member will be involved in Pre-Construction Phase </w:t>
      </w:r>
      <w:r w:rsidR="009F26DE" w:rsidRPr="00EF67FF">
        <w:rPr>
          <w:rFonts w:ascii="Arial" w:hAnsi="Arial" w:cs="Arial"/>
          <w:sz w:val="20"/>
          <w:szCs w:val="20"/>
        </w:rPr>
        <w:t>Services, Construction</w:t>
      </w:r>
      <w:r w:rsidRPr="00EF67FF">
        <w:rPr>
          <w:rFonts w:ascii="Arial" w:hAnsi="Arial" w:cs="Arial"/>
          <w:sz w:val="20"/>
          <w:szCs w:val="20"/>
        </w:rPr>
        <w:t xml:space="preserve"> Phase Services</w:t>
      </w:r>
      <w:r w:rsidR="00F66FAB" w:rsidRPr="00EF67FF">
        <w:rPr>
          <w:rFonts w:ascii="Arial" w:hAnsi="Arial" w:cs="Arial"/>
          <w:sz w:val="20"/>
          <w:szCs w:val="20"/>
        </w:rPr>
        <w:t>, or</w:t>
      </w:r>
      <w:r w:rsidRPr="00EF67FF">
        <w:rPr>
          <w:rFonts w:ascii="Arial" w:hAnsi="Arial" w:cs="Arial"/>
          <w:sz w:val="20"/>
          <w:szCs w:val="20"/>
        </w:rPr>
        <w:t xml:space="preserve"> both as </w:t>
      </w:r>
      <w:r w:rsidR="00F66FAB" w:rsidRPr="00EF67FF">
        <w:rPr>
          <w:rFonts w:ascii="Arial" w:hAnsi="Arial" w:cs="Arial"/>
          <w:sz w:val="20"/>
          <w:szCs w:val="20"/>
        </w:rPr>
        <w:t xml:space="preserve">those terms are </w:t>
      </w:r>
      <w:r w:rsidRPr="00EF67FF">
        <w:rPr>
          <w:rFonts w:ascii="Arial" w:hAnsi="Arial" w:cs="Arial"/>
          <w:sz w:val="20"/>
          <w:szCs w:val="20"/>
        </w:rPr>
        <w:t xml:space="preserve">defined in the Contract Form, and include at least two professional references from individuals who are not associated with Respondent.  </w:t>
      </w:r>
    </w:p>
    <w:p w14:paraId="0BE13A9D" w14:textId="77777777" w:rsidR="009360AA" w:rsidRPr="00EF67FF" w:rsidRDefault="009360AA" w:rsidP="00407720">
      <w:pPr>
        <w:spacing w:after="0" w:line="240" w:lineRule="auto"/>
        <w:ind w:left="720"/>
        <w:jc w:val="both"/>
        <w:rPr>
          <w:rFonts w:ascii="Arial" w:hAnsi="Arial" w:cs="Arial"/>
          <w:sz w:val="20"/>
          <w:szCs w:val="20"/>
        </w:rPr>
      </w:pPr>
    </w:p>
    <w:p w14:paraId="66EA1CB6" w14:textId="21ADEC76" w:rsidR="0097218D" w:rsidRPr="00EF67FF" w:rsidRDefault="0097218D" w:rsidP="00407720">
      <w:pPr>
        <w:numPr>
          <w:ilvl w:val="2"/>
          <w:numId w:val="1"/>
        </w:numPr>
        <w:spacing w:after="0" w:line="240" w:lineRule="auto"/>
        <w:ind w:left="720"/>
        <w:jc w:val="both"/>
        <w:rPr>
          <w:rFonts w:ascii="Arial" w:hAnsi="Arial" w:cs="Arial"/>
          <w:sz w:val="20"/>
          <w:szCs w:val="20"/>
        </w:rPr>
      </w:pPr>
      <w:r w:rsidRPr="00EF67FF">
        <w:rPr>
          <w:rFonts w:ascii="Arial" w:hAnsi="Arial" w:cs="Arial"/>
          <w:sz w:val="20"/>
          <w:szCs w:val="20"/>
        </w:rPr>
        <w:t xml:space="preserve">For each member of the Project Team identified in response to </w:t>
      </w:r>
      <w:r w:rsidRPr="00EF67FF">
        <w:rPr>
          <w:rFonts w:ascii="Arial" w:hAnsi="Arial" w:cs="Arial"/>
          <w:sz w:val="20"/>
          <w:szCs w:val="20"/>
          <w:u w:val="single"/>
        </w:rPr>
        <w:t xml:space="preserve">Section </w:t>
      </w:r>
      <w:r w:rsidRPr="00EF67FF">
        <w:rPr>
          <w:rFonts w:ascii="Arial" w:hAnsi="Arial" w:cs="Arial"/>
          <w:sz w:val="20"/>
          <w:szCs w:val="20"/>
          <w:u w:val="single"/>
        </w:rPr>
        <w:fldChar w:fldCharType="begin"/>
      </w:r>
      <w:r w:rsidRPr="00EF67FF">
        <w:rPr>
          <w:rFonts w:ascii="Arial" w:hAnsi="Arial" w:cs="Arial"/>
          <w:sz w:val="20"/>
          <w:szCs w:val="20"/>
          <w:u w:val="single"/>
        </w:rPr>
        <w:instrText xml:space="preserve"> REF _Ref330457799 \r \h  \* MERGEFORMAT </w:instrText>
      </w:r>
      <w:r w:rsidRPr="00EF67FF">
        <w:rPr>
          <w:rFonts w:ascii="Arial" w:hAnsi="Arial" w:cs="Arial"/>
          <w:sz w:val="20"/>
          <w:szCs w:val="20"/>
          <w:u w:val="single"/>
        </w:rPr>
      </w:r>
      <w:r w:rsidRPr="00EF67FF">
        <w:rPr>
          <w:rFonts w:ascii="Arial" w:hAnsi="Arial" w:cs="Arial"/>
          <w:sz w:val="20"/>
          <w:szCs w:val="20"/>
          <w:u w:val="single"/>
        </w:rPr>
        <w:fldChar w:fldCharType="separate"/>
      </w:r>
      <w:r w:rsidR="005923A1" w:rsidRPr="00EF67FF">
        <w:rPr>
          <w:rFonts w:ascii="Arial" w:hAnsi="Arial" w:cs="Arial"/>
          <w:sz w:val="20"/>
          <w:szCs w:val="20"/>
          <w:u w:val="single"/>
        </w:rPr>
        <w:t>4.3.1</w:t>
      </w:r>
      <w:r w:rsidRPr="00EF67FF">
        <w:rPr>
          <w:rFonts w:ascii="Arial" w:hAnsi="Arial" w:cs="Arial"/>
          <w:sz w:val="20"/>
          <w:szCs w:val="20"/>
          <w:u w:val="single"/>
        </w:rPr>
        <w:fldChar w:fldCharType="end"/>
      </w:r>
      <w:r w:rsidRPr="00EF67FF">
        <w:rPr>
          <w:rFonts w:ascii="Arial" w:hAnsi="Arial" w:cs="Arial"/>
          <w:sz w:val="20"/>
          <w:szCs w:val="20"/>
        </w:rPr>
        <w:t>, describe his</w:t>
      </w:r>
      <w:r w:rsidR="00F66FAB" w:rsidRPr="00EF67FF">
        <w:rPr>
          <w:rFonts w:ascii="Arial" w:hAnsi="Arial" w:cs="Arial"/>
          <w:sz w:val="20"/>
          <w:szCs w:val="20"/>
        </w:rPr>
        <w:t>/</w:t>
      </w:r>
      <w:r w:rsidRPr="00EF67FF">
        <w:rPr>
          <w:rFonts w:ascii="Arial" w:hAnsi="Arial" w:cs="Arial"/>
          <w:sz w:val="20"/>
          <w:szCs w:val="20"/>
        </w:rPr>
        <w:t>her responsibility in each of the Representative Projects and compare it with his</w:t>
      </w:r>
      <w:r w:rsidR="00F66FAB" w:rsidRPr="00EF67FF">
        <w:rPr>
          <w:rFonts w:ascii="Arial" w:hAnsi="Arial" w:cs="Arial"/>
          <w:sz w:val="20"/>
          <w:szCs w:val="20"/>
        </w:rPr>
        <w:t>/</w:t>
      </w:r>
      <w:r w:rsidRPr="00EF67FF">
        <w:rPr>
          <w:rFonts w:ascii="Arial" w:hAnsi="Arial" w:cs="Arial"/>
          <w:sz w:val="20"/>
          <w:szCs w:val="20"/>
        </w:rPr>
        <w:t>her anticipated responsibility in the Project.</w:t>
      </w:r>
    </w:p>
    <w:p w14:paraId="64038FFC" w14:textId="77777777" w:rsidR="009360AA" w:rsidRPr="00EF67FF" w:rsidRDefault="009360AA" w:rsidP="00407720">
      <w:pPr>
        <w:spacing w:after="0" w:line="240" w:lineRule="auto"/>
        <w:ind w:left="720"/>
        <w:jc w:val="both"/>
        <w:rPr>
          <w:rFonts w:ascii="Arial" w:hAnsi="Arial" w:cs="Arial"/>
          <w:sz w:val="20"/>
          <w:szCs w:val="20"/>
        </w:rPr>
      </w:pPr>
    </w:p>
    <w:p w14:paraId="3E5C6F66" w14:textId="1DB3A292" w:rsidR="0097218D" w:rsidRPr="00EF67FF" w:rsidRDefault="0097218D" w:rsidP="00407720">
      <w:pPr>
        <w:numPr>
          <w:ilvl w:val="2"/>
          <w:numId w:val="1"/>
        </w:numPr>
        <w:spacing w:after="0" w:line="240" w:lineRule="auto"/>
        <w:ind w:left="720"/>
        <w:jc w:val="both"/>
        <w:rPr>
          <w:rFonts w:ascii="Arial" w:hAnsi="Arial" w:cs="Arial"/>
          <w:sz w:val="20"/>
          <w:szCs w:val="20"/>
        </w:rPr>
      </w:pPr>
      <w:r w:rsidRPr="00EF67FF">
        <w:rPr>
          <w:rFonts w:ascii="Arial" w:hAnsi="Arial" w:cs="Arial"/>
          <w:sz w:val="20"/>
          <w:szCs w:val="20"/>
        </w:rPr>
        <w:lastRenderedPageBreak/>
        <w:t>Identify any consultants that are included as part of the Project Team, their role</w:t>
      </w:r>
      <w:r w:rsidR="00F66FAB" w:rsidRPr="00EF67FF">
        <w:rPr>
          <w:rFonts w:ascii="Arial" w:hAnsi="Arial" w:cs="Arial"/>
          <w:sz w:val="20"/>
          <w:szCs w:val="20"/>
        </w:rPr>
        <w:t>,</w:t>
      </w:r>
      <w:r w:rsidRPr="00EF67FF">
        <w:rPr>
          <w:rFonts w:ascii="Arial" w:hAnsi="Arial" w:cs="Arial"/>
          <w:sz w:val="20"/>
          <w:szCs w:val="20"/>
        </w:rPr>
        <w:t xml:space="preserve"> and related experience for this Project.  List </w:t>
      </w:r>
      <w:r w:rsidR="00F66FAB" w:rsidRPr="00EF67FF">
        <w:rPr>
          <w:rFonts w:ascii="Arial" w:hAnsi="Arial" w:cs="Arial"/>
          <w:sz w:val="20"/>
          <w:szCs w:val="20"/>
        </w:rPr>
        <w:t xml:space="preserve">other </w:t>
      </w:r>
      <w:r w:rsidRPr="00EF67FF">
        <w:rPr>
          <w:rFonts w:ascii="Arial" w:hAnsi="Arial" w:cs="Arial"/>
          <w:sz w:val="20"/>
          <w:szCs w:val="20"/>
        </w:rPr>
        <w:t>projects for which the consultant(s) has worked with Respondent.</w:t>
      </w:r>
    </w:p>
    <w:p w14:paraId="74B39B69" w14:textId="77777777" w:rsidR="00020C52" w:rsidRPr="00EF67FF" w:rsidRDefault="00020C52" w:rsidP="00407720">
      <w:pPr>
        <w:spacing w:after="0" w:line="240" w:lineRule="auto"/>
        <w:ind w:left="720"/>
        <w:jc w:val="both"/>
        <w:rPr>
          <w:rFonts w:ascii="Arial" w:hAnsi="Arial" w:cs="Arial"/>
          <w:sz w:val="20"/>
          <w:szCs w:val="20"/>
        </w:rPr>
      </w:pPr>
    </w:p>
    <w:p w14:paraId="7B2A6A80" w14:textId="671A8960" w:rsidR="0097218D" w:rsidRPr="00EF67FF" w:rsidRDefault="0097218D" w:rsidP="00407720">
      <w:pPr>
        <w:numPr>
          <w:ilvl w:val="2"/>
          <w:numId w:val="1"/>
        </w:numPr>
        <w:spacing w:after="0" w:line="240" w:lineRule="auto"/>
        <w:ind w:left="720"/>
        <w:jc w:val="both"/>
        <w:rPr>
          <w:rFonts w:ascii="Arial" w:hAnsi="Arial" w:cs="Arial"/>
          <w:sz w:val="20"/>
          <w:szCs w:val="20"/>
        </w:rPr>
      </w:pPr>
      <w:r w:rsidRPr="00EF67FF">
        <w:rPr>
          <w:rFonts w:ascii="Arial" w:hAnsi="Arial" w:cs="Arial"/>
          <w:sz w:val="20"/>
          <w:szCs w:val="20"/>
        </w:rPr>
        <w:t>Identify by name, direct dial telephone number</w:t>
      </w:r>
      <w:r w:rsidR="00F66FAB" w:rsidRPr="00EF67FF">
        <w:rPr>
          <w:rFonts w:ascii="Arial" w:hAnsi="Arial" w:cs="Arial"/>
          <w:sz w:val="20"/>
          <w:szCs w:val="20"/>
        </w:rPr>
        <w:t>,</w:t>
      </w:r>
      <w:r w:rsidRPr="00EF67FF">
        <w:rPr>
          <w:rFonts w:ascii="Arial" w:hAnsi="Arial" w:cs="Arial"/>
          <w:sz w:val="20"/>
          <w:szCs w:val="20"/>
        </w:rPr>
        <w:t xml:space="preserve"> and city of residence of Respondent’s officer or principal who will have daily operational responsibility for the Project, and describe his</w:t>
      </w:r>
      <w:r w:rsidR="00F66FAB" w:rsidRPr="00EF67FF">
        <w:rPr>
          <w:rFonts w:ascii="Arial" w:hAnsi="Arial" w:cs="Arial"/>
          <w:sz w:val="20"/>
          <w:szCs w:val="20"/>
        </w:rPr>
        <w:t>/</w:t>
      </w:r>
      <w:r w:rsidRPr="00EF67FF">
        <w:rPr>
          <w:rFonts w:ascii="Arial" w:hAnsi="Arial" w:cs="Arial"/>
          <w:sz w:val="20"/>
          <w:szCs w:val="20"/>
        </w:rPr>
        <w:t xml:space="preserve">her experience with similar projects </w:t>
      </w:r>
      <w:r w:rsidR="00F66FAB" w:rsidRPr="00EF67FF">
        <w:rPr>
          <w:rFonts w:ascii="Arial" w:hAnsi="Arial" w:cs="Arial"/>
          <w:sz w:val="20"/>
          <w:szCs w:val="20"/>
        </w:rPr>
        <w:t xml:space="preserve">and </w:t>
      </w:r>
      <w:r w:rsidRPr="00EF67FF">
        <w:rPr>
          <w:rFonts w:ascii="Arial" w:hAnsi="Arial" w:cs="Arial"/>
          <w:sz w:val="20"/>
          <w:szCs w:val="20"/>
        </w:rPr>
        <w:t>number of years employed by Respondent.</w:t>
      </w:r>
    </w:p>
    <w:p w14:paraId="3D8A563A" w14:textId="5ED81E36" w:rsidR="00020C52" w:rsidRPr="00EF67FF" w:rsidRDefault="00020C52" w:rsidP="00407720">
      <w:pPr>
        <w:spacing w:after="0" w:line="240" w:lineRule="auto"/>
        <w:ind w:left="720"/>
        <w:jc w:val="both"/>
        <w:rPr>
          <w:rFonts w:ascii="Arial" w:hAnsi="Arial" w:cs="Arial"/>
          <w:sz w:val="20"/>
          <w:szCs w:val="20"/>
        </w:rPr>
      </w:pPr>
    </w:p>
    <w:p w14:paraId="46348C62" w14:textId="00152263" w:rsidR="0097218D" w:rsidRPr="00EF67FF" w:rsidRDefault="00040A92" w:rsidP="00CE3D36">
      <w:pPr>
        <w:numPr>
          <w:ilvl w:val="1"/>
          <w:numId w:val="1"/>
        </w:numPr>
        <w:spacing w:after="0" w:line="240" w:lineRule="auto"/>
        <w:jc w:val="both"/>
        <w:rPr>
          <w:rFonts w:ascii="Arial" w:hAnsi="Arial" w:cs="Arial"/>
          <w:sz w:val="20"/>
          <w:szCs w:val="20"/>
        </w:rPr>
      </w:pPr>
      <w:bookmarkStart w:id="153" w:name="_Toc106185709"/>
      <w:r w:rsidRPr="00EF67FF">
        <w:rPr>
          <w:rStyle w:val="Heading2Char"/>
          <w:rFonts w:ascii="Arial" w:hAnsi="Arial" w:cs="Arial"/>
          <w:b/>
          <w:color w:val="auto"/>
          <w:sz w:val="20"/>
          <w:szCs w:val="20"/>
        </w:rPr>
        <w:t xml:space="preserve">CRITERION 3 </w:t>
      </w:r>
      <w:r w:rsidR="00AA289E" w:rsidRPr="00EF67FF">
        <w:rPr>
          <w:rStyle w:val="Heading2Char"/>
          <w:rFonts w:ascii="Arial" w:hAnsi="Arial" w:cs="Arial"/>
          <w:b/>
          <w:color w:val="auto"/>
          <w:sz w:val="20"/>
          <w:szCs w:val="20"/>
        </w:rPr>
        <w:t>–</w:t>
      </w:r>
      <w:r w:rsidRPr="00EF67FF">
        <w:rPr>
          <w:rStyle w:val="Heading2Char"/>
          <w:rFonts w:ascii="Arial" w:hAnsi="Arial" w:cs="Arial"/>
          <w:b/>
          <w:color w:val="auto"/>
          <w:sz w:val="20"/>
          <w:szCs w:val="20"/>
        </w:rPr>
        <w:t xml:space="preserve"> </w:t>
      </w:r>
      <w:r w:rsidR="00AA289E" w:rsidRPr="00EF67FF">
        <w:rPr>
          <w:rStyle w:val="Heading2Char"/>
          <w:rFonts w:ascii="Arial" w:hAnsi="Arial" w:cs="Arial"/>
          <w:b/>
          <w:color w:val="auto"/>
          <w:sz w:val="20"/>
          <w:szCs w:val="20"/>
        </w:rPr>
        <w:t xml:space="preserve">Respondent’s </w:t>
      </w:r>
      <w:r w:rsidR="0097218D" w:rsidRPr="00EF67FF">
        <w:rPr>
          <w:rStyle w:val="Heading2Char"/>
          <w:rFonts w:ascii="Arial" w:hAnsi="Arial" w:cs="Arial"/>
          <w:b/>
          <w:color w:val="auto"/>
          <w:sz w:val="20"/>
          <w:szCs w:val="20"/>
        </w:rPr>
        <w:t>Ability to Establish Budgets and Control Costs</w:t>
      </w:r>
      <w:r w:rsidR="00AA289E" w:rsidRPr="00EF67FF">
        <w:rPr>
          <w:rStyle w:val="Heading2Char"/>
          <w:rFonts w:ascii="Arial" w:hAnsi="Arial" w:cs="Arial"/>
          <w:b/>
          <w:color w:val="auto"/>
          <w:sz w:val="20"/>
          <w:szCs w:val="20"/>
        </w:rPr>
        <w:t xml:space="preserve"> on Past Projects</w:t>
      </w:r>
      <w:r w:rsidR="0097218D" w:rsidRPr="00EF67FF">
        <w:rPr>
          <w:rStyle w:val="Heading2Char"/>
          <w:rFonts w:ascii="Arial" w:hAnsi="Arial" w:cs="Arial"/>
          <w:b/>
          <w:color w:val="auto"/>
          <w:sz w:val="20"/>
          <w:szCs w:val="20"/>
        </w:rPr>
        <w:t>.</w:t>
      </w:r>
      <w:bookmarkEnd w:id="153"/>
      <w:r w:rsidR="0097218D" w:rsidRPr="00EF67FF">
        <w:rPr>
          <w:rFonts w:ascii="Arial" w:hAnsi="Arial" w:cs="Arial"/>
          <w:sz w:val="20"/>
          <w:szCs w:val="20"/>
        </w:rPr>
        <w:t xml:space="preserve">  Ability to establish budgets and control costs will be evaluated based on Respondent’s policy and practice (supported by past project successes) of establishing, managing</w:t>
      </w:r>
      <w:r w:rsidR="00F66FAB" w:rsidRPr="00EF67FF">
        <w:rPr>
          <w:rFonts w:ascii="Arial" w:hAnsi="Arial" w:cs="Arial"/>
          <w:sz w:val="20"/>
          <w:szCs w:val="20"/>
        </w:rPr>
        <w:t>,</w:t>
      </w:r>
      <w:r w:rsidR="0097218D" w:rsidRPr="00EF67FF">
        <w:rPr>
          <w:rFonts w:ascii="Arial" w:hAnsi="Arial" w:cs="Arial"/>
          <w:sz w:val="20"/>
          <w:szCs w:val="20"/>
        </w:rPr>
        <w:t xml:space="preserve"> and reporting accurate budget/estimate data including design reviews for constructability and ensuring that design conforms to budget constraints.</w:t>
      </w:r>
    </w:p>
    <w:p w14:paraId="6D2C58D0" w14:textId="77777777" w:rsidR="00736F4A" w:rsidRPr="00EF67FF" w:rsidRDefault="00736F4A" w:rsidP="00407720">
      <w:pPr>
        <w:pStyle w:val="RFPRFQ2"/>
        <w:numPr>
          <w:ilvl w:val="0"/>
          <w:numId w:val="0"/>
        </w:numPr>
        <w:spacing w:after="0"/>
        <w:jc w:val="both"/>
        <w:outlineLvl w:val="1"/>
        <w:rPr>
          <w:rFonts w:ascii="Arial" w:hAnsi="Arial" w:cs="Arial"/>
          <w:sz w:val="20"/>
          <w:szCs w:val="20"/>
        </w:rPr>
      </w:pPr>
    </w:p>
    <w:p w14:paraId="68FA5A46" w14:textId="5AA40927" w:rsidR="0097218D" w:rsidRPr="00EF67FF" w:rsidRDefault="0097218D" w:rsidP="00407720">
      <w:pPr>
        <w:numPr>
          <w:ilvl w:val="2"/>
          <w:numId w:val="1"/>
        </w:numPr>
        <w:spacing w:after="0" w:line="240" w:lineRule="auto"/>
        <w:ind w:left="720"/>
        <w:jc w:val="both"/>
        <w:rPr>
          <w:rFonts w:ascii="Arial" w:eastAsia="Times New Roman" w:hAnsi="Arial" w:cs="Arial"/>
          <w:sz w:val="20"/>
          <w:szCs w:val="20"/>
        </w:rPr>
      </w:pPr>
      <w:r w:rsidRPr="00EF67FF">
        <w:rPr>
          <w:rFonts w:ascii="Arial" w:eastAsia="Times New Roman" w:hAnsi="Arial" w:cs="Arial"/>
          <w:sz w:val="20"/>
          <w:szCs w:val="20"/>
        </w:rPr>
        <w:t>Provide specific examples of recent projects where Respondent’s policies and practices have been used to develop and control budget.</w:t>
      </w:r>
    </w:p>
    <w:p w14:paraId="0E92D53D" w14:textId="77777777" w:rsidR="00736F4A" w:rsidRPr="00EF67FF" w:rsidRDefault="00736F4A" w:rsidP="00407720">
      <w:pPr>
        <w:spacing w:after="0" w:line="240" w:lineRule="auto"/>
        <w:ind w:left="720"/>
        <w:jc w:val="both"/>
        <w:rPr>
          <w:rFonts w:ascii="Arial" w:eastAsia="Times New Roman" w:hAnsi="Arial" w:cs="Arial"/>
          <w:sz w:val="20"/>
          <w:szCs w:val="20"/>
        </w:rPr>
      </w:pPr>
    </w:p>
    <w:p w14:paraId="676624FD" w14:textId="5D14EEFC" w:rsidR="0097218D" w:rsidRPr="00EF67FF" w:rsidRDefault="0097218D" w:rsidP="00407720">
      <w:pPr>
        <w:numPr>
          <w:ilvl w:val="2"/>
          <w:numId w:val="1"/>
        </w:numPr>
        <w:spacing w:after="0" w:line="240" w:lineRule="auto"/>
        <w:ind w:left="720"/>
        <w:jc w:val="both"/>
        <w:rPr>
          <w:rFonts w:ascii="Arial" w:eastAsia="Times New Roman" w:hAnsi="Arial" w:cs="Arial"/>
          <w:sz w:val="20"/>
          <w:szCs w:val="20"/>
        </w:rPr>
      </w:pPr>
      <w:r w:rsidRPr="00EF67FF">
        <w:rPr>
          <w:rFonts w:ascii="Arial" w:eastAsia="Times New Roman" w:hAnsi="Arial" w:cs="Arial"/>
          <w:sz w:val="20"/>
          <w:szCs w:val="20"/>
        </w:rPr>
        <w:t xml:space="preserve">Describe your fiduciary responsibility as a </w:t>
      </w:r>
      <w:r w:rsidR="00F66FAB" w:rsidRPr="00EF67FF">
        <w:rPr>
          <w:rFonts w:ascii="Arial" w:eastAsia="Times New Roman" w:hAnsi="Arial" w:cs="Arial"/>
          <w:sz w:val="20"/>
          <w:szCs w:val="20"/>
        </w:rPr>
        <w:t>construction manager-at-risk (</w:t>
      </w:r>
      <w:r w:rsidR="00F66FAB" w:rsidRPr="00EF67FF">
        <w:rPr>
          <w:rFonts w:ascii="Arial" w:eastAsia="Times New Roman" w:hAnsi="Arial" w:cs="Arial"/>
          <w:b/>
          <w:i/>
          <w:sz w:val="20"/>
          <w:szCs w:val="20"/>
        </w:rPr>
        <w:t>“</w:t>
      </w:r>
      <w:r w:rsidRPr="00EF67FF">
        <w:rPr>
          <w:rFonts w:ascii="Arial" w:eastAsia="Times New Roman" w:hAnsi="Arial" w:cs="Arial"/>
          <w:b/>
          <w:i/>
          <w:sz w:val="20"/>
          <w:szCs w:val="20"/>
        </w:rPr>
        <w:t>CMaR</w:t>
      </w:r>
      <w:r w:rsidR="00F66FAB" w:rsidRPr="00EF67FF">
        <w:rPr>
          <w:rFonts w:ascii="Arial" w:eastAsia="Times New Roman" w:hAnsi="Arial" w:cs="Arial"/>
          <w:b/>
          <w:i/>
          <w:sz w:val="20"/>
          <w:szCs w:val="20"/>
        </w:rPr>
        <w:t>”</w:t>
      </w:r>
      <w:r w:rsidR="00F66FAB" w:rsidRPr="00EF67FF">
        <w:rPr>
          <w:rFonts w:ascii="Arial" w:eastAsia="Times New Roman" w:hAnsi="Arial" w:cs="Arial"/>
          <w:sz w:val="20"/>
          <w:szCs w:val="20"/>
        </w:rPr>
        <w:t>)</w:t>
      </w:r>
      <w:r w:rsidRPr="00EF67FF">
        <w:rPr>
          <w:rFonts w:ascii="Arial" w:eastAsia="Times New Roman" w:hAnsi="Arial" w:cs="Arial"/>
          <w:sz w:val="20"/>
          <w:szCs w:val="20"/>
        </w:rPr>
        <w:t xml:space="preserve"> using Guaranteed Maximum Price </w:t>
      </w:r>
      <w:r w:rsidR="00020C52" w:rsidRPr="00EF67FF">
        <w:rPr>
          <w:rFonts w:ascii="Arial" w:eastAsia="Times New Roman" w:hAnsi="Arial" w:cs="Arial"/>
          <w:noProof/>
          <w:sz w:val="20"/>
          <w:szCs w:val="20"/>
        </w:rPr>
        <w:t>(</w:t>
      </w:r>
      <w:r w:rsidR="00020C52" w:rsidRPr="00EF67FF">
        <w:rPr>
          <w:rFonts w:ascii="Arial" w:eastAsia="Times New Roman" w:hAnsi="Arial" w:cs="Arial"/>
          <w:b/>
          <w:i/>
          <w:noProof/>
          <w:sz w:val="20"/>
          <w:szCs w:val="20"/>
        </w:rPr>
        <w:t>“GMP”</w:t>
      </w:r>
      <w:r w:rsidR="00020C52" w:rsidRPr="00EF67FF">
        <w:rPr>
          <w:rFonts w:ascii="Arial" w:eastAsia="Times New Roman" w:hAnsi="Arial" w:cs="Arial"/>
          <w:noProof/>
          <w:sz w:val="20"/>
          <w:szCs w:val="20"/>
        </w:rPr>
        <w:t xml:space="preserve">) </w:t>
      </w:r>
      <w:r w:rsidRPr="00EF67FF">
        <w:rPr>
          <w:rFonts w:ascii="Arial" w:eastAsia="Times New Roman" w:hAnsi="Arial" w:cs="Arial"/>
          <w:sz w:val="20"/>
          <w:szCs w:val="20"/>
        </w:rPr>
        <w:t>contracts for publicly funded projects.</w:t>
      </w:r>
    </w:p>
    <w:p w14:paraId="3B9F3603" w14:textId="77777777" w:rsidR="007812C8" w:rsidRPr="00EF67FF" w:rsidRDefault="007812C8" w:rsidP="00407720">
      <w:pPr>
        <w:spacing w:after="0" w:line="240" w:lineRule="auto"/>
        <w:ind w:left="720"/>
        <w:jc w:val="both"/>
        <w:rPr>
          <w:rFonts w:ascii="Arial" w:eastAsia="Times New Roman" w:hAnsi="Arial" w:cs="Arial"/>
          <w:sz w:val="20"/>
          <w:szCs w:val="20"/>
        </w:rPr>
      </w:pPr>
    </w:p>
    <w:p w14:paraId="54A5FDE3" w14:textId="7F29FF6C" w:rsidR="0097218D" w:rsidRPr="00EF67FF" w:rsidRDefault="0097218D" w:rsidP="00407720">
      <w:pPr>
        <w:numPr>
          <w:ilvl w:val="2"/>
          <w:numId w:val="1"/>
        </w:numPr>
        <w:spacing w:after="0" w:line="240" w:lineRule="auto"/>
        <w:ind w:left="720"/>
        <w:jc w:val="both"/>
        <w:rPr>
          <w:rFonts w:ascii="Arial" w:eastAsia="Times New Roman" w:hAnsi="Arial" w:cs="Arial"/>
          <w:sz w:val="20"/>
          <w:szCs w:val="20"/>
        </w:rPr>
      </w:pPr>
      <w:r w:rsidRPr="00EF67FF">
        <w:rPr>
          <w:rFonts w:ascii="Arial" w:eastAsia="Times New Roman" w:hAnsi="Arial" w:cs="Arial"/>
          <w:noProof/>
          <w:sz w:val="20"/>
          <w:szCs w:val="20"/>
        </w:rPr>
        <w:t>Describe your cost estimating methods during the pre-construction, design</w:t>
      </w:r>
      <w:r w:rsidR="00F66FAB" w:rsidRPr="00EF67FF">
        <w:rPr>
          <w:rFonts w:ascii="Arial" w:eastAsia="Times New Roman" w:hAnsi="Arial" w:cs="Arial"/>
          <w:noProof/>
          <w:sz w:val="20"/>
          <w:szCs w:val="20"/>
        </w:rPr>
        <w:t>,</w:t>
      </w:r>
      <w:r w:rsidRPr="00EF67FF">
        <w:rPr>
          <w:rFonts w:ascii="Arial" w:eastAsia="Times New Roman" w:hAnsi="Arial" w:cs="Arial"/>
          <w:noProof/>
          <w:sz w:val="20"/>
          <w:szCs w:val="20"/>
        </w:rPr>
        <w:t xml:space="preserve"> and construction phases.</w:t>
      </w:r>
      <w:r w:rsidRPr="00EF67FF">
        <w:rPr>
          <w:rFonts w:ascii="Arial" w:eastAsia="Times New Roman" w:hAnsi="Arial" w:cs="Arial"/>
          <w:sz w:val="20"/>
          <w:szCs w:val="20"/>
        </w:rPr>
        <w:t xml:space="preserve">  For any two (2) of the Representative Projects, explain, with specific examples, how these techniques were used and what degree of accuracy was achieved.</w:t>
      </w:r>
      <w:r w:rsidRPr="00EF67FF">
        <w:rPr>
          <w:rFonts w:ascii="Arial" w:eastAsia="Times New Roman" w:hAnsi="Arial" w:cs="Arial"/>
          <w:noProof/>
          <w:sz w:val="20"/>
          <w:szCs w:val="20"/>
        </w:rPr>
        <w:t xml:space="preserve">  </w:t>
      </w:r>
    </w:p>
    <w:p w14:paraId="65E7E382" w14:textId="77777777" w:rsidR="007812C8" w:rsidRPr="00EF67FF" w:rsidRDefault="007812C8" w:rsidP="00407720">
      <w:pPr>
        <w:spacing w:after="0" w:line="240" w:lineRule="auto"/>
        <w:ind w:left="720"/>
        <w:jc w:val="both"/>
        <w:rPr>
          <w:rFonts w:ascii="Arial" w:eastAsia="Times New Roman" w:hAnsi="Arial" w:cs="Arial"/>
          <w:sz w:val="20"/>
          <w:szCs w:val="20"/>
        </w:rPr>
      </w:pPr>
    </w:p>
    <w:p w14:paraId="7F09D097" w14:textId="77777777" w:rsidR="0097218D" w:rsidRPr="00EF67FF" w:rsidRDefault="0097218D" w:rsidP="00407720">
      <w:pPr>
        <w:numPr>
          <w:ilvl w:val="2"/>
          <w:numId w:val="1"/>
        </w:numPr>
        <w:spacing w:after="0" w:line="240" w:lineRule="auto"/>
        <w:ind w:left="720"/>
        <w:jc w:val="both"/>
        <w:rPr>
          <w:rFonts w:ascii="Arial" w:eastAsia="Times New Roman" w:hAnsi="Arial" w:cs="Arial"/>
          <w:sz w:val="20"/>
          <w:szCs w:val="20"/>
        </w:rPr>
      </w:pPr>
      <w:r w:rsidRPr="00EF67FF">
        <w:rPr>
          <w:rFonts w:ascii="Arial" w:eastAsia="Times New Roman" w:hAnsi="Arial" w:cs="Arial"/>
          <w:noProof/>
          <w:sz w:val="20"/>
          <w:szCs w:val="20"/>
        </w:rPr>
        <w:t xml:space="preserve">Describe your cost control methods during construction and how you procure subcontracts, confirm scope, confirm costs and ensure proper payment.  </w:t>
      </w:r>
      <w:r w:rsidRPr="00EF67FF">
        <w:rPr>
          <w:rFonts w:ascii="Arial" w:eastAsia="Times New Roman" w:hAnsi="Arial" w:cs="Arial"/>
          <w:sz w:val="20"/>
          <w:szCs w:val="20"/>
        </w:rPr>
        <w:t>For any two (2) of the Representative Projects</w:t>
      </w:r>
      <w:r w:rsidRPr="00EF67FF">
        <w:rPr>
          <w:rFonts w:ascii="Arial" w:eastAsia="Times New Roman" w:hAnsi="Arial" w:cs="Arial"/>
          <w:noProof/>
          <w:sz w:val="20"/>
          <w:szCs w:val="20"/>
        </w:rPr>
        <w:t xml:space="preserve">, explain, with specific examples, how these techniques were used and the degree of accuracy achieved.  </w:t>
      </w:r>
    </w:p>
    <w:p w14:paraId="13DF99E3" w14:textId="77777777" w:rsidR="00736F4A" w:rsidRPr="00EF67FF" w:rsidRDefault="00736F4A" w:rsidP="00407720">
      <w:pPr>
        <w:pStyle w:val="ListParagraph"/>
        <w:spacing w:after="0" w:line="240" w:lineRule="auto"/>
        <w:rPr>
          <w:rFonts w:ascii="Arial" w:eastAsia="Times New Roman" w:hAnsi="Arial" w:cs="Arial"/>
          <w:sz w:val="20"/>
          <w:szCs w:val="20"/>
        </w:rPr>
      </w:pPr>
    </w:p>
    <w:p w14:paraId="36943CF9" w14:textId="33AC2ABC" w:rsidR="0097218D" w:rsidRPr="00EF67FF" w:rsidRDefault="0097218D" w:rsidP="00407720">
      <w:pPr>
        <w:numPr>
          <w:ilvl w:val="2"/>
          <w:numId w:val="1"/>
        </w:numPr>
        <w:spacing w:after="0" w:line="240" w:lineRule="auto"/>
        <w:ind w:left="720"/>
        <w:jc w:val="both"/>
        <w:rPr>
          <w:rFonts w:ascii="Arial" w:eastAsia="Times New Roman" w:hAnsi="Arial" w:cs="Arial"/>
          <w:sz w:val="20"/>
          <w:szCs w:val="20"/>
        </w:rPr>
      </w:pPr>
      <w:r w:rsidRPr="00EF67FF">
        <w:rPr>
          <w:rFonts w:ascii="Arial" w:eastAsia="Times New Roman" w:hAnsi="Arial" w:cs="Arial"/>
          <w:noProof/>
          <w:sz w:val="20"/>
          <w:szCs w:val="20"/>
        </w:rPr>
        <w:t>Describe your methodology for working with the project architect/engineer and its consultants to deliver a G</w:t>
      </w:r>
      <w:r w:rsidR="00020C52" w:rsidRPr="00EF67FF">
        <w:rPr>
          <w:rFonts w:ascii="Arial" w:eastAsia="Times New Roman" w:hAnsi="Arial" w:cs="Arial"/>
          <w:noProof/>
          <w:sz w:val="20"/>
          <w:szCs w:val="20"/>
        </w:rPr>
        <w:t>MP</w:t>
      </w:r>
      <w:r w:rsidR="00AA289E" w:rsidRPr="00EF67FF">
        <w:rPr>
          <w:rFonts w:ascii="Arial" w:eastAsia="Times New Roman" w:hAnsi="Arial" w:cs="Arial"/>
          <w:noProof/>
          <w:sz w:val="20"/>
          <w:szCs w:val="20"/>
        </w:rPr>
        <w:t xml:space="preserve"> </w:t>
      </w:r>
      <w:r w:rsidRPr="00EF67FF">
        <w:rPr>
          <w:rFonts w:ascii="Arial" w:eastAsia="Times New Roman" w:hAnsi="Arial" w:cs="Arial"/>
          <w:noProof/>
          <w:sz w:val="20"/>
          <w:szCs w:val="20"/>
        </w:rPr>
        <w:t>and to stay on budget throughout the design and construction process.</w:t>
      </w:r>
    </w:p>
    <w:p w14:paraId="656133D1" w14:textId="77777777" w:rsidR="00736F4A" w:rsidRPr="00EF67FF" w:rsidRDefault="00736F4A" w:rsidP="00407720">
      <w:pPr>
        <w:pStyle w:val="ListParagraph"/>
        <w:spacing w:after="0" w:line="240" w:lineRule="auto"/>
        <w:rPr>
          <w:rFonts w:ascii="Arial" w:eastAsia="Times New Roman" w:hAnsi="Arial" w:cs="Arial"/>
          <w:sz w:val="20"/>
          <w:szCs w:val="20"/>
        </w:rPr>
      </w:pPr>
    </w:p>
    <w:p w14:paraId="3C6EC81D" w14:textId="77777777" w:rsidR="00736F4A" w:rsidRPr="00EF67FF" w:rsidRDefault="0097218D" w:rsidP="00407720">
      <w:pPr>
        <w:numPr>
          <w:ilvl w:val="2"/>
          <w:numId w:val="1"/>
        </w:numPr>
        <w:spacing w:after="0" w:line="240" w:lineRule="auto"/>
        <w:ind w:left="720"/>
        <w:jc w:val="both"/>
        <w:rPr>
          <w:rFonts w:ascii="Arial" w:eastAsia="Times New Roman" w:hAnsi="Arial" w:cs="Arial"/>
          <w:sz w:val="20"/>
          <w:szCs w:val="20"/>
        </w:rPr>
      </w:pPr>
      <w:r w:rsidRPr="00EF67FF">
        <w:rPr>
          <w:rFonts w:ascii="Arial" w:eastAsia="Times New Roman" w:hAnsi="Arial" w:cs="Arial"/>
          <w:sz w:val="20"/>
          <w:szCs w:val="20"/>
        </w:rPr>
        <w:t xml:space="preserve">Provide a sample of a cost estimate used to establish a contract amount from any of the Representative Projects.   </w:t>
      </w:r>
    </w:p>
    <w:p w14:paraId="59138618" w14:textId="77777777" w:rsidR="00020C52" w:rsidRPr="00EF67FF" w:rsidRDefault="00020C52" w:rsidP="00407720">
      <w:pPr>
        <w:spacing w:after="0" w:line="240" w:lineRule="auto"/>
        <w:ind w:left="720"/>
        <w:jc w:val="both"/>
        <w:rPr>
          <w:rFonts w:ascii="Arial" w:eastAsia="Times New Roman" w:hAnsi="Arial" w:cs="Arial"/>
          <w:sz w:val="20"/>
          <w:szCs w:val="20"/>
        </w:rPr>
      </w:pPr>
    </w:p>
    <w:p w14:paraId="7B59A901" w14:textId="6D3D317D" w:rsidR="0097218D" w:rsidRPr="00EF67FF" w:rsidRDefault="00AA289E" w:rsidP="00407720">
      <w:pPr>
        <w:numPr>
          <w:ilvl w:val="2"/>
          <w:numId w:val="1"/>
        </w:numPr>
        <w:spacing w:after="0" w:line="240" w:lineRule="auto"/>
        <w:ind w:left="720"/>
        <w:jc w:val="both"/>
        <w:rPr>
          <w:rFonts w:ascii="Arial" w:eastAsia="Times New Roman" w:hAnsi="Arial" w:cs="Arial"/>
          <w:sz w:val="20"/>
          <w:szCs w:val="20"/>
        </w:rPr>
      </w:pPr>
      <w:r w:rsidRPr="00EF67FF">
        <w:rPr>
          <w:rFonts w:ascii="Arial" w:hAnsi="Arial" w:cs="Arial"/>
          <w:color w:val="000000"/>
          <w:sz w:val="20"/>
          <w:szCs w:val="20"/>
        </w:rPr>
        <w:t xml:space="preserve">Owner intends to accept a GMP prior to completion of Construction Documents.  </w:t>
      </w:r>
      <w:r w:rsidR="0097218D" w:rsidRPr="00EF67FF">
        <w:rPr>
          <w:rFonts w:ascii="Arial" w:eastAsia="Times New Roman" w:hAnsi="Arial" w:cs="Arial"/>
          <w:sz w:val="20"/>
          <w:szCs w:val="20"/>
        </w:rPr>
        <w:t>D</w:t>
      </w:r>
      <w:r w:rsidR="0097218D" w:rsidRPr="00EF67FF">
        <w:rPr>
          <w:rFonts w:ascii="Arial" w:eastAsia="Times New Roman" w:hAnsi="Arial" w:cs="Arial"/>
          <w:noProof/>
          <w:sz w:val="20"/>
          <w:szCs w:val="20"/>
        </w:rPr>
        <w:t xml:space="preserve">escribe </w:t>
      </w:r>
      <w:r w:rsidR="0097218D" w:rsidRPr="00EF67FF">
        <w:rPr>
          <w:rFonts w:ascii="Arial" w:eastAsia="Times New Roman" w:hAnsi="Arial" w:cs="Arial"/>
          <w:sz w:val="20"/>
          <w:szCs w:val="20"/>
        </w:rPr>
        <w:t xml:space="preserve">your process for </w:t>
      </w:r>
      <w:r w:rsidRPr="00EF67FF">
        <w:rPr>
          <w:rFonts w:ascii="Arial" w:eastAsia="Times New Roman" w:hAnsi="Arial" w:cs="Arial"/>
          <w:sz w:val="20"/>
          <w:szCs w:val="20"/>
        </w:rPr>
        <w:t xml:space="preserve">(a) </w:t>
      </w:r>
      <w:r w:rsidR="0097218D" w:rsidRPr="00EF67FF">
        <w:rPr>
          <w:rFonts w:ascii="Arial" w:eastAsia="Times New Roman" w:hAnsi="Arial" w:cs="Arial"/>
          <w:sz w:val="20"/>
          <w:szCs w:val="20"/>
        </w:rPr>
        <w:t xml:space="preserve">ensuring that the design documents provide the information necessary to arrive at a complete </w:t>
      </w:r>
      <w:r w:rsidRPr="00EF67FF">
        <w:rPr>
          <w:rFonts w:ascii="Arial" w:eastAsia="Times New Roman" w:hAnsi="Arial" w:cs="Arial"/>
          <w:sz w:val="20"/>
          <w:szCs w:val="20"/>
        </w:rPr>
        <w:t>GMP</w:t>
      </w:r>
      <w:r w:rsidR="0097218D" w:rsidRPr="00EF67FF">
        <w:rPr>
          <w:rFonts w:ascii="Arial" w:eastAsia="Times New Roman" w:hAnsi="Arial" w:cs="Arial"/>
          <w:sz w:val="20"/>
          <w:szCs w:val="20"/>
        </w:rPr>
        <w:t xml:space="preserve">, including all Owner requirements with reasonable contingencies; and </w:t>
      </w:r>
      <w:r w:rsidRPr="00EF67FF">
        <w:rPr>
          <w:rFonts w:ascii="Arial" w:eastAsia="Times New Roman" w:hAnsi="Arial" w:cs="Arial"/>
          <w:sz w:val="20"/>
          <w:szCs w:val="20"/>
        </w:rPr>
        <w:t xml:space="preserve">(b) </w:t>
      </w:r>
      <w:r w:rsidR="0097218D" w:rsidRPr="00EF67FF">
        <w:rPr>
          <w:rFonts w:ascii="Arial" w:eastAsia="Times New Roman" w:hAnsi="Arial" w:cs="Arial"/>
          <w:sz w:val="20"/>
          <w:szCs w:val="20"/>
        </w:rPr>
        <w:t xml:space="preserve">your process for subsequently ensuring that the 100% complete Construction Documents align with the Project scope in the previously accepted </w:t>
      </w:r>
      <w:r w:rsidRPr="00EF67FF">
        <w:rPr>
          <w:rFonts w:ascii="Arial" w:eastAsia="Times New Roman" w:hAnsi="Arial" w:cs="Arial"/>
          <w:sz w:val="20"/>
          <w:szCs w:val="20"/>
        </w:rPr>
        <w:t>GMP</w:t>
      </w:r>
      <w:r w:rsidR="0097218D" w:rsidRPr="00EF67FF">
        <w:rPr>
          <w:rFonts w:ascii="Arial" w:eastAsia="Times New Roman" w:hAnsi="Arial" w:cs="Arial"/>
          <w:sz w:val="20"/>
          <w:szCs w:val="20"/>
        </w:rPr>
        <w:t>.</w:t>
      </w:r>
    </w:p>
    <w:p w14:paraId="4EC2E01C" w14:textId="77777777" w:rsidR="00736F4A" w:rsidRPr="00EF67FF" w:rsidRDefault="00736F4A" w:rsidP="00407720">
      <w:pPr>
        <w:pStyle w:val="ListParagraph"/>
        <w:spacing w:after="0" w:line="240" w:lineRule="auto"/>
        <w:rPr>
          <w:rFonts w:ascii="Arial" w:eastAsia="Times New Roman" w:hAnsi="Arial" w:cs="Arial"/>
          <w:sz w:val="20"/>
          <w:szCs w:val="20"/>
        </w:rPr>
      </w:pPr>
    </w:p>
    <w:p w14:paraId="73784FD8" w14:textId="5FA06E29" w:rsidR="00C62F94" w:rsidRPr="00EF67FF" w:rsidRDefault="00040A92" w:rsidP="00CE3D36">
      <w:pPr>
        <w:numPr>
          <w:ilvl w:val="1"/>
          <w:numId w:val="1"/>
        </w:numPr>
        <w:spacing w:after="0" w:line="240" w:lineRule="auto"/>
        <w:jc w:val="both"/>
        <w:rPr>
          <w:rFonts w:ascii="Arial" w:hAnsi="Arial" w:cs="Arial"/>
          <w:sz w:val="20"/>
          <w:szCs w:val="20"/>
        </w:rPr>
      </w:pPr>
      <w:bookmarkStart w:id="154" w:name="_Toc106185710"/>
      <w:r w:rsidRPr="00EF67FF">
        <w:rPr>
          <w:rStyle w:val="Heading2Char"/>
          <w:rFonts w:ascii="Arial" w:hAnsi="Arial" w:cs="Arial"/>
          <w:b/>
          <w:color w:val="auto"/>
          <w:sz w:val="20"/>
          <w:szCs w:val="24"/>
        </w:rPr>
        <w:t>CRITERION 4</w:t>
      </w:r>
      <w:r w:rsidR="00141265" w:rsidRPr="00EF67FF">
        <w:rPr>
          <w:rStyle w:val="Heading2Char"/>
          <w:rFonts w:ascii="Arial" w:hAnsi="Arial" w:cs="Arial"/>
          <w:b/>
          <w:color w:val="auto"/>
          <w:sz w:val="20"/>
          <w:szCs w:val="24"/>
        </w:rPr>
        <w:t xml:space="preserve"> </w:t>
      </w:r>
      <w:r w:rsidR="00AA289E" w:rsidRPr="00EF67FF">
        <w:rPr>
          <w:rStyle w:val="Heading2Char"/>
          <w:rFonts w:ascii="Arial" w:hAnsi="Arial" w:cs="Arial"/>
          <w:b/>
          <w:color w:val="auto"/>
          <w:sz w:val="20"/>
          <w:szCs w:val="24"/>
        </w:rPr>
        <w:t>–</w:t>
      </w:r>
      <w:r w:rsidRPr="00EF67FF">
        <w:rPr>
          <w:rStyle w:val="Heading2Char"/>
          <w:rFonts w:ascii="Arial" w:hAnsi="Arial" w:cs="Arial"/>
          <w:b/>
          <w:color w:val="auto"/>
          <w:sz w:val="20"/>
          <w:szCs w:val="24"/>
        </w:rPr>
        <w:t xml:space="preserve"> </w:t>
      </w:r>
      <w:r w:rsidR="00AA289E" w:rsidRPr="00EF67FF">
        <w:rPr>
          <w:rStyle w:val="Heading2Char"/>
          <w:rFonts w:ascii="Arial" w:hAnsi="Arial" w:cs="Arial"/>
          <w:b/>
          <w:color w:val="auto"/>
          <w:sz w:val="20"/>
          <w:szCs w:val="24"/>
        </w:rPr>
        <w:t xml:space="preserve">Respondent’s </w:t>
      </w:r>
      <w:r w:rsidR="00C62F94" w:rsidRPr="00EF67FF">
        <w:rPr>
          <w:rStyle w:val="Heading2Char"/>
          <w:rFonts w:ascii="Arial" w:hAnsi="Arial" w:cs="Arial"/>
          <w:b/>
          <w:color w:val="auto"/>
          <w:sz w:val="20"/>
          <w:szCs w:val="24"/>
        </w:rPr>
        <w:t>Ability to Meet Schedules</w:t>
      </w:r>
      <w:r w:rsidR="00AA289E" w:rsidRPr="00EF67FF">
        <w:rPr>
          <w:rStyle w:val="Heading2Char"/>
          <w:rFonts w:ascii="Arial" w:hAnsi="Arial" w:cs="Arial"/>
          <w:b/>
          <w:color w:val="auto"/>
          <w:sz w:val="20"/>
          <w:szCs w:val="24"/>
        </w:rPr>
        <w:t xml:space="preserve"> on Past</w:t>
      </w:r>
      <w:r w:rsidR="00020C52" w:rsidRPr="00EF67FF">
        <w:rPr>
          <w:rStyle w:val="Heading2Char"/>
          <w:rFonts w:ascii="Arial" w:hAnsi="Arial" w:cs="Arial"/>
          <w:b/>
          <w:color w:val="auto"/>
          <w:sz w:val="20"/>
          <w:szCs w:val="24"/>
        </w:rPr>
        <w:t xml:space="preserve"> Projects</w:t>
      </w:r>
      <w:r w:rsidR="00C62F94" w:rsidRPr="00EF67FF">
        <w:rPr>
          <w:rStyle w:val="Heading2Char"/>
          <w:rFonts w:ascii="Arial" w:hAnsi="Arial" w:cs="Arial"/>
          <w:sz w:val="20"/>
          <w:szCs w:val="20"/>
        </w:rPr>
        <w:t>.</w:t>
      </w:r>
      <w:bookmarkEnd w:id="154"/>
      <w:r w:rsidR="00C62F94" w:rsidRPr="00EF67FF">
        <w:rPr>
          <w:rFonts w:ascii="Arial" w:hAnsi="Arial" w:cs="Arial"/>
          <w:sz w:val="20"/>
          <w:szCs w:val="20"/>
        </w:rPr>
        <w:t xml:space="preserve">  Ability to meet schedules will be evaluated based on Respondent’s approach to establishing, monitoring</w:t>
      </w:r>
      <w:r w:rsidR="00F66FAB" w:rsidRPr="00EF67FF">
        <w:rPr>
          <w:rFonts w:ascii="Arial" w:hAnsi="Arial" w:cs="Arial"/>
          <w:sz w:val="20"/>
          <w:szCs w:val="20"/>
        </w:rPr>
        <w:t>,</w:t>
      </w:r>
      <w:r w:rsidR="00C62F94" w:rsidRPr="00EF67FF">
        <w:rPr>
          <w:rFonts w:ascii="Arial" w:hAnsi="Arial" w:cs="Arial"/>
          <w:sz w:val="20"/>
          <w:szCs w:val="20"/>
        </w:rPr>
        <w:t xml:space="preserve"> and reporting project schedule information, including recovery when necessary.</w:t>
      </w:r>
    </w:p>
    <w:p w14:paraId="4A2F4D86" w14:textId="77777777" w:rsidR="00736F4A" w:rsidRPr="00EF67FF" w:rsidRDefault="00736F4A" w:rsidP="00407720">
      <w:pPr>
        <w:pStyle w:val="RFPRFQ2"/>
        <w:numPr>
          <w:ilvl w:val="0"/>
          <w:numId w:val="0"/>
        </w:numPr>
        <w:spacing w:after="0"/>
        <w:jc w:val="both"/>
        <w:outlineLvl w:val="1"/>
        <w:rPr>
          <w:rFonts w:ascii="Arial" w:hAnsi="Arial" w:cs="Arial"/>
          <w:sz w:val="20"/>
          <w:szCs w:val="20"/>
        </w:rPr>
      </w:pPr>
    </w:p>
    <w:p w14:paraId="699C1989" w14:textId="77777777" w:rsidR="00C62F94" w:rsidRPr="00EF67FF" w:rsidRDefault="00C62F94" w:rsidP="00407720">
      <w:pPr>
        <w:numPr>
          <w:ilvl w:val="2"/>
          <w:numId w:val="1"/>
        </w:numPr>
        <w:spacing w:after="0" w:line="240" w:lineRule="auto"/>
        <w:ind w:left="720"/>
        <w:jc w:val="both"/>
        <w:rPr>
          <w:rFonts w:ascii="Arial" w:eastAsia="Times New Roman" w:hAnsi="Arial" w:cs="Arial"/>
          <w:sz w:val="20"/>
          <w:szCs w:val="20"/>
        </w:rPr>
      </w:pPr>
      <w:r w:rsidRPr="00EF67FF">
        <w:rPr>
          <w:rFonts w:ascii="Arial" w:eastAsia="Times New Roman" w:hAnsi="Arial" w:cs="Arial"/>
          <w:sz w:val="20"/>
          <w:szCs w:val="20"/>
        </w:rPr>
        <w:t>Describe how you will develop, maintain and update the Project schedule during design and construction.</w:t>
      </w:r>
    </w:p>
    <w:p w14:paraId="27D31C8D" w14:textId="77777777" w:rsidR="00736F4A" w:rsidRPr="00EF67FF" w:rsidRDefault="00736F4A" w:rsidP="00407720">
      <w:pPr>
        <w:spacing w:after="0" w:line="240" w:lineRule="auto"/>
        <w:ind w:left="720"/>
        <w:jc w:val="both"/>
        <w:rPr>
          <w:rFonts w:ascii="Arial" w:eastAsia="Times New Roman" w:hAnsi="Arial" w:cs="Arial"/>
          <w:sz w:val="20"/>
          <w:szCs w:val="20"/>
        </w:rPr>
      </w:pPr>
    </w:p>
    <w:p w14:paraId="248C9794" w14:textId="77777777" w:rsidR="00C62F94" w:rsidRPr="00EF67FF" w:rsidRDefault="00C62F94" w:rsidP="00407720">
      <w:pPr>
        <w:numPr>
          <w:ilvl w:val="2"/>
          <w:numId w:val="1"/>
        </w:numPr>
        <w:spacing w:after="0" w:line="240" w:lineRule="auto"/>
        <w:ind w:left="720"/>
        <w:jc w:val="both"/>
        <w:rPr>
          <w:rFonts w:ascii="Arial" w:eastAsia="Times New Roman" w:hAnsi="Arial" w:cs="Arial"/>
          <w:sz w:val="20"/>
          <w:szCs w:val="20"/>
        </w:rPr>
      </w:pPr>
      <w:r w:rsidRPr="00EF67FF">
        <w:rPr>
          <w:rFonts w:ascii="Arial" w:eastAsia="Times New Roman" w:hAnsi="Arial" w:cs="Arial"/>
          <w:sz w:val="20"/>
          <w:szCs w:val="20"/>
        </w:rPr>
        <w:t>D</w:t>
      </w:r>
      <w:r w:rsidRPr="00EF67FF">
        <w:rPr>
          <w:rFonts w:ascii="Arial" w:eastAsia="Times New Roman" w:hAnsi="Arial" w:cs="Arial"/>
          <w:noProof/>
          <w:sz w:val="20"/>
          <w:szCs w:val="20"/>
        </w:rPr>
        <w:t xml:space="preserve">escribe your </w:t>
      </w:r>
      <w:r w:rsidRPr="00EF67FF">
        <w:rPr>
          <w:rFonts w:ascii="Arial" w:eastAsia="Times New Roman" w:hAnsi="Arial" w:cs="Arial"/>
          <w:sz w:val="20"/>
          <w:szCs w:val="20"/>
        </w:rPr>
        <w:t xml:space="preserve">approach to assuring timely completion of this Project, including methods for schedule recovery, if necessary.  From any two (2) of the Representative Projects, provide </w:t>
      </w:r>
      <w:r w:rsidRPr="00EF67FF">
        <w:rPr>
          <w:rFonts w:ascii="Arial" w:eastAsia="Times New Roman" w:hAnsi="Arial" w:cs="Arial"/>
          <w:sz w:val="20"/>
          <w:szCs w:val="20"/>
          <w:u w:val="single"/>
        </w:rPr>
        <w:t>specific</w:t>
      </w:r>
      <w:r w:rsidRPr="00EF67FF">
        <w:rPr>
          <w:rFonts w:ascii="Arial" w:eastAsia="Times New Roman" w:hAnsi="Arial" w:cs="Arial"/>
          <w:sz w:val="20"/>
          <w:szCs w:val="20"/>
        </w:rPr>
        <w:t xml:space="preserve"> examples of how these techniques and/or strategies were used, including specific scheduling challenges/requirements and actual solutions.</w:t>
      </w:r>
    </w:p>
    <w:p w14:paraId="1EC03D1B" w14:textId="77777777" w:rsidR="00736F4A" w:rsidRPr="00EF67FF" w:rsidRDefault="00736F4A" w:rsidP="00407720">
      <w:pPr>
        <w:pStyle w:val="ListParagraph"/>
        <w:spacing w:after="0" w:line="240" w:lineRule="auto"/>
        <w:rPr>
          <w:rFonts w:ascii="Arial" w:eastAsia="Times New Roman" w:hAnsi="Arial" w:cs="Arial"/>
          <w:sz w:val="20"/>
          <w:szCs w:val="20"/>
        </w:rPr>
      </w:pPr>
    </w:p>
    <w:p w14:paraId="409FD771" w14:textId="1393D856" w:rsidR="00C62F94" w:rsidRPr="00EF67FF" w:rsidRDefault="00C62F94" w:rsidP="00407720">
      <w:pPr>
        <w:numPr>
          <w:ilvl w:val="2"/>
          <w:numId w:val="1"/>
        </w:numPr>
        <w:spacing w:after="0" w:line="240" w:lineRule="auto"/>
        <w:ind w:left="720"/>
        <w:jc w:val="both"/>
        <w:rPr>
          <w:rFonts w:ascii="Arial" w:eastAsia="Times New Roman" w:hAnsi="Arial" w:cs="Arial"/>
          <w:sz w:val="20"/>
          <w:szCs w:val="20"/>
        </w:rPr>
      </w:pPr>
      <w:r w:rsidRPr="00EF67FF">
        <w:rPr>
          <w:rFonts w:ascii="Arial" w:eastAsia="Times New Roman" w:hAnsi="Arial" w:cs="Arial"/>
          <w:noProof/>
          <w:sz w:val="20"/>
          <w:szCs w:val="20"/>
        </w:rPr>
        <w:lastRenderedPageBreak/>
        <w:t xml:space="preserve">Describe how you develop and maintain work schedules during design and construction to coordinate with the owner’s project schedule.  </w:t>
      </w:r>
      <w:r w:rsidR="00AA289E" w:rsidRPr="00EF67FF">
        <w:rPr>
          <w:rFonts w:ascii="Arial" w:eastAsia="Times New Roman" w:hAnsi="Arial" w:cs="Arial"/>
          <w:sz w:val="20"/>
          <w:szCs w:val="20"/>
        </w:rPr>
        <w:t xml:space="preserve">From any two (2) of the Representative Projects, provide </w:t>
      </w:r>
      <w:r w:rsidR="00AA289E" w:rsidRPr="00EF67FF">
        <w:rPr>
          <w:rFonts w:ascii="Arial" w:eastAsia="Times New Roman" w:hAnsi="Arial" w:cs="Arial"/>
          <w:sz w:val="20"/>
          <w:szCs w:val="20"/>
          <w:u w:val="single"/>
        </w:rPr>
        <w:t>specific</w:t>
      </w:r>
      <w:r w:rsidR="00AA289E" w:rsidRPr="00EF67FF">
        <w:rPr>
          <w:rFonts w:ascii="Arial" w:eastAsia="Times New Roman" w:hAnsi="Arial" w:cs="Arial"/>
          <w:sz w:val="20"/>
          <w:szCs w:val="20"/>
        </w:rPr>
        <w:t xml:space="preserve"> examples of how these techniques and/or strategies were used.</w:t>
      </w:r>
    </w:p>
    <w:p w14:paraId="1258CE9D" w14:textId="77777777" w:rsidR="00736F4A" w:rsidRPr="00EF67FF" w:rsidRDefault="00736F4A" w:rsidP="00407720">
      <w:pPr>
        <w:pStyle w:val="ListParagraph"/>
        <w:spacing w:after="0" w:line="240" w:lineRule="auto"/>
        <w:rPr>
          <w:rFonts w:ascii="Arial" w:eastAsia="Times New Roman" w:hAnsi="Arial" w:cs="Arial"/>
          <w:sz w:val="20"/>
          <w:szCs w:val="20"/>
        </w:rPr>
      </w:pPr>
    </w:p>
    <w:p w14:paraId="4F18D940" w14:textId="1CA34E05" w:rsidR="00C62F94" w:rsidRPr="00EF67FF" w:rsidRDefault="00C62F94" w:rsidP="00407720">
      <w:pPr>
        <w:numPr>
          <w:ilvl w:val="2"/>
          <w:numId w:val="1"/>
        </w:numPr>
        <w:spacing w:after="0" w:line="240" w:lineRule="auto"/>
        <w:ind w:left="720"/>
        <w:jc w:val="both"/>
        <w:rPr>
          <w:rFonts w:ascii="Arial" w:eastAsia="Times New Roman" w:hAnsi="Arial" w:cs="Arial"/>
          <w:sz w:val="20"/>
          <w:szCs w:val="20"/>
        </w:rPr>
      </w:pPr>
      <w:r w:rsidRPr="00EF67FF">
        <w:rPr>
          <w:rFonts w:ascii="Arial" w:eastAsia="Times New Roman" w:hAnsi="Arial" w:cs="Arial"/>
          <w:sz w:val="20"/>
          <w:szCs w:val="20"/>
        </w:rPr>
        <w:t xml:space="preserve">Describe your experience with </w:t>
      </w:r>
      <w:r w:rsidR="00F66FAB" w:rsidRPr="00EF67FF">
        <w:rPr>
          <w:rFonts w:ascii="Arial" w:eastAsia="Times New Roman" w:hAnsi="Arial" w:cs="Arial"/>
          <w:sz w:val="20"/>
          <w:szCs w:val="20"/>
        </w:rPr>
        <w:t>critical path method (</w:t>
      </w:r>
      <w:r w:rsidR="00F66FAB" w:rsidRPr="00EF67FF">
        <w:rPr>
          <w:rFonts w:ascii="Arial" w:eastAsia="Times New Roman" w:hAnsi="Arial" w:cs="Arial"/>
          <w:b/>
          <w:i/>
          <w:sz w:val="20"/>
          <w:szCs w:val="20"/>
        </w:rPr>
        <w:t>“</w:t>
      </w:r>
      <w:r w:rsidRPr="00EF67FF">
        <w:rPr>
          <w:rFonts w:ascii="Arial" w:eastAsia="Times New Roman" w:hAnsi="Arial" w:cs="Arial"/>
          <w:b/>
          <w:i/>
          <w:sz w:val="20"/>
          <w:szCs w:val="20"/>
        </w:rPr>
        <w:t>CPM</w:t>
      </w:r>
      <w:r w:rsidR="00F66FAB" w:rsidRPr="00EF67FF">
        <w:rPr>
          <w:rFonts w:ascii="Arial" w:eastAsia="Times New Roman" w:hAnsi="Arial" w:cs="Arial"/>
          <w:b/>
          <w:i/>
          <w:sz w:val="20"/>
          <w:szCs w:val="20"/>
        </w:rPr>
        <w:t>”</w:t>
      </w:r>
      <w:r w:rsidR="00F66FAB" w:rsidRPr="00EF67FF">
        <w:rPr>
          <w:rFonts w:ascii="Arial" w:eastAsia="Times New Roman" w:hAnsi="Arial" w:cs="Arial"/>
          <w:sz w:val="20"/>
          <w:szCs w:val="20"/>
        </w:rPr>
        <w:t>)</w:t>
      </w:r>
      <w:r w:rsidRPr="00EF67FF">
        <w:rPr>
          <w:rFonts w:ascii="Arial" w:eastAsia="Times New Roman" w:hAnsi="Arial" w:cs="Arial"/>
          <w:sz w:val="20"/>
          <w:szCs w:val="20"/>
        </w:rPr>
        <w:t xml:space="preserve"> scheduling and the software platform you propose to utilize for this Project.  From any two (2) of the Representative Projects, provide a sample of </w:t>
      </w:r>
      <w:r w:rsidRPr="00EF67FF">
        <w:rPr>
          <w:rFonts w:ascii="Arial" w:eastAsia="Times New Roman" w:hAnsi="Arial" w:cs="Arial"/>
          <w:noProof/>
          <w:sz w:val="20"/>
          <w:szCs w:val="20"/>
        </w:rPr>
        <w:t>the</w:t>
      </w:r>
      <w:r w:rsidRPr="00EF67FF">
        <w:rPr>
          <w:rFonts w:ascii="Arial" w:eastAsia="Times New Roman" w:hAnsi="Arial" w:cs="Arial"/>
          <w:sz w:val="20"/>
          <w:szCs w:val="20"/>
        </w:rPr>
        <w:t xml:space="preserve"> monthly schedule reports, including WBS, identified milestones, critical path and schedule recovery plans.</w:t>
      </w:r>
    </w:p>
    <w:p w14:paraId="075345DE" w14:textId="77777777" w:rsidR="00C62F94" w:rsidRPr="00EF67FF" w:rsidRDefault="00C62F94" w:rsidP="00CE3D36">
      <w:pPr>
        <w:spacing w:after="0" w:line="240" w:lineRule="auto"/>
        <w:ind w:left="1440"/>
        <w:jc w:val="both"/>
        <w:rPr>
          <w:rFonts w:ascii="Arial" w:eastAsia="Times New Roman" w:hAnsi="Arial" w:cs="Arial"/>
          <w:sz w:val="20"/>
          <w:szCs w:val="20"/>
        </w:rPr>
      </w:pPr>
    </w:p>
    <w:p w14:paraId="0058C92A" w14:textId="332BA1DF" w:rsidR="00C62F94" w:rsidRPr="00EF67FF" w:rsidRDefault="00040A92" w:rsidP="00CE3D36">
      <w:pPr>
        <w:numPr>
          <w:ilvl w:val="1"/>
          <w:numId w:val="1"/>
        </w:numPr>
        <w:spacing w:after="0" w:line="240" w:lineRule="auto"/>
        <w:jc w:val="both"/>
        <w:rPr>
          <w:rFonts w:ascii="Arial" w:hAnsi="Arial" w:cs="Arial"/>
          <w:sz w:val="20"/>
          <w:szCs w:val="20"/>
        </w:rPr>
      </w:pPr>
      <w:bookmarkStart w:id="155" w:name="_Toc106185711"/>
      <w:r w:rsidRPr="00EF67FF">
        <w:rPr>
          <w:rStyle w:val="Heading2Char"/>
          <w:rFonts w:ascii="Arial" w:hAnsi="Arial" w:cs="Arial"/>
          <w:b/>
          <w:color w:val="auto"/>
          <w:sz w:val="20"/>
          <w:szCs w:val="20"/>
        </w:rPr>
        <w:t xml:space="preserve">CRITERION 5 – </w:t>
      </w:r>
      <w:r w:rsidR="00020C52" w:rsidRPr="00EF67FF">
        <w:rPr>
          <w:rStyle w:val="Heading2Char"/>
          <w:rFonts w:ascii="Arial" w:hAnsi="Arial" w:cs="Arial"/>
          <w:b/>
          <w:color w:val="auto"/>
          <w:sz w:val="20"/>
          <w:szCs w:val="20"/>
        </w:rPr>
        <w:t xml:space="preserve">Respondent’s </w:t>
      </w:r>
      <w:r w:rsidR="00C62F94" w:rsidRPr="00EF67FF">
        <w:rPr>
          <w:rStyle w:val="Heading2Char"/>
          <w:rFonts w:ascii="Arial" w:hAnsi="Arial" w:cs="Arial"/>
          <w:b/>
          <w:color w:val="auto"/>
          <w:sz w:val="20"/>
          <w:szCs w:val="20"/>
        </w:rPr>
        <w:t>Knowledge of and Approach to Best Practices.</w:t>
      </w:r>
      <w:bookmarkEnd w:id="155"/>
      <w:r w:rsidR="00C62F94" w:rsidRPr="00EF67FF">
        <w:rPr>
          <w:rFonts w:ascii="Arial" w:hAnsi="Arial" w:cs="Arial"/>
          <w:sz w:val="20"/>
          <w:szCs w:val="20"/>
        </w:rPr>
        <w:t xml:space="preserve">  Knowledge and approach to best practices will be evaluated based on Respondent’s approach to Quality Assurance / Quality Control (“QA/QC”), including Respondent’s experience in working with owners who have their own inspections team/program, as well as Respondent’s philosophy and approach to various other areas of “industry best practice” and how Owner would benefit from Respondent’s approach as compared with the approach of Respondent’s competitors.</w:t>
      </w:r>
    </w:p>
    <w:p w14:paraId="382CB121" w14:textId="77777777" w:rsidR="00736F4A" w:rsidRPr="00EF67FF" w:rsidRDefault="00736F4A" w:rsidP="00407720">
      <w:pPr>
        <w:pStyle w:val="RFPRFQ2"/>
        <w:numPr>
          <w:ilvl w:val="0"/>
          <w:numId w:val="0"/>
        </w:numPr>
        <w:spacing w:after="0"/>
        <w:jc w:val="both"/>
        <w:outlineLvl w:val="1"/>
        <w:rPr>
          <w:rFonts w:ascii="Arial" w:hAnsi="Arial" w:cs="Arial"/>
          <w:sz w:val="20"/>
          <w:szCs w:val="20"/>
        </w:rPr>
      </w:pPr>
    </w:p>
    <w:p w14:paraId="6929EFCD" w14:textId="77777777" w:rsidR="00C62F94" w:rsidRPr="00EF67FF" w:rsidRDefault="00C62F94" w:rsidP="00407720">
      <w:pPr>
        <w:numPr>
          <w:ilvl w:val="2"/>
          <w:numId w:val="1"/>
        </w:numPr>
        <w:spacing w:after="0" w:line="240" w:lineRule="auto"/>
        <w:ind w:left="720"/>
        <w:jc w:val="both"/>
        <w:rPr>
          <w:rFonts w:ascii="Arial" w:eastAsia="Times New Roman" w:hAnsi="Arial" w:cs="Arial"/>
          <w:sz w:val="20"/>
          <w:szCs w:val="20"/>
        </w:rPr>
      </w:pPr>
      <w:r w:rsidRPr="00EF67FF">
        <w:rPr>
          <w:rFonts w:ascii="Arial" w:eastAsia="Times New Roman" w:hAnsi="Arial" w:cs="Arial"/>
          <w:sz w:val="20"/>
          <w:szCs w:val="20"/>
        </w:rPr>
        <w:t xml:space="preserve">Describe your QA/QC program.  Explain the methods used to ensure QA/QC during the Construction Phase of a project.  Provide specific examples of how these techniques or procedures were used for any of the Representative Projects. </w:t>
      </w:r>
    </w:p>
    <w:p w14:paraId="2C49D5AD" w14:textId="77777777" w:rsidR="00B07A2C" w:rsidRPr="00EF67FF" w:rsidRDefault="00B07A2C" w:rsidP="00407720">
      <w:pPr>
        <w:spacing w:after="0" w:line="240" w:lineRule="auto"/>
        <w:ind w:left="720"/>
        <w:jc w:val="both"/>
        <w:rPr>
          <w:rFonts w:ascii="Arial" w:eastAsia="Times New Roman" w:hAnsi="Arial" w:cs="Arial"/>
          <w:sz w:val="20"/>
          <w:szCs w:val="20"/>
        </w:rPr>
      </w:pPr>
    </w:p>
    <w:p w14:paraId="08E17760" w14:textId="77777777" w:rsidR="00C62F94" w:rsidRPr="00EF67FF" w:rsidRDefault="00C62F94" w:rsidP="00407720">
      <w:pPr>
        <w:numPr>
          <w:ilvl w:val="2"/>
          <w:numId w:val="1"/>
        </w:numPr>
        <w:spacing w:after="0" w:line="240" w:lineRule="auto"/>
        <w:ind w:left="720"/>
        <w:jc w:val="both"/>
        <w:rPr>
          <w:rFonts w:ascii="Arial" w:eastAsia="Times New Roman" w:hAnsi="Arial" w:cs="Arial"/>
          <w:sz w:val="20"/>
          <w:szCs w:val="20"/>
        </w:rPr>
      </w:pPr>
      <w:r w:rsidRPr="00EF67FF">
        <w:rPr>
          <w:rFonts w:ascii="Arial" w:eastAsia="Times New Roman" w:hAnsi="Arial" w:cs="Arial"/>
          <w:sz w:val="20"/>
          <w:szCs w:val="20"/>
        </w:rPr>
        <w:t>Describe your procedures for implementing “industry best practice” as defined by the Construction Industry Institute and similar organizations for:</w:t>
      </w:r>
    </w:p>
    <w:p w14:paraId="77F390D6" w14:textId="77777777" w:rsidR="00B07A2C" w:rsidRPr="00EF67FF" w:rsidRDefault="00B07A2C" w:rsidP="00407720">
      <w:pPr>
        <w:pStyle w:val="ListParagraph"/>
        <w:spacing w:after="0" w:line="240" w:lineRule="auto"/>
        <w:rPr>
          <w:rFonts w:ascii="Arial" w:eastAsia="Times New Roman" w:hAnsi="Arial" w:cs="Arial"/>
          <w:sz w:val="20"/>
          <w:szCs w:val="20"/>
        </w:rPr>
      </w:pPr>
    </w:p>
    <w:p w14:paraId="4CAD4EF4" w14:textId="77777777" w:rsidR="00C62F94" w:rsidRPr="00EF67FF" w:rsidRDefault="00C62F94" w:rsidP="00407720">
      <w:pPr>
        <w:numPr>
          <w:ilvl w:val="3"/>
          <w:numId w:val="1"/>
        </w:numPr>
        <w:spacing w:after="0" w:line="240" w:lineRule="auto"/>
        <w:ind w:left="1440"/>
        <w:jc w:val="both"/>
        <w:rPr>
          <w:rFonts w:ascii="Arial" w:eastAsia="Times New Roman" w:hAnsi="Arial" w:cs="Arial"/>
          <w:sz w:val="20"/>
          <w:szCs w:val="20"/>
        </w:rPr>
      </w:pPr>
      <w:r w:rsidRPr="00EF67FF">
        <w:rPr>
          <w:rFonts w:ascii="Arial" w:eastAsia="Times New Roman" w:hAnsi="Arial" w:cs="Arial"/>
          <w:sz w:val="20"/>
          <w:szCs w:val="20"/>
        </w:rPr>
        <w:t>Establishing and tracking project objectives;</w:t>
      </w:r>
    </w:p>
    <w:p w14:paraId="03DC3E51" w14:textId="77777777" w:rsidR="00B07A2C" w:rsidRPr="00EF67FF" w:rsidRDefault="00B07A2C" w:rsidP="00407720">
      <w:pPr>
        <w:spacing w:after="0" w:line="240" w:lineRule="auto"/>
        <w:ind w:left="1440"/>
        <w:jc w:val="both"/>
        <w:rPr>
          <w:rFonts w:ascii="Arial" w:eastAsia="Times New Roman" w:hAnsi="Arial" w:cs="Arial"/>
          <w:sz w:val="20"/>
          <w:szCs w:val="20"/>
        </w:rPr>
      </w:pPr>
    </w:p>
    <w:p w14:paraId="2FBABF82" w14:textId="4C0CCBEC" w:rsidR="00C62F94" w:rsidRPr="00EF67FF" w:rsidRDefault="00C62F94" w:rsidP="00407720">
      <w:pPr>
        <w:numPr>
          <w:ilvl w:val="3"/>
          <w:numId w:val="1"/>
        </w:numPr>
        <w:spacing w:after="0" w:line="240" w:lineRule="auto"/>
        <w:ind w:left="1440"/>
        <w:jc w:val="both"/>
        <w:rPr>
          <w:rFonts w:ascii="Arial" w:eastAsia="Times New Roman" w:hAnsi="Arial" w:cs="Arial"/>
          <w:sz w:val="20"/>
          <w:szCs w:val="20"/>
        </w:rPr>
      </w:pPr>
      <w:r w:rsidRPr="00EF67FF">
        <w:rPr>
          <w:rFonts w:ascii="Arial" w:eastAsia="Times New Roman" w:hAnsi="Arial" w:cs="Arial"/>
          <w:sz w:val="20"/>
          <w:szCs w:val="20"/>
        </w:rPr>
        <w:t>Using project scope definition resources (</w:t>
      </w:r>
      <w:r w:rsidRPr="00EF67FF">
        <w:rPr>
          <w:rFonts w:ascii="Arial" w:eastAsia="Times New Roman" w:hAnsi="Arial" w:cs="Arial"/>
          <w:i/>
          <w:sz w:val="20"/>
          <w:szCs w:val="20"/>
        </w:rPr>
        <w:t>i.e.</w:t>
      </w:r>
      <w:r w:rsidRPr="00EF67FF">
        <w:rPr>
          <w:rFonts w:ascii="Arial" w:eastAsia="Times New Roman" w:hAnsi="Arial" w:cs="Arial"/>
          <w:sz w:val="20"/>
          <w:szCs w:val="20"/>
        </w:rPr>
        <w:t>, Project Definitions Rating Index (</w:t>
      </w:r>
      <w:r w:rsidR="00A1752F" w:rsidRPr="00EF67FF">
        <w:rPr>
          <w:rFonts w:ascii="Arial" w:eastAsia="Times New Roman" w:hAnsi="Arial" w:cs="Arial"/>
          <w:b/>
          <w:i/>
          <w:sz w:val="20"/>
          <w:szCs w:val="20"/>
        </w:rPr>
        <w:t>“</w:t>
      </w:r>
      <w:r w:rsidRPr="00EF67FF">
        <w:rPr>
          <w:rFonts w:ascii="Arial" w:eastAsia="Times New Roman" w:hAnsi="Arial" w:cs="Arial"/>
          <w:b/>
          <w:i/>
          <w:sz w:val="20"/>
          <w:szCs w:val="20"/>
        </w:rPr>
        <w:t>PDRI</w:t>
      </w:r>
      <w:r w:rsidR="00A1752F" w:rsidRPr="00EF67FF">
        <w:rPr>
          <w:rFonts w:ascii="Arial" w:eastAsia="Times New Roman" w:hAnsi="Arial" w:cs="Arial"/>
          <w:b/>
          <w:i/>
          <w:sz w:val="20"/>
          <w:szCs w:val="20"/>
        </w:rPr>
        <w:t>”</w:t>
      </w:r>
      <w:r w:rsidRPr="00EF67FF">
        <w:rPr>
          <w:rFonts w:ascii="Arial" w:eastAsia="Times New Roman" w:hAnsi="Arial" w:cs="Arial"/>
          <w:sz w:val="20"/>
          <w:szCs w:val="20"/>
        </w:rPr>
        <w:t>)</w:t>
      </w:r>
      <w:r w:rsidR="00A1752F" w:rsidRPr="00EF67FF">
        <w:rPr>
          <w:rFonts w:ascii="Arial" w:eastAsia="Times New Roman" w:hAnsi="Arial" w:cs="Arial"/>
          <w:sz w:val="20"/>
          <w:szCs w:val="20"/>
        </w:rPr>
        <w:t>)</w:t>
      </w:r>
      <w:r w:rsidRPr="00EF67FF">
        <w:rPr>
          <w:rFonts w:ascii="Arial" w:eastAsia="Times New Roman" w:hAnsi="Arial" w:cs="Arial"/>
          <w:sz w:val="20"/>
          <w:szCs w:val="20"/>
        </w:rPr>
        <w:t xml:space="preserve"> in order to obtain complete and accurate design and construction documents from the architect/engineer;</w:t>
      </w:r>
    </w:p>
    <w:p w14:paraId="3862CC79" w14:textId="77777777" w:rsidR="009360AA" w:rsidRPr="00EF67FF" w:rsidRDefault="009360AA" w:rsidP="00407720">
      <w:pPr>
        <w:pStyle w:val="ListParagraph"/>
        <w:spacing w:after="0" w:line="240" w:lineRule="auto"/>
        <w:rPr>
          <w:rFonts w:ascii="Arial" w:eastAsia="Times New Roman" w:hAnsi="Arial" w:cs="Arial"/>
          <w:sz w:val="20"/>
          <w:szCs w:val="20"/>
        </w:rPr>
      </w:pPr>
    </w:p>
    <w:p w14:paraId="2A51A20A" w14:textId="77777777" w:rsidR="00C62F94" w:rsidRPr="00EF67FF" w:rsidRDefault="00C62F94" w:rsidP="00407720">
      <w:pPr>
        <w:numPr>
          <w:ilvl w:val="3"/>
          <w:numId w:val="1"/>
        </w:numPr>
        <w:spacing w:after="0" w:line="240" w:lineRule="auto"/>
        <w:ind w:left="1440"/>
        <w:jc w:val="both"/>
        <w:rPr>
          <w:rFonts w:ascii="Arial" w:eastAsia="Times New Roman" w:hAnsi="Arial" w:cs="Arial"/>
          <w:sz w:val="20"/>
          <w:szCs w:val="20"/>
        </w:rPr>
      </w:pPr>
      <w:r w:rsidRPr="00EF67FF">
        <w:rPr>
          <w:rFonts w:ascii="Arial" w:eastAsia="Times New Roman" w:hAnsi="Arial" w:cs="Arial"/>
          <w:sz w:val="20"/>
          <w:szCs w:val="20"/>
        </w:rPr>
        <w:t>Partnering;</w:t>
      </w:r>
    </w:p>
    <w:p w14:paraId="17C23C8A" w14:textId="77777777" w:rsidR="009360AA" w:rsidRPr="00EF67FF" w:rsidRDefault="009360AA" w:rsidP="00407720">
      <w:pPr>
        <w:spacing w:after="0" w:line="240" w:lineRule="auto"/>
        <w:ind w:left="1440"/>
        <w:jc w:val="both"/>
        <w:rPr>
          <w:rFonts w:ascii="Arial" w:eastAsia="Times New Roman" w:hAnsi="Arial" w:cs="Arial"/>
          <w:sz w:val="20"/>
          <w:szCs w:val="20"/>
        </w:rPr>
      </w:pPr>
    </w:p>
    <w:p w14:paraId="18C21BDF" w14:textId="77777777" w:rsidR="00C62F94" w:rsidRPr="00EF67FF" w:rsidRDefault="00C62F94" w:rsidP="00407720">
      <w:pPr>
        <w:numPr>
          <w:ilvl w:val="3"/>
          <w:numId w:val="1"/>
        </w:numPr>
        <w:spacing w:after="0" w:line="240" w:lineRule="auto"/>
        <w:ind w:left="1440"/>
        <w:jc w:val="both"/>
        <w:rPr>
          <w:rFonts w:ascii="Arial" w:eastAsia="Times New Roman" w:hAnsi="Arial" w:cs="Arial"/>
          <w:sz w:val="20"/>
          <w:szCs w:val="20"/>
        </w:rPr>
      </w:pPr>
      <w:r w:rsidRPr="00EF67FF">
        <w:rPr>
          <w:rFonts w:ascii="Arial" w:eastAsia="Times New Roman" w:hAnsi="Arial" w:cs="Arial"/>
          <w:sz w:val="20"/>
          <w:szCs w:val="20"/>
        </w:rPr>
        <w:t>Cost tracking;</w:t>
      </w:r>
    </w:p>
    <w:p w14:paraId="3B81E345" w14:textId="77777777" w:rsidR="009360AA" w:rsidRPr="00EF67FF" w:rsidRDefault="009360AA" w:rsidP="00407720">
      <w:pPr>
        <w:spacing w:after="0" w:line="240" w:lineRule="auto"/>
        <w:ind w:left="1440"/>
        <w:jc w:val="both"/>
        <w:rPr>
          <w:rFonts w:ascii="Arial" w:eastAsia="Times New Roman" w:hAnsi="Arial" w:cs="Arial"/>
          <w:sz w:val="20"/>
          <w:szCs w:val="20"/>
        </w:rPr>
      </w:pPr>
    </w:p>
    <w:p w14:paraId="69B4035D" w14:textId="77777777" w:rsidR="00C62F94" w:rsidRPr="00EF67FF" w:rsidRDefault="00C62F94" w:rsidP="00407720">
      <w:pPr>
        <w:numPr>
          <w:ilvl w:val="3"/>
          <w:numId w:val="1"/>
        </w:numPr>
        <w:spacing w:after="0" w:line="240" w:lineRule="auto"/>
        <w:ind w:left="1440"/>
        <w:jc w:val="both"/>
        <w:rPr>
          <w:rFonts w:ascii="Arial" w:eastAsia="Times New Roman" w:hAnsi="Arial" w:cs="Arial"/>
          <w:sz w:val="20"/>
          <w:szCs w:val="20"/>
        </w:rPr>
      </w:pPr>
      <w:r w:rsidRPr="00EF67FF">
        <w:rPr>
          <w:rFonts w:ascii="Arial" w:eastAsia="Times New Roman" w:hAnsi="Arial" w:cs="Arial"/>
          <w:sz w:val="20"/>
          <w:szCs w:val="20"/>
        </w:rPr>
        <w:t>Master milestone scheduling, look-ahead planning, and weekly work planning to ensure best productivity;</w:t>
      </w:r>
    </w:p>
    <w:p w14:paraId="22979CA8" w14:textId="77777777" w:rsidR="009360AA" w:rsidRPr="00EF67FF" w:rsidRDefault="009360AA" w:rsidP="00407720">
      <w:pPr>
        <w:spacing w:after="0" w:line="240" w:lineRule="auto"/>
        <w:ind w:left="1440"/>
        <w:jc w:val="both"/>
        <w:rPr>
          <w:rFonts w:ascii="Arial" w:eastAsia="Times New Roman" w:hAnsi="Arial" w:cs="Arial"/>
          <w:sz w:val="20"/>
          <w:szCs w:val="20"/>
        </w:rPr>
      </w:pPr>
    </w:p>
    <w:p w14:paraId="39F20052" w14:textId="77777777" w:rsidR="00C62F94" w:rsidRPr="00EF67FF" w:rsidRDefault="00C62F94" w:rsidP="00407720">
      <w:pPr>
        <w:numPr>
          <w:ilvl w:val="3"/>
          <w:numId w:val="1"/>
        </w:numPr>
        <w:spacing w:after="0" w:line="240" w:lineRule="auto"/>
        <w:ind w:left="1440"/>
        <w:jc w:val="both"/>
        <w:rPr>
          <w:rFonts w:ascii="Arial" w:eastAsia="Times New Roman" w:hAnsi="Arial" w:cs="Arial"/>
          <w:sz w:val="20"/>
          <w:szCs w:val="20"/>
        </w:rPr>
      </w:pPr>
      <w:r w:rsidRPr="00EF67FF">
        <w:rPr>
          <w:rFonts w:ascii="Arial" w:eastAsia="Times New Roman" w:hAnsi="Arial" w:cs="Arial"/>
          <w:sz w:val="20"/>
          <w:szCs w:val="20"/>
        </w:rPr>
        <w:t>Change (order) management systems;</w:t>
      </w:r>
    </w:p>
    <w:p w14:paraId="0993E0B1" w14:textId="77777777" w:rsidR="009360AA" w:rsidRPr="00EF67FF" w:rsidRDefault="009360AA" w:rsidP="00407720">
      <w:pPr>
        <w:spacing w:after="0" w:line="240" w:lineRule="auto"/>
        <w:ind w:left="1440"/>
        <w:jc w:val="both"/>
        <w:rPr>
          <w:rFonts w:ascii="Arial" w:eastAsia="Times New Roman" w:hAnsi="Arial" w:cs="Arial"/>
          <w:sz w:val="20"/>
          <w:szCs w:val="20"/>
        </w:rPr>
      </w:pPr>
    </w:p>
    <w:p w14:paraId="14031518" w14:textId="77777777" w:rsidR="00C62F94" w:rsidRPr="00EF67FF" w:rsidRDefault="00C62F94" w:rsidP="00407720">
      <w:pPr>
        <w:numPr>
          <w:ilvl w:val="3"/>
          <w:numId w:val="1"/>
        </w:numPr>
        <w:spacing w:after="0" w:line="240" w:lineRule="auto"/>
        <w:ind w:left="1440"/>
        <w:jc w:val="both"/>
        <w:rPr>
          <w:rFonts w:ascii="Arial" w:eastAsia="Times New Roman" w:hAnsi="Arial" w:cs="Arial"/>
          <w:sz w:val="20"/>
          <w:szCs w:val="20"/>
        </w:rPr>
      </w:pPr>
      <w:r w:rsidRPr="00EF67FF">
        <w:rPr>
          <w:rFonts w:ascii="Arial" w:eastAsia="Times New Roman" w:hAnsi="Arial" w:cs="Arial"/>
          <w:sz w:val="20"/>
          <w:szCs w:val="20"/>
        </w:rPr>
        <w:t>Building systems commissioning including coordination with the Owner’s commissioning agent; and</w:t>
      </w:r>
    </w:p>
    <w:p w14:paraId="7B79BD50" w14:textId="77777777" w:rsidR="009360AA" w:rsidRPr="00EF67FF" w:rsidRDefault="009360AA" w:rsidP="00407720">
      <w:pPr>
        <w:spacing w:after="0" w:line="240" w:lineRule="auto"/>
        <w:ind w:left="1440"/>
        <w:jc w:val="both"/>
        <w:rPr>
          <w:rFonts w:ascii="Arial" w:eastAsia="Times New Roman" w:hAnsi="Arial" w:cs="Arial"/>
          <w:sz w:val="20"/>
          <w:szCs w:val="20"/>
        </w:rPr>
      </w:pPr>
    </w:p>
    <w:p w14:paraId="554D0240" w14:textId="77777777" w:rsidR="00C62F94" w:rsidRPr="00EF67FF" w:rsidRDefault="00C62F94" w:rsidP="00407720">
      <w:pPr>
        <w:numPr>
          <w:ilvl w:val="3"/>
          <w:numId w:val="1"/>
        </w:numPr>
        <w:spacing w:after="0" w:line="240" w:lineRule="auto"/>
        <w:ind w:left="1440"/>
        <w:jc w:val="both"/>
        <w:rPr>
          <w:rFonts w:ascii="Arial" w:eastAsia="Times New Roman" w:hAnsi="Arial" w:cs="Arial"/>
          <w:sz w:val="20"/>
          <w:szCs w:val="20"/>
        </w:rPr>
      </w:pPr>
      <w:r w:rsidRPr="00EF67FF">
        <w:rPr>
          <w:rFonts w:ascii="Arial" w:eastAsia="Times New Roman" w:hAnsi="Arial" w:cs="Arial"/>
          <w:sz w:val="20"/>
          <w:szCs w:val="20"/>
        </w:rPr>
        <w:t>Total quality management for each phase, including coordinating with the owner’s project inspectors, testing, commissioning, training, close-out and warranty service.</w:t>
      </w:r>
    </w:p>
    <w:p w14:paraId="7C3E2CFD" w14:textId="77777777" w:rsidR="00B07A2C" w:rsidRPr="00EF67FF" w:rsidRDefault="00B07A2C" w:rsidP="00407720">
      <w:pPr>
        <w:spacing w:after="0" w:line="240" w:lineRule="auto"/>
        <w:ind w:left="1440"/>
        <w:jc w:val="both"/>
        <w:rPr>
          <w:rFonts w:ascii="Arial" w:eastAsia="Times New Roman" w:hAnsi="Arial" w:cs="Arial"/>
          <w:sz w:val="20"/>
          <w:szCs w:val="20"/>
        </w:rPr>
      </w:pPr>
    </w:p>
    <w:p w14:paraId="065C2480" w14:textId="77777777" w:rsidR="00C62F94" w:rsidRPr="00EF67FF" w:rsidRDefault="00C62F94" w:rsidP="00407720">
      <w:pPr>
        <w:numPr>
          <w:ilvl w:val="2"/>
          <w:numId w:val="1"/>
        </w:numPr>
        <w:spacing w:after="0" w:line="240" w:lineRule="auto"/>
        <w:ind w:left="720"/>
        <w:jc w:val="both"/>
        <w:rPr>
          <w:rFonts w:ascii="Arial" w:eastAsia="Times New Roman" w:hAnsi="Arial" w:cs="Arial"/>
          <w:sz w:val="20"/>
          <w:szCs w:val="20"/>
        </w:rPr>
      </w:pPr>
      <w:r w:rsidRPr="00EF67FF">
        <w:rPr>
          <w:rFonts w:ascii="Arial" w:eastAsia="Times New Roman" w:hAnsi="Arial" w:cs="Arial"/>
          <w:sz w:val="20"/>
          <w:szCs w:val="20"/>
        </w:rPr>
        <w:t xml:space="preserve">Provide an </w:t>
      </w:r>
      <w:r w:rsidRPr="00EF67FF">
        <w:rPr>
          <w:rFonts w:ascii="Arial" w:eastAsia="Times New Roman" w:hAnsi="Arial" w:cs="Arial"/>
          <w:noProof/>
          <w:sz w:val="20"/>
          <w:szCs w:val="20"/>
        </w:rPr>
        <w:t>example of a successful constructability program used to maintain project budgets without sacrificing quality.</w:t>
      </w:r>
    </w:p>
    <w:p w14:paraId="52BA5538" w14:textId="77777777" w:rsidR="00B07A2C" w:rsidRPr="00EF67FF" w:rsidRDefault="00B07A2C" w:rsidP="00407720">
      <w:pPr>
        <w:spacing w:after="0" w:line="240" w:lineRule="auto"/>
        <w:ind w:left="720"/>
        <w:jc w:val="both"/>
        <w:rPr>
          <w:rFonts w:ascii="Arial" w:eastAsia="Times New Roman" w:hAnsi="Arial" w:cs="Arial"/>
          <w:sz w:val="20"/>
          <w:szCs w:val="20"/>
        </w:rPr>
      </w:pPr>
    </w:p>
    <w:p w14:paraId="17F0EE69" w14:textId="77777777" w:rsidR="00C62F94" w:rsidRPr="00EF67FF" w:rsidRDefault="00C62F94" w:rsidP="00407720">
      <w:pPr>
        <w:numPr>
          <w:ilvl w:val="2"/>
          <w:numId w:val="1"/>
        </w:numPr>
        <w:spacing w:after="0" w:line="240" w:lineRule="auto"/>
        <w:ind w:left="720"/>
        <w:jc w:val="both"/>
        <w:rPr>
          <w:rFonts w:ascii="Arial" w:eastAsia="Times New Roman" w:hAnsi="Arial" w:cs="Arial"/>
          <w:sz w:val="20"/>
          <w:szCs w:val="20"/>
        </w:rPr>
      </w:pPr>
      <w:r w:rsidRPr="00EF67FF">
        <w:rPr>
          <w:rFonts w:ascii="Arial" w:eastAsia="Times New Roman" w:hAnsi="Arial" w:cs="Arial"/>
          <w:sz w:val="20"/>
          <w:szCs w:val="20"/>
        </w:rPr>
        <w:t>Experience with utilizing Building Information Modeling (“</w:t>
      </w:r>
      <w:r w:rsidRPr="00EF67FF">
        <w:rPr>
          <w:rFonts w:ascii="Arial" w:eastAsia="Times New Roman" w:hAnsi="Arial" w:cs="Arial"/>
          <w:b/>
          <w:i/>
          <w:sz w:val="20"/>
          <w:szCs w:val="20"/>
        </w:rPr>
        <w:t>BIM</w:t>
      </w:r>
      <w:r w:rsidRPr="00EF67FF">
        <w:rPr>
          <w:rFonts w:ascii="Arial" w:eastAsia="Times New Roman" w:hAnsi="Arial" w:cs="Arial"/>
          <w:sz w:val="20"/>
          <w:szCs w:val="20"/>
        </w:rPr>
        <w:t>”) in conjunction with an architect/engineering team (“</w:t>
      </w:r>
      <w:r w:rsidRPr="00EF67FF">
        <w:rPr>
          <w:rFonts w:ascii="Arial" w:eastAsia="Times New Roman" w:hAnsi="Arial" w:cs="Arial"/>
          <w:b/>
          <w:i/>
          <w:sz w:val="20"/>
          <w:szCs w:val="20"/>
        </w:rPr>
        <w:t>A/E</w:t>
      </w:r>
      <w:r w:rsidRPr="00EF67FF">
        <w:rPr>
          <w:rFonts w:ascii="Arial" w:eastAsia="Times New Roman" w:hAnsi="Arial" w:cs="Arial"/>
          <w:sz w:val="20"/>
          <w:szCs w:val="20"/>
        </w:rPr>
        <w:t>”) for communication and coordination of building components.  Finally, discuss your firm’s experience and approach to partnering with an A/E to coordinate and consolidate project as-built information in a BIM model for the owner’s use in building life cycle management.</w:t>
      </w:r>
    </w:p>
    <w:p w14:paraId="19C75EEC" w14:textId="77777777" w:rsidR="00B07A2C" w:rsidRPr="00EF67FF" w:rsidRDefault="00B07A2C" w:rsidP="00407720">
      <w:pPr>
        <w:pStyle w:val="ListParagraph"/>
        <w:spacing w:after="0" w:line="240" w:lineRule="auto"/>
        <w:rPr>
          <w:rFonts w:ascii="Arial" w:eastAsia="Times New Roman" w:hAnsi="Arial" w:cs="Arial"/>
          <w:sz w:val="20"/>
          <w:szCs w:val="20"/>
        </w:rPr>
      </w:pPr>
    </w:p>
    <w:p w14:paraId="10F6F68F" w14:textId="094A3804" w:rsidR="00C62F94" w:rsidRPr="00EF67FF" w:rsidRDefault="00C62F94" w:rsidP="00407720">
      <w:pPr>
        <w:numPr>
          <w:ilvl w:val="2"/>
          <w:numId w:val="1"/>
        </w:numPr>
        <w:spacing w:after="0" w:line="240" w:lineRule="auto"/>
        <w:ind w:left="720"/>
        <w:jc w:val="both"/>
        <w:rPr>
          <w:rFonts w:ascii="Arial" w:eastAsia="Times New Roman" w:hAnsi="Arial" w:cs="Arial"/>
          <w:sz w:val="20"/>
          <w:szCs w:val="20"/>
        </w:rPr>
      </w:pPr>
      <w:r w:rsidRPr="00EF67FF">
        <w:rPr>
          <w:rFonts w:ascii="Arial" w:eastAsia="Times New Roman" w:hAnsi="Arial" w:cs="Arial"/>
          <w:noProof/>
          <w:sz w:val="20"/>
          <w:szCs w:val="20"/>
        </w:rPr>
        <w:t>Describe your methodology for advertising, evaluating</w:t>
      </w:r>
      <w:r w:rsidR="00A1752F" w:rsidRPr="00EF67FF">
        <w:rPr>
          <w:rFonts w:ascii="Arial" w:eastAsia="Times New Roman" w:hAnsi="Arial" w:cs="Arial"/>
          <w:noProof/>
          <w:sz w:val="20"/>
          <w:szCs w:val="20"/>
        </w:rPr>
        <w:t>,</w:t>
      </w:r>
      <w:r w:rsidRPr="00EF67FF">
        <w:rPr>
          <w:rFonts w:ascii="Arial" w:eastAsia="Times New Roman" w:hAnsi="Arial" w:cs="Arial"/>
          <w:noProof/>
          <w:sz w:val="20"/>
          <w:szCs w:val="20"/>
        </w:rPr>
        <w:t xml:space="preserve"> and selecting trade contrators for “major” institutions of higher education</w:t>
      </w:r>
      <w:r w:rsidR="005F43D9" w:rsidRPr="00EF67FF">
        <w:rPr>
          <w:rFonts w:ascii="Arial" w:eastAsia="Times New Roman" w:hAnsi="Arial" w:cs="Arial"/>
          <w:noProof/>
          <w:sz w:val="20"/>
          <w:szCs w:val="20"/>
        </w:rPr>
        <w:t>, state agencies,</w:t>
      </w:r>
      <w:r w:rsidRPr="00EF67FF">
        <w:rPr>
          <w:rFonts w:ascii="Arial" w:eastAsia="Times New Roman" w:hAnsi="Arial" w:cs="Arial"/>
          <w:noProof/>
          <w:sz w:val="20"/>
          <w:szCs w:val="20"/>
        </w:rPr>
        <w:t xml:space="preserve"> </w:t>
      </w:r>
      <w:r w:rsidR="00362AF5" w:rsidRPr="00EF67FF">
        <w:rPr>
          <w:rFonts w:ascii="Arial" w:hAnsi="Arial" w:cs="Arial"/>
          <w:sz w:val="20"/>
          <w:szCs w:val="20"/>
        </w:rPr>
        <w:t>and other political subdivisions of the State</w:t>
      </w:r>
      <w:r w:rsidR="00362AF5" w:rsidRPr="00EF67FF">
        <w:rPr>
          <w:rFonts w:ascii="Arial" w:eastAsia="Times New Roman" w:hAnsi="Arial" w:cs="Arial"/>
          <w:noProof/>
          <w:sz w:val="20"/>
          <w:szCs w:val="20"/>
        </w:rPr>
        <w:t xml:space="preserve"> </w:t>
      </w:r>
      <w:r w:rsidRPr="00EF67FF">
        <w:rPr>
          <w:rFonts w:ascii="Arial" w:eastAsia="Times New Roman" w:hAnsi="Arial" w:cs="Arial"/>
          <w:noProof/>
          <w:sz w:val="20"/>
          <w:szCs w:val="20"/>
        </w:rPr>
        <w:t>as a CMaR.</w:t>
      </w:r>
    </w:p>
    <w:p w14:paraId="25F6F46A" w14:textId="77777777" w:rsidR="00B07A2C" w:rsidRPr="00EF67FF" w:rsidRDefault="00B07A2C" w:rsidP="00407720">
      <w:pPr>
        <w:spacing w:after="0" w:line="240" w:lineRule="auto"/>
        <w:ind w:left="720"/>
        <w:jc w:val="both"/>
        <w:rPr>
          <w:rFonts w:ascii="Arial" w:eastAsia="Times New Roman" w:hAnsi="Arial" w:cs="Arial"/>
          <w:sz w:val="20"/>
          <w:szCs w:val="20"/>
        </w:rPr>
      </w:pPr>
    </w:p>
    <w:p w14:paraId="6D5D7934" w14:textId="77777777" w:rsidR="00C62F94" w:rsidRPr="00EF67FF" w:rsidRDefault="00C62F94" w:rsidP="00407720">
      <w:pPr>
        <w:numPr>
          <w:ilvl w:val="2"/>
          <w:numId w:val="1"/>
        </w:numPr>
        <w:spacing w:after="0" w:line="240" w:lineRule="auto"/>
        <w:ind w:left="720"/>
        <w:jc w:val="both"/>
        <w:rPr>
          <w:rFonts w:ascii="Arial" w:eastAsia="Times New Roman" w:hAnsi="Arial" w:cs="Arial"/>
          <w:sz w:val="20"/>
          <w:szCs w:val="20"/>
        </w:rPr>
      </w:pPr>
      <w:r w:rsidRPr="00EF67FF">
        <w:rPr>
          <w:rFonts w:ascii="Arial" w:eastAsia="Times New Roman" w:hAnsi="Arial" w:cs="Arial"/>
          <w:sz w:val="20"/>
          <w:szCs w:val="20"/>
        </w:rPr>
        <w:t>As a CMaR, describe your relationship with the local subcontracting community.</w:t>
      </w:r>
    </w:p>
    <w:p w14:paraId="5D5EC075" w14:textId="77777777" w:rsidR="00B07A2C" w:rsidRPr="00EF67FF" w:rsidRDefault="00B07A2C" w:rsidP="00407720">
      <w:pPr>
        <w:spacing w:after="0" w:line="240" w:lineRule="auto"/>
        <w:ind w:left="720"/>
        <w:jc w:val="both"/>
        <w:rPr>
          <w:rFonts w:ascii="Arial" w:eastAsia="Times New Roman" w:hAnsi="Arial" w:cs="Arial"/>
          <w:sz w:val="20"/>
          <w:szCs w:val="20"/>
        </w:rPr>
      </w:pPr>
    </w:p>
    <w:p w14:paraId="35FFB501" w14:textId="77777777" w:rsidR="00C62F94" w:rsidRPr="00EF67FF" w:rsidRDefault="00C62F94" w:rsidP="00407720">
      <w:pPr>
        <w:numPr>
          <w:ilvl w:val="2"/>
          <w:numId w:val="1"/>
        </w:numPr>
        <w:spacing w:after="0" w:line="240" w:lineRule="auto"/>
        <w:ind w:left="720"/>
        <w:jc w:val="both"/>
        <w:rPr>
          <w:rFonts w:ascii="Arial" w:eastAsia="Times New Roman" w:hAnsi="Arial" w:cs="Arial"/>
          <w:sz w:val="20"/>
          <w:szCs w:val="20"/>
        </w:rPr>
      </w:pPr>
      <w:r w:rsidRPr="00EF67FF">
        <w:rPr>
          <w:rFonts w:ascii="Arial" w:eastAsia="Times New Roman" w:hAnsi="Arial" w:cs="Arial"/>
          <w:sz w:val="20"/>
          <w:szCs w:val="20"/>
        </w:rPr>
        <w:t>Provide any other details regarding special services, products, advantages or other benefits offered to Owner by Respondent.</w:t>
      </w:r>
    </w:p>
    <w:p w14:paraId="1CFA058E" w14:textId="77777777" w:rsidR="00B07A2C" w:rsidRPr="00EF67FF" w:rsidRDefault="00B07A2C" w:rsidP="00407720">
      <w:pPr>
        <w:spacing w:after="0" w:line="240" w:lineRule="auto"/>
        <w:ind w:left="720"/>
        <w:jc w:val="both"/>
        <w:rPr>
          <w:rFonts w:ascii="Arial" w:eastAsia="Times New Roman" w:hAnsi="Arial" w:cs="Arial"/>
          <w:sz w:val="20"/>
          <w:szCs w:val="20"/>
        </w:rPr>
      </w:pPr>
    </w:p>
    <w:p w14:paraId="2DCFBD9B" w14:textId="77777777" w:rsidR="00C62F94" w:rsidRPr="00EF67FF" w:rsidRDefault="00C62F94" w:rsidP="00407720">
      <w:pPr>
        <w:numPr>
          <w:ilvl w:val="2"/>
          <w:numId w:val="1"/>
        </w:numPr>
        <w:spacing w:after="0" w:line="240" w:lineRule="auto"/>
        <w:ind w:left="720"/>
        <w:jc w:val="both"/>
        <w:rPr>
          <w:rFonts w:ascii="Arial" w:eastAsia="Times New Roman" w:hAnsi="Arial" w:cs="Arial"/>
          <w:sz w:val="20"/>
          <w:szCs w:val="20"/>
        </w:rPr>
      </w:pPr>
      <w:r w:rsidRPr="00EF67FF">
        <w:rPr>
          <w:rFonts w:ascii="Arial" w:eastAsia="Times New Roman" w:hAnsi="Arial" w:cs="Arial"/>
          <w:sz w:val="20"/>
          <w:szCs w:val="20"/>
        </w:rPr>
        <w:t xml:space="preserve">Describe what you believe are the unique operational skills and experiences that distinguish Respondent from its competitors. </w:t>
      </w:r>
    </w:p>
    <w:p w14:paraId="1521258E" w14:textId="77777777" w:rsidR="00B07A2C" w:rsidRPr="00EF67FF" w:rsidRDefault="00B07A2C" w:rsidP="00407720">
      <w:pPr>
        <w:pStyle w:val="ListParagraph"/>
        <w:spacing w:after="0" w:line="240" w:lineRule="auto"/>
        <w:rPr>
          <w:rFonts w:ascii="Arial" w:eastAsia="Times New Roman" w:hAnsi="Arial" w:cs="Arial"/>
          <w:sz w:val="20"/>
          <w:szCs w:val="20"/>
        </w:rPr>
      </w:pPr>
    </w:p>
    <w:p w14:paraId="3BE5752A" w14:textId="5BFE2902" w:rsidR="0010528C" w:rsidRPr="00EF67FF" w:rsidRDefault="00040A92" w:rsidP="00CE3D36">
      <w:pPr>
        <w:numPr>
          <w:ilvl w:val="1"/>
          <w:numId w:val="1"/>
        </w:numPr>
        <w:spacing w:after="0" w:line="240" w:lineRule="auto"/>
        <w:jc w:val="both"/>
        <w:rPr>
          <w:rStyle w:val="Heading2Char"/>
          <w:rFonts w:ascii="Arial" w:hAnsi="Arial" w:cs="Arial"/>
          <w:b/>
          <w:color w:val="auto"/>
          <w:sz w:val="20"/>
          <w:szCs w:val="20"/>
        </w:rPr>
      </w:pPr>
      <w:bookmarkStart w:id="156" w:name="_Toc106185712"/>
      <w:r w:rsidRPr="00EF67FF">
        <w:rPr>
          <w:rStyle w:val="Heading2Char"/>
          <w:rFonts w:ascii="Arial" w:hAnsi="Arial" w:cs="Arial"/>
          <w:b/>
          <w:color w:val="auto"/>
          <w:sz w:val="20"/>
          <w:szCs w:val="20"/>
        </w:rPr>
        <w:t xml:space="preserve">CRITERION 6 </w:t>
      </w:r>
      <w:r w:rsidR="00AA289E" w:rsidRPr="00EF67FF">
        <w:rPr>
          <w:rStyle w:val="Heading2Char"/>
          <w:rFonts w:ascii="Arial" w:hAnsi="Arial" w:cs="Arial"/>
          <w:b/>
          <w:color w:val="auto"/>
          <w:sz w:val="20"/>
          <w:szCs w:val="20"/>
        </w:rPr>
        <w:t>–</w:t>
      </w:r>
      <w:r w:rsidR="0010528C" w:rsidRPr="00EF67FF">
        <w:rPr>
          <w:rStyle w:val="Heading2Char"/>
          <w:rFonts w:ascii="Arial" w:hAnsi="Arial" w:cs="Arial"/>
          <w:b/>
          <w:color w:val="auto"/>
          <w:sz w:val="20"/>
          <w:szCs w:val="20"/>
        </w:rPr>
        <w:t xml:space="preserve"> </w:t>
      </w:r>
      <w:r w:rsidR="00AA289E" w:rsidRPr="00EF67FF">
        <w:rPr>
          <w:rStyle w:val="Heading2Char"/>
          <w:rFonts w:ascii="Arial" w:hAnsi="Arial" w:cs="Arial"/>
          <w:b/>
          <w:color w:val="auto"/>
          <w:sz w:val="20"/>
          <w:szCs w:val="20"/>
        </w:rPr>
        <w:t xml:space="preserve">Respondent’s </w:t>
      </w:r>
      <w:r w:rsidR="0010528C" w:rsidRPr="00EF67FF">
        <w:rPr>
          <w:rStyle w:val="Heading2Char"/>
          <w:rFonts w:ascii="Arial" w:hAnsi="Arial" w:cs="Arial"/>
          <w:b/>
          <w:color w:val="auto"/>
          <w:sz w:val="20"/>
          <w:szCs w:val="20"/>
        </w:rPr>
        <w:t xml:space="preserve">Ability to </w:t>
      </w:r>
      <w:r w:rsidR="00AA289E" w:rsidRPr="00EF67FF">
        <w:rPr>
          <w:rStyle w:val="Heading2Char"/>
          <w:rFonts w:ascii="Arial" w:hAnsi="Arial" w:cs="Arial"/>
          <w:b/>
          <w:color w:val="auto"/>
          <w:sz w:val="20"/>
          <w:szCs w:val="20"/>
        </w:rPr>
        <w:t>Identify and Resolve Problems on Past Projects</w:t>
      </w:r>
      <w:r w:rsidR="0010528C" w:rsidRPr="00EF67FF">
        <w:rPr>
          <w:rStyle w:val="Heading2Char"/>
          <w:rFonts w:ascii="Arial" w:hAnsi="Arial" w:cs="Arial"/>
          <w:b/>
          <w:color w:val="auto"/>
          <w:sz w:val="20"/>
          <w:szCs w:val="20"/>
        </w:rPr>
        <w:t>.</w:t>
      </w:r>
      <w:bookmarkEnd w:id="156"/>
      <w:r w:rsidR="0010528C" w:rsidRPr="00EF67FF">
        <w:rPr>
          <w:rStyle w:val="Heading2Char"/>
          <w:rFonts w:ascii="Arial" w:hAnsi="Arial" w:cs="Arial"/>
          <w:b/>
          <w:color w:val="auto"/>
          <w:sz w:val="20"/>
          <w:szCs w:val="20"/>
        </w:rPr>
        <w:t xml:space="preserve">  </w:t>
      </w:r>
    </w:p>
    <w:p w14:paraId="1462CDE2" w14:textId="77777777" w:rsidR="00B07A2C" w:rsidRPr="00EF67FF" w:rsidRDefault="00B07A2C" w:rsidP="00407720">
      <w:pPr>
        <w:pStyle w:val="RFPRFQ2"/>
        <w:numPr>
          <w:ilvl w:val="0"/>
          <w:numId w:val="0"/>
        </w:numPr>
        <w:spacing w:after="0"/>
        <w:jc w:val="both"/>
        <w:outlineLvl w:val="1"/>
        <w:rPr>
          <w:rFonts w:ascii="Arial" w:hAnsi="Arial" w:cs="Arial"/>
          <w:sz w:val="20"/>
          <w:szCs w:val="20"/>
        </w:rPr>
      </w:pPr>
    </w:p>
    <w:p w14:paraId="1E749D14" w14:textId="75550BE3" w:rsidR="00020C52" w:rsidRPr="00EF67FF" w:rsidRDefault="00020C52" w:rsidP="00407720">
      <w:pPr>
        <w:pStyle w:val="RFPRFQ3"/>
        <w:spacing w:after="0"/>
        <w:ind w:left="720"/>
        <w:jc w:val="both"/>
        <w:rPr>
          <w:rFonts w:ascii="Arial" w:hAnsi="Arial" w:cs="Arial"/>
          <w:sz w:val="20"/>
          <w:szCs w:val="20"/>
        </w:rPr>
      </w:pPr>
      <w:r w:rsidRPr="00EF67FF">
        <w:rPr>
          <w:rFonts w:ascii="Arial" w:hAnsi="Arial" w:cs="Arial"/>
          <w:sz w:val="20"/>
          <w:szCs w:val="20"/>
        </w:rPr>
        <w:t xml:space="preserve">Describe your understanding of the administrative challenges and opportunities associated with providing Pre-Construction and Construction Phase services for Owner on this Project, and </w:t>
      </w:r>
      <w:r w:rsidRPr="00EF67FF">
        <w:rPr>
          <w:rFonts w:ascii="Arial" w:hAnsi="Arial" w:cs="Arial"/>
          <w:noProof/>
          <w:sz w:val="20"/>
          <w:szCs w:val="20"/>
        </w:rPr>
        <w:t>your</w:t>
      </w:r>
      <w:r w:rsidRPr="00EF67FF">
        <w:rPr>
          <w:rFonts w:ascii="Arial" w:hAnsi="Arial" w:cs="Arial"/>
          <w:sz w:val="20"/>
          <w:szCs w:val="20"/>
        </w:rPr>
        <w:t xml:space="preserve"> strategy for resolving these issues.</w:t>
      </w:r>
    </w:p>
    <w:p w14:paraId="7ABAD30A" w14:textId="77777777" w:rsidR="00020C52" w:rsidRPr="00EF67FF" w:rsidRDefault="00020C52" w:rsidP="00407720">
      <w:pPr>
        <w:tabs>
          <w:tab w:val="left" w:pos="1080"/>
        </w:tabs>
        <w:spacing w:after="0" w:line="240" w:lineRule="auto"/>
        <w:ind w:left="720"/>
        <w:jc w:val="both"/>
        <w:rPr>
          <w:rFonts w:ascii="Arial" w:hAnsi="Arial" w:cs="Arial"/>
          <w:color w:val="000000"/>
          <w:sz w:val="20"/>
          <w:szCs w:val="20"/>
        </w:rPr>
      </w:pPr>
    </w:p>
    <w:p w14:paraId="6C3F3179" w14:textId="7C384FAE" w:rsidR="00020C52" w:rsidRPr="00EF67FF" w:rsidRDefault="00020C52" w:rsidP="00407720">
      <w:pPr>
        <w:pStyle w:val="RFPRFQ3"/>
        <w:spacing w:after="0"/>
        <w:ind w:left="720"/>
        <w:jc w:val="both"/>
        <w:rPr>
          <w:rFonts w:ascii="Arial" w:hAnsi="Arial" w:cs="Arial"/>
          <w:color w:val="000000"/>
          <w:sz w:val="20"/>
          <w:szCs w:val="20"/>
        </w:rPr>
      </w:pPr>
      <w:r w:rsidRPr="00EF67FF">
        <w:rPr>
          <w:rFonts w:ascii="Arial" w:hAnsi="Arial" w:cs="Arial"/>
          <w:color w:val="000000"/>
          <w:sz w:val="20"/>
          <w:szCs w:val="20"/>
        </w:rPr>
        <w:t xml:space="preserve">Understanding the schedule limitations, provide an analysis of the Owner’s project planning schedule in </w:t>
      </w:r>
      <w:r w:rsidRPr="00EF67FF">
        <w:rPr>
          <w:rFonts w:ascii="Arial" w:hAnsi="Arial" w:cs="Arial"/>
          <w:color w:val="000000"/>
          <w:sz w:val="20"/>
          <w:szCs w:val="20"/>
          <w:u w:val="single"/>
        </w:rPr>
        <w:t>Section 1.2</w:t>
      </w:r>
      <w:r w:rsidRPr="00EF67FF">
        <w:rPr>
          <w:rFonts w:ascii="Arial" w:hAnsi="Arial" w:cs="Arial"/>
          <w:color w:val="000000"/>
          <w:sz w:val="20"/>
          <w:szCs w:val="20"/>
        </w:rPr>
        <w:t xml:space="preserve"> of this RFQ and describe </w:t>
      </w:r>
      <w:r w:rsidRPr="00EF67FF">
        <w:rPr>
          <w:rFonts w:ascii="Arial" w:hAnsi="Arial" w:cs="Arial"/>
          <w:noProof/>
          <w:color w:val="000000"/>
          <w:sz w:val="20"/>
          <w:szCs w:val="20"/>
        </w:rPr>
        <w:t xml:space="preserve">your plan for </w:t>
      </w:r>
      <w:r w:rsidRPr="00EF67FF">
        <w:rPr>
          <w:rFonts w:ascii="Arial" w:hAnsi="Arial" w:cs="Arial"/>
          <w:color w:val="000000"/>
          <w:sz w:val="20"/>
          <w:szCs w:val="20"/>
        </w:rPr>
        <w:t>communicating constructability, phasing, value engineering and other budget options in a form that will quickly facilitate the Owner’s decision making.</w:t>
      </w:r>
    </w:p>
    <w:p w14:paraId="4F59DF20" w14:textId="77777777" w:rsidR="00020C52" w:rsidRPr="00EF67FF" w:rsidRDefault="00020C52" w:rsidP="00407720">
      <w:pPr>
        <w:tabs>
          <w:tab w:val="left" w:pos="1440"/>
        </w:tabs>
        <w:spacing w:after="0" w:line="240" w:lineRule="auto"/>
        <w:ind w:left="720"/>
        <w:jc w:val="both"/>
        <w:rPr>
          <w:rFonts w:ascii="Arial" w:hAnsi="Arial" w:cs="Arial"/>
          <w:b/>
          <w:bCs/>
          <w:i/>
          <w:iCs/>
          <w:color w:val="000000"/>
          <w:sz w:val="20"/>
          <w:szCs w:val="20"/>
        </w:rPr>
      </w:pPr>
    </w:p>
    <w:p w14:paraId="5D0D4DE6" w14:textId="02E07215" w:rsidR="00020C52" w:rsidRPr="00EF67FF" w:rsidRDefault="00020C52" w:rsidP="00407720">
      <w:pPr>
        <w:pStyle w:val="RFPRFQ3"/>
        <w:spacing w:after="0"/>
        <w:ind w:left="720"/>
        <w:jc w:val="both"/>
        <w:rPr>
          <w:rFonts w:ascii="Arial" w:hAnsi="Arial" w:cs="Arial"/>
          <w:color w:val="000000"/>
          <w:sz w:val="20"/>
          <w:szCs w:val="20"/>
        </w:rPr>
      </w:pPr>
      <w:r w:rsidRPr="00EF67FF">
        <w:rPr>
          <w:rFonts w:ascii="Arial" w:hAnsi="Arial" w:cs="Arial"/>
          <w:color w:val="000000"/>
          <w:sz w:val="20"/>
          <w:szCs w:val="20"/>
        </w:rPr>
        <w:t>For any combination of two Representative Projects, describe any conflicts with the Owner, consultants, project a</w:t>
      </w:r>
      <w:r w:rsidR="00D8458D" w:rsidRPr="00EF67FF">
        <w:rPr>
          <w:rFonts w:ascii="Arial" w:hAnsi="Arial" w:cs="Arial"/>
          <w:color w:val="000000"/>
          <w:sz w:val="20"/>
          <w:szCs w:val="20"/>
        </w:rPr>
        <w:t>rchitect/e</w:t>
      </w:r>
      <w:r w:rsidRPr="00EF67FF">
        <w:rPr>
          <w:rFonts w:ascii="Arial" w:hAnsi="Arial" w:cs="Arial"/>
          <w:color w:val="000000"/>
          <w:sz w:val="20"/>
          <w:szCs w:val="20"/>
        </w:rPr>
        <w:t>ngineer, or subcontractors and describe the methods used by the Respondent to resolve those conflicts.</w:t>
      </w:r>
    </w:p>
    <w:p w14:paraId="62725568" w14:textId="77777777" w:rsidR="00020C52" w:rsidRPr="00EF67FF" w:rsidRDefault="00020C52" w:rsidP="00407720">
      <w:pPr>
        <w:spacing w:after="0" w:line="240" w:lineRule="auto"/>
        <w:ind w:left="720"/>
        <w:jc w:val="both"/>
        <w:rPr>
          <w:rFonts w:ascii="Arial" w:hAnsi="Arial" w:cs="Arial"/>
          <w:sz w:val="20"/>
          <w:szCs w:val="20"/>
        </w:rPr>
      </w:pPr>
    </w:p>
    <w:p w14:paraId="5743635A" w14:textId="77777777" w:rsidR="00020C52" w:rsidRPr="00EF67FF" w:rsidRDefault="00020C52" w:rsidP="00407720">
      <w:pPr>
        <w:spacing w:after="0" w:line="240" w:lineRule="auto"/>
        <w:ind w:left="360"/>
        <w:jc w:val="both"/>
        <w:rPr>
          <w:rFonts w:ascii="Arial" w:hAnsi="Arial" w:cs="Arial"/>
          <w:sz w:val="20"/>
          <w:szCs w:val="20"/>
        </w:rPr>
      </w:pPr>
      <w:commentRangeStart w:id="157"/>
      <w:r w:rsidRPr="00EF67FF">
        <w:rPr>
          <w:rFonts w:ascii="Arial" w:hAnsi="Arial" w:cs="Arial"/>
          <w:b/>
          <w:bCs/>
          <w:i/>
          <w:iCs/>
          <w:color w:val="0000FF"/>
          <w:sz w:val="20"/>
          <w:szCs w:val="20"/>
        </w:rPr>
        <w:t>[OPTIONAL QUESTIONS – DELETE UNUSED QUESTIONS]</w:t>
      </w:r>
      <w:commentRangeEnd w:id="157"/>
      <w:r w:rsidR="005F43D9" w:rsidRPr="00EF67FF">
        <w:rPr>
          <w:rStyle w:val="CommentReference"/>
          <w:rFonts w:ascii="Arial" w:hAnsi="Arial" w:cs="Arial"/>
          <w:sz w:val="14"/>
          <w:szCs w:val="14"/>
        </w:rPr>
        <w:commentReference w:id="157"/>
      </w:r>
    </w:p>
    <w:p w14:paraId="4F47551A" w14:textId="77777777" w:rsidR="00020C52" w:rsidRPr="00EF67FF" w:rsidRDefault="00020C52" w:rsidP="00407720">
      <w:pPr>
        <w:pStyle w:val="BodyTextIndent"/>
        <w:spacing w:after="0" w:line="240" w:lineRule="auto"/>
        <w:jc w:val="both"/>
        <w:rPr>
          <w:rFonts w:ascii="Arial" w:hAnsi="Arial" w:cs="Arial"/>
          <w:sz w:val="20"/>
          <w:szCs w:val="20"/>
        </w:rPr>
      </w:pPr>
    </w:p>
    <w:p w14:paraId="710416A0" w14:textId="44E4EE96" w:rsidR="007812C8" w:rsidRPr="00EF67FF" w:rsidRDefault="007812C8" w:rsidP="00407720">
      <w:pPr>
        <w:pStyle w:val="RFPRFQ3"/>
        <w:spacing w:after="0"/>
        <w:ind w:left="720"/>
        <w:jc w:val="both"/>
        <w:rPr>
          <w:rFonts w:ascii="Arial" w:hAnsi="Arial" w:cs="Arial"/>
          <w:color w:val="000000"/>
          <w:sz w:val="20"/>
          <w:szCs w:val="20"/>
        </w:rPr>
      </w:pPr>
      <w:r w:rsidRPr="00EF67FF">
        <w:rPr>
          <w:rFonts w:ascii="Arial" w:hAnsi="Arial" w:cs="Arial"/>
          <w:color w:val="000000"/>
          <w:sz w:val="20"/>
          <w:szCs w:val="20"/>
          <w:highlight w:val="cyan"/>
        </w:rPr>
        <w:t>D</w:t>
      </w:r>
      <w:r w:rsidRPr="00EF67FF">
        <w:rPr>
          <w:rFonts w:ascii="Arial" w:hAnsi="Arial" w:cs="Arial"/>
          <w:noProof/>
          <w:color w:val="000000"/>
          <w:sz w:val="20"/>
          <w:szCs w:val="20"/>
          <w:highlight w:val="cyan"/>
        </w:rPr>
        <w:t>escribe your experience with renovation/expansion projects in occupied facilities.</w:t>
      </w:r>
    </w:p>
    <w:p w14:paraId="1DA1D114" w14:textId="77777777" w:rsidR="007812C8" w:rsidRPr="00EF67FF" w:rsidRDefault="007812C8" w:rsidP="00407720">
      <w:pPr>
        <w:pStyle w:val="RFPRFQ3"/>
        <w:numPr>
          <w:ilvl w:val="0"/>
          <w:numId w:val="0"/>
        </w:numPr>
        <w:spacing w:after="0"/>
        <w:ind w:left="720"/>
        <w:jc w:val="both"/>
        <w:rPr>
          <w:rFonts w:ascii="Arial" w:hAnsi="Arial" w:cs="Arial"/>
          <w:color w:val="000000"/>
          <w:sz w:val="20"/>
          <w:szCs w:val="20"/>
        </w:rPr>
      </w:pPr>
    </w:p>
    <w:p w14:paraId="7E98A560" w14:textId="77777777" w:rsidR="00020C52" w:rsidRPr="00EF67FF" w:rsidRDefault="00020C52" w:rsidP="00407720">
      <w:pPr>
        <w:pStyle w:val="RFPRFQ3"/>
        <w:spacing w:after="0"/>
        <w:ind w:left="720"/>
        <w:jc w:val="both"/>
        <w:rPr>
          <w:rFonts w:ascii="Arial" w:hAnsi="Arial" w:cs="Arial"/>
          <w:color w:val="000000"/>
          <w:sz w:val="20"/>
          <w:szCs w:val="20"/>
          <w:highlight w:val="cyan"/>
        </w:rPr>
      </w:pPr>
      <w:r w:rsidRPr="00EF67FF">
        <w:rPr>
          <w:rFonts w:ascii="Arial" w:hAnsi="Arial" w:cs="Arial"/>
          <w:noProof/>
          <w:color w:val="000000"/>
          <w:sz w:val="20"/>
          <w:szCs w:val="20"/>
          <w:highlight w:val="cyan"/>
        </w:rPr>
        <w:t>Provide examples of Preconstruction services provided that creatively incorporated mechanical, electrical, and plumbing solutions in similar structures.</w:t>
      </w:r>
    </w:p>
    <w:p w14:paraId="34A5EA22" w14:textId="77777777" w:rsidR="00B07A2C" w:rsidRPr="00EF67FF" w:rsidRDefault="00B07A2C" w:rsidP="00407720">
      <w:pPr>
        <w:pStyle w:val="RFPRFQ2"/>
        <w:numPr>
          <w:ilvl w:val="0"/>
          <w:numId w:val="0"/>
        </w:numPr>
        <w:spacing w:after="0"/>
        <w:rPr>
          <w:rFonts w:ascii="Arial" w:hAnsi="Arial" w:cs="Arial"/>
          <w:sz w:val="20"/>
          <w:szCs w:val="20"/>
        </w:rPr>
      </w:pPr>
    </w:p>
    <w:p w14:paraId="4DDC7BEB" w14:textId="04E94D33" w:rsidR="00040A92" w:rsidRPr="00EF67FF" w:rsidRDefault="00040A92" w:rsidP="00CE3D36">
      <w:pPr>
        <w:numPr>
          <w:ilvl w:val="1"/>
          <w:numId w:val="1"/>
        </w:numPr>
        <w:spacing w:after="0" w:line="240" w:lineRule="auto"/>
        <w:jc w:val="both"/>
        <w:rPr>
          <w:rStyle w:val="Heading2Char"/>
          <w:rFonts w:ascii="Arial" w:hAnsi="Arial" w:cs="Arial"/>
          <w:b/>
          <w:color w:val="auto"/>
          <w:sz w:val="20"/>
          <w:szCs w:val="20"/>
        </w:rPr>
      </w:pPr>
      <w:bookmarkStart w:id="158" w:name="_Toc106185713"/>
      <w:commentRangeStart w:id="159"/>
      <w:r w:rsidRPr="00EF67FF">
        <w:rPr>
          <w:rStyle w:val="Heading2Char"/>
          <w:rFonts w:ascii="Arial" w:hAnsi="Arial" w:cs="Arial"/>
          <w:b/>
          <w:color w:val="auto"/>
          <w:sz w:val="20"/>
          <w:szCs w:val="20"/>
        </w:rPr>
        <w:t xml:space="preserve">CRITERION </w:t>
      </w:r>
      <w:r w:rsidR="00020C52" w:rsidRPr="00EF67FF">
        <w:rPr>
          <w:rStyle w:val="Heading2Char"/>
          <w:rFonts w:ascii="Arial" w:hAnsi="Arial" w:cs="Arial"/>
          <w:b/>
          <w:color w:val="auto"/>
          <w:sz w:val="20"/>
          <w:szCs w:val="20"/>
        </w:rPr>
        <w:t xml:space="preserve">7 </w:t>
      </w:r>
      <w:r w:rsidR="00B22C74" w:rsidRPr="00EF67FF">
        <w:rPr>
          <w:rStyle w:val="Heading2Char"/>
          <w:rFonts w:ascii="Arial" w:hAnsi="Arial" w:cs="Arial"/>
          <w:b/>
          <w:color w:val="auto"/>
          <w:sz w:val="20"/>
          <w:szCs w:val="20"/>
        </w:rPr>
        <w:t>–</w:t>
      </w:r>
      <w:r w:rsidRPr="00EF67FF">
        <w:rPr>
          <w:rStyle w:val="Heading2Char"/>
          <w:rFonts w:ascii="Arial" w:hAnsi="Arial" w:cs="Arial"/>
          <w:b/>
          <w:color w:val="auto"/>
          <w:sz w:val="20"/>
          <w:szCs w:val="20"/>
        </w:rPr>
        <w:t xml:space="preserve"> Respondent’s </w:t>
      </w:r>
      <w:r w:rsidR="009B0B5B" w:rsidRPr="00EF67FF">
        <w:rPr>
          <w:rStyle w:val="Heading2Char"/>
          <w:rFonts w:ascii="Arial" w:hAnsi="Arial" w:cs="Arial"/>
          <w:b/>
          <w:color w:val="auto"/>
          <w:sz w:val="20"/>
          <w:szCs w:val="20"/>
        </w:rPr>
        <w:t>Efforts to Attain HUB/MWBE Participation Goal.</w:t>
      </w:r>
      <w:bookmarkEnd w:id="158"/>
      <w:commentRangeEnd w:id="159"/>
      <w:r w:rsidR="00CE3D36" w:rsidRPr="00EF67FF">
        <w:rPr>
          <w:rStyle w:val="CommentReference"/>
          <w:rFonts w:ascii="Arial" w:hAnsi="Arial" w:cs="Arial"/>
          <w:sz w:val="14"/>
          <w:szCs w:val="14"/>
        </w:rPr>
        <w:commentReference w:id="159"/>
      </w:r>
    </w:p>
    <w:p w14:paraId="5A9439D1" w14:textId="77777777" w:rsidR="00B07A2C" w:rsidRPr="00EF67FF" w:rsidRDefault="00B07A2C" w:rsidP="00407720">
      <w:pPr>
        <w:pStyle w:val="ListParagraph"/>
        <w:spacing w:after="0" w:line="240" w:lineRule="auto"/>
        <w:rPr>
          <w:rStyle w:val="Heading2Char"/>
          <w:rFonts w:ascii="Arial" w:hAnsi="Arial" w:cs="Arial"/>
          <w:color w:val="auto"/>
          <w:sz w:val="20"/>
          <w:szCs w:val="20"/>
        </w:rPr>
      </w:pPr>
    </w:p>
    <w:bookmarkEnd w:id="143"/>
    <w:bookmarkEnd w:id="144"/>
    <w:bookmarkEnd w:id="145"/>
    <w:bookmarkEnd w:id="146"/>
    <w:bookmarkEnd w:id="147"/>
    <w:p w14:paraId="76DFBED9" w14:textId="77777777" w:rsidR="009B0B5B" w:rsidRPr="00EF67FF" w:rsidRDefault="009B0B5B" w:rsidP="00407720">
      <w:pPr>
        <w:pStyle w:val="RFPRFQ3"/>
        <w:numPr>
          <w:ilvl w:val="2"/>
          <w:numId w:val="1"/>
        </w:numPr>
        <w:spacing w:after="0"/>
        <w:ind w:left="1350" w:hanging="630"/>
        <w:jc w:val="both"/>
        <w:rPr>
          <w:rFonts w:ascii="Arial" w:hAnsi="Arial" w:cs="Arial"/>
          <w:sz w:val="20"/>
          <w:szCs w:val="20"/>
        </w:rPr>
      </w:pPr>
      <w:r w:rsidRPr="00EF67FF">
        <w:rPr>
          <w:rFonts w:ascii="Arial" w:hAnsi="Arial" w:cs="Arial"/>
          <w:sz w:val="20"/>
          <w:szCs w:val="20"/>
        </w:rPr>
        <w:t xml:space="preserve">What are your company’s internal processes and procedures increase to HUB/MWBE participation? </w:t>
      </w:r>
    </w:p>
    <w:p w14:paraId="00A96FFD" w14:textId="77777777" w:rsidR="009B0B5B" w:rsidRPr="00EF67FF" w:rsidRDefault="009B0B5B" w:rsidP="00407720">
      <w:pPr>
        <w:pStyle w:val="RFPRFQ3"/>
        <w:numPr>
          <w:ilvl w:val="0"/>
          <w:numId w:val="0"/>
        </w:numPr>
        <w:spacing w:after="0"/>
        <w:ind w:left="1350"/>
        <w:jc w:val="both"/>
        <w:rPr>
          <w:rFonts w:ascii="Arial" w:hAnsi="Arial" w:cs="Arial"/>
          <w:sz w:val="20"/>
          <w:szCs w:val="20"/>
        </w:rPr>
      </w:pPr>
    </w:p>
    <w:p w14:paraId="7F39F8C6" w14:textId="77777777" w:rsidR="009B0B5B" w:rsidRPr="00EF67FF" w:rsidRDefault="009B0B5B" w:rsidP="00407720">
      <w:pPr>
        <w:pStyle w:val="RFPRFQ3"/>
        <w:numPr>
          <w:ilvl w:val="2"/>
          <w:numId w:val="1"/>
        </w:numPr>
        <w:spacing w:after="0"/>
        <w:ind w:left="1350" w:hanging="630"/>
        <w:jc w:val="both"/>
        <w:rPr>
          <w:rFonts w:ascii="Arial" w:hAnsi="Arial" w:cs="Arial"/>
          <w:sz w:val="20"/>
          <w:szCs w:val="20"/>
        </w:rPr>
      </w:pPr>
      <w:r w:rsidRPr="00EF67FF">
        <w:rPr>
          <w:rFonts w:ascii="Arial" w:hAnsi="Arial" w:cs="Arial"/>
          <w:sz w:val="20"/>
          <w:szCs w:val="20"/>
        </w:rPr>
        <w:t>What types of Technical Assistance does your company offer to help increase HUB/MWBE participation?</w:t>
      </w:r>
    </w:p>
    <w:p w14:paraId="6E09C927" w14:textId="77777777" w:rsidR="009B0B5B" w:rsidRPr="00EF67FF" w:rsidRDefault="009B0B5B" w:rsidP="00407720">
      <w:pPr>
        <w:pStyle w:val="RFPRFQ3"/>
        <w:numPr>
          <w:ilvl w:val="0"/>
          <w:numId w:val="0"/>
        </w:numPr>
        <w:spacing w:after="0"/>
        <w:ind w:left="1350"/>
        <w:jc w:val="both"/>
        <w:rPr>
          <w:rFonts w:ascii="Arial" w:hAnsi="Arial" w:cs="Arial"/>
          <w:sz w:val="20"/>
          <w:szCs w:val="20"/>
        </w:rPr>
      </w:pPr>
    </w:p>
    <w:p w14:paraId="0876C0E7" w14:textId="77777777" w:rsidR="009B0B5B" w:rsidRPr="00EF67FF" w:rsidRDefault="009B0B5B" w:rsidP="00407720">
      <w:pPr>
        <w:pStyle w:val="RFPRFQ3"/>
        <w:numPr>
          <w:ilvl w:val="2"/>
          <w:numId w:val="1"/>
        </w:numPr>
        <w:spacing w:after="0"/>
        <w:ind w:left="1350" w:hanging="630"/>
        <w:jc w:val="both"/>
        <w:rPr>
          <w:rStyle w:val="Heading2Char"/>
          <w:rFonts w:ascii="Arial" w:eastAsia="Times New Roman" w:hAnsi="Arial" w:cs="Arial"/>
          <w:color w:val="auto"/>
          <w:sz w:val="20"/>
          <w:szCs w:val="20"/>
        </w:rPr>
      </w:pPr>
      <w:r w:rsidRPr="00EF67FF">
        <w:rPr>
          <w:rFonts w:ascii="Arial" w:hAnsi="Arial" w:cs="Arial"/>
          <w:sz w:val="20"/>
          <w:szCs w:val="20"/>
        </w:rPr>
        <w:t>What type of outreach does your company conduct to help increase HUB/MWBE participation?</w:t>
      </w:r>
    </w:p>
    <w:p w14:paraId="74309956" w14:textId="77777777" w:rsidR="006063AB" w:rsidRPr="00EF67FF" w:rsidRDefault="006063AB" w:rsidP="00407720">
      <w:pPr>
        <w:spacing w:after="0" w:line="240" w:lineRule="auto"/>
        <w:ind w:left="720"/>
        <w:jc w:val="both"/>
        <w:rPr>
          <w:rFonts w:ascii="Arial" w:hAnsi="Arial" w:cs="Arial"/>
          <w:sz w:val="20"/>
          <w:szCs w:val="20"/>
        </w:rPr>
      </w:pPr>
    </w:p>
    <w:p w14:paraId="07776FE8" w14:textId="563E8983" w:rsidR="006063AB" w:rsidRPr="00EF67FF" w:rsidRDefault="007812C8" w:rsidP="00CE3D36">
      <w:pPr>
        <w:pStyle w:val="Heading1"/>
        <w:rPr>
          <w:rFonts w:ascii="Arial" w:hAnsi="Arial" w:cs="Arial"/>
          <w:b/>
          <w:color w:val="auto"/>
          <w:sz w:val="22"/>
          <w:szCs w:val="22"/>
        </w:rPr>
      </w:pPr>
      <w:bookmarkStart w:id="160" w:name="_Toc62213551"/>
      <w:bookmarkStart w:id="161" w:name="_Toc106185714"/>
      <w:r w:rsidRPr="00EF67FF">
        <w:rPr>
          <w:rFonts w:ascii="Arial" w:hAnsi="Arial" w:cs="Arial"/>
          <w:b/>
          <w:color w:val="auto"/>
          <w:sz w:val="22"/>
          <w:szCs w:val="22"/>
        </w:rPr>
        <w:t xml:space="preserve">SECTION 5 – </w:t>
      </w:r>
      <w:r w:rsidR="003816ED" w:rsidRPr="00EF67FF">
        <w:rPr>
          <w:rFonts w:ascii="Arial" w:hAnsi="Arial" w:cs="Arial"/>
          <w:b/>
          <w:color w:val="auto"/>
          <w:sz w:val="22"/>
          <w:szCs w:val="22"/>
        </w:rPr>
        <w:t>EXHIBITS</w:t>
      </w:r>
      <w:bookmarkEnd w:id="160"/>
      <w:bookmarkEnd w:id="161"/>
    </w:p>
    <w:p w14:paraId="5AB8D5A6" w14:textId="77777777" w:rsidR="00147196" w:rsidRPr="00EF67FF" w:rsidRDefault="00147196" w:rsidP="00407720">
      <w:pPr>
        <w:spacing w:after="0" w:line="240" w:lineRule="auto"/>
        <w:jc w:val="both"/>
        <w:rPr>
          <w:rFonts w:ascii="Arial" w:hAnsi="Arial" w:cs="Arial"/>
          <w:sz w:val="20"/>
          <w:szCs w:val="20"/>
        </w:rPr>
      </w:pPr>
    </w:p>
    <w:p w14:paraId="53B5E7F7" w14:textId="6233AAAF" w:rsidR="007812C8" w:rsidRPr="00EF67FF" w:rsidRDefault="007812C8" w:rsidP="00407720">
      <w:pPr>
        <w:spacing w:after="0" w:line="240" w:lineRule="auto"/>
        <w:jc w:val="both"/>
        <w:rPr>
          <w:rFonts w:ascii="Arial" w:hAnsi="Arial" w:cs="Arial"/>
          <w:sz w:val="20"/>
          <w:szCs w:val="20"/>
        </w:rPr>
      </w:pPr>
      <w:r w:rsidRPr="00EF67FF">
        <w:rPr>
          <w:rFonts w:ascii="Arial" w:hAnsi="Arial" w:cs="Arial"/>
          <w:sz w:val="20"/>
          <w:szCs w:val="20"/>
        </w:rPr>
        <w:t>The following exhibits are located on the Electronic State Business Daily and hereby incorporated by reference into this RFQ:</w:t>
      </w:r>
    </w:p>
    <w:p w14:paraId="4320470E" w14:textId="77777777" w:rsidR="007812C8" w:rsidRPr="00EF67FF" w:rsidRDefault="007812C8" w:rsidP="00407720">
      <w:pPr>
        <w:spacing w:after="0" w:line="240" w:lineRule="auto"/>
        <w:rPr>
          <w:rFonts w:ascii="Arial" w:hAnsi="Arial" w:cs="Arial"/>
          <w:sz w:val="20"/>
          <w:szCs w:val="20"/>
        </w:rPr>
      </w:pPr>
    </w:p>
    <w:tbl>
      <w:tblPr>
        <w:tblW w:w="7465" w:type="dxa"/>
        <w:jc w:val="center"/>
        <w:tblLook w:val="04A0" w:firstRow="1" w:lastRow="0" w:firstColumn="1" w:lastColumn="0" w:noHBand="0" w:noVBand="1"/>
      </w:tblPr>
      <w:tblGrid>
        <w:gridCol w:w="1433"/>
        <w:gridCol w:w="6032"/>
      </w:tblGrid>
      <w:tr w:rsidR="007812C8" w:rsidRPr="00EF67FF" w14:paraId="2777B346" w14:textId="77777777" w:rsidTr="00F77402">
        <w:trPr>
          <w:trHeight w:val="320"/>
          <w:jc w:val="center"/>
        </w:trPr>
        <w:tc>
          <w:tcPr>
            <w:tcW w:w="74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CAD0E" w14:textId="77777777" w:rsidR="007812C8" w:rsidRPr="00EF67FF" w:rsidRDefault="007812C8" w:rsidP="00407720">
            <w:pPr>
              <w:spacing w:after="0" w:line="240" w:lineRule="auto"/>
              <w:jc w:val="center"/>
              <w:rPr>
                <w:rFonts w:ascii="Arial" w:eastAsia="Times New Roman" w:hAnsi="Arial" w:cs="Arial"/>
                <w:b/>
                <w:bCs/>
                <w:color w:val="000000"/>
                <w:sz w:val="20"/>
                <w:szCs w:val="20"/>
              </w:rPr>
            </w:pPr>
            <w:bookmarkStart w:id="162" w:name="_Hlk116644848"/>
            <w:r w:rsidRPr="00EF67FF">
              <w:rPr>
                <w:rFonts w:ascii="Arial" w:eastAsia="Times New Roman" w:hAnsi="Arial" w:cs="Arial"/>
                <w:b/>
                <w:bCs/>
                <w:color w:val="000000"/>
                <w:sz w:val="20"/>
                <w:szCs w:val="20"/>
              </w:rPr>
              <w:t>EXHIBITS</w:t>
            </w:r>
          </w:p>
        </w:tc>
      </w:tr>
      <w:tr w:rsidR="007812C8" w:rsidRPr="00EF67FF" w14:paraId="26194C85" w14:textId="77777777" w:rsidTr="00F77402">
        <w:trPr>
          <w:trHeight w:val="320"/>
          <w:jc w:val="center"/>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36255F52" w14:textId="77777777" w:rsidR="007812C8" w:rsidRPr="00EF67FF" w:rsidRDefault="007812C8" w:rsidP="00407720">
            <w:pPr>
              <w:spacing w:after="0" w:line="240" w:lineRule="auto"/>
              <w:jc w:val="center"/>
              <w:rPr>
                <w:rFonts w:ascii="Arial" w:eastAsia="Times New Roman" w:hAnsi="Arial" w:cs="Arial"/>
                <w:color w:val="000000"/>
                <w:sz w:val="20"/>
                <w:szCs w:val="20"/>
              </w:rPr>
            </w:pPr>
            <w:r w:rsidRPr="00EF67FF">
              <w:rPr>
                <w:rFonts w:ascii="Arial" w:eastAsia="Times New Roman" w:hAnsi="Arial" w:cs="Arial"/>
                <w:color w:val="000000"/>
                <w:sz w:val="20"/>
                <w:szCs w:val="20"/>
              </w:rPr>
              <w:t>A</w:t>
            </w:r>
          </w:p>
        </w:tc>
        <w:tc>
          <w:tcPr>
            <w:tcW w:w="6032" w:type="dxa"/>
            <w:tcBorders>
              <w:top w:val="nil"/>
              <w:left w:val="nil"/>
              <w:bottom w:val="single" w:sz="4" w:space="0" w:color="auto"/>
              <w:right w:val="single" w:sz="4" w:space="0" w:color="auto"/>
            </w:tcBorders>
            <w:shd w:val="clear" w:color="auto" w:fill="auto"/>
            <w:noWrap/>
            <w:vAlign w:val="center"/>
          </w:tcPr>
          <w:p w14:paraId="52C68CED" w14:textId="77777777" w:rsidR="007812C8" w:rsidRPr="00EF67FF" w:rsidRDefault="007812C8" w:rsidP="00407720">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Project Site Map</w:t>
            </w:r>
          </w:p>
        </w:tc>
      </w:tr>
      <w:tr w:rsidR="007812C8" w:rsidRPr="00EF67FF" w14:paraId="7CAC8F92" w14:textId="77777777" w:rsidTr="00F77402">
        <w:trPr>
          <w:trHeight w:val="320"/>
          <w:jc w:val="center"/>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33995DCA" w14:textId="77777777" w:rsidR="007812C8" w:rsidRPr="00EF67FF" w:rsidRDefault="007812C8" w:rsidP="00407720">
            <w:pPr>
              <w:spacing w:after="0" w:line="240" w:lineRule="auto"/>
              <w:jc w:val="center"/>
              <w:rPr>
                <w:rFonts w:ascii="Arial" w:eastAsia="Times New Roman" w:hAnsi="Arial" w:cs="Arial"/>
                <w:color w:val="000000"/>
                <w:sz w:val="20"/>
                <w:szCs w:val="20"/>
              </w:rPr>
            </w:pPr>
            <w:r w:rsidRPr="00EF67FF">
              <w:rPr>
                <w:rFonts w:ascii="Arial" w:eastAsia="Times New Roman" w:hAnsi="Arial" w:cs="Arial"/>
                <w:color w:val="000000"/>
                <w:sz w:val="20"/>
                <w:szCs w:val="20"/>
              </w:rPr>
              <w:t>B</w:t>
            </w:r>
          </w:p>
        </w:tc>
        <w:tc>
          <w:tcPr>
            <w:tcW w:w="6032" w:type="dxa"/>
            <w:tcBorders>
              <w:top w:val="nil"/>
              <w:left w:val="nil"/>
              <w:bottom w:val="single" w:sz="4" w:space="0" w:color="auto"/>
              <w:right w:val="single" w:sz="4" w:space="0" w:color="auto"/>
            </w:tcBorders>
            <w:shd w:val="clear" w:color="auto" w:fill="auto"/>
            <w:noWrap/>
            <w:vAlign w:val="center"/>
          </w:tcPr>
          <w:p w14:paraId="1DAFCF33" w14:textId="37081AA3" w:rsidR="007812C8" w:rsidRPr="00EF67FF" w:rsidRDefault="005D4413" w:rsidP="0040772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Project</w:t>
            </w:r>
            <w:r w:rsidRPr="00EF67FF">
              <w:rPr>
                <w:rFonts w:ascii="Arial" w:eastAsia="Times New Roman" w:hAnsi="Arial" w:cs="Arial"/>
                <w:color w:val="000000"/>
                <w:sz w:val="20"/>
                <w:szCs w:val="20"/>
              </w:rPr>
              <w:t xml:space="preserve"> </w:t>
            </w:r>
            <w:r w:rsidR="007812C8" w:rsidRPr="00EF67FF">
              <w:rPr>
                <w:rFonts w:ascii="Arial" w:eastAsia="Times New Roman" w:hAnsi="Arial" w:cs="Arial"/>
                <w:color w:val="000000"/>
                <w:sz w:val="20"/>
                <w:szCs w:val="20"/>
              </w:rPr>
              <w:t>Program</w:t>
            </w:r>
          </w:p>
        </w:tc>
      </w:tr>
      <w:tr w:rsidR="007812C8" w:rsidRPr="00EF67FF" w14:paraId="7929B6DC" w14:textId="77777777" w:rsidTr="00F77402">
        <w:trPr>
          <w:trHeight w:val="32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30CCF26" w14:textId="77777777" w:rsidR="007812C8" w:rsidRPr="00EF67FF" w:rsidRDefault="007812C8" w:rsidP="00407720">
            <w:pPr>
              <w:spacing w:after="0" w:line="240" w:lineRule="auto"/>
              <w:jc w:val="center"/>
              <w:rPr>
                <w:rFonts w:ascii="Arial" w:eastAsia="Times New Roman" w:hAnsi="Arial" w:cs="Arial"/>
                <w:color w:val="000000"/>
                <w:sz w:val="20"/>
                <w:szCs w:val="20"/>
              </w:rPr>
            </w:pPr>
            <w:r w:rsidRPr="00EF67FF">
              <w:rPr>
                <w:rFonts w:ascii="Arial" w:eastAsia="Times New Roman" w:hAnsi="Arial" w:cs="Arial"/>
                <w:color w:val="000000"/>
                <w:sz w:val="20"/>
                <w:szCs w:val="20"/>
              </w:rPr>
              <w:t>C</w:t>
            </w:r>
          </w:p>
        </w:tc>
        <w:tc>
          <w:tcPr>
            <w:tcW w:w="6032" w:type="dxa"/>
            <w:tcBorders>
              <w:top w:val="nil"/>
              <w:left w:val="nil"/>
              <w:bottom w:val="single" w:sz="4" w:space="0" w:color="auto"/>
              <w:right w:val="single" w:sz="4" w:space="0" w:color="auto"/>
            </w:tcBorders>
            <w:shd w:val="clear" w:color="auto" w:fill="auto"/>
            <w:noWrap/>
            <w:vAlign w:val="center"/>
            <w:hideMark/>
          </w:tcPr>
          <w:p w14:paraId="1D73A911" w14:textId="674C0550" w:rsidR="007812C8" w:rsidRPr="00EF67FF" w:rsidRDefault="007812C8" w:rsidP="00407720">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Execution of Offer</w:t>
            </w:r>
            <w:r w:rsidR="00F77402">
              <w:rPr>
                <w:rFonts w:ascii="Arial" w:eastAsia="Times New Roman" w:hAnsi="Arial" w:cs="Arial"/>
                <w:color w:val="000000"/>
                <w:sz w:val="20"/>
                <w:szCs w:val="20"/>
              </w:rPr>
              <w:t xml:space="preserve"> </w:t>
            </w:r>
            <w:r w:rsidR="00F77402" w:rsidRPr="00F77402">
              <w:rPr>
                <w:rFonts w:ascii="Arial" w:eastAsia="Times New Roman" w:hAnsi="Arial" w:cs="Arial"/>
                <w:b/>
                <w:bCs/>
                <w:color w:val="000000"/>
                <w:sz w:val="20"/>
                <w:szCs w:val="20"/>
              </w:rPr>
              <w:t>*Required*</w:t>
            </w:r>
          </w:p>
        </w:tc>
      </w:tr>
      <w:tr w:rsidR="007812C8" w:rsidRPr="00EF67FF" w14:paraId="26260892" w14:textId="77777777" w:rsidTr="00F77402">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903EA" w14:textId="77777777" w:rsidR="007812C8" w:rsidRPr="00EF67FF" w:rsidRDefault="007812C8" w:rsidP="00407720">
            <w:pPr>
              <w:spacing w:after="0" w:line="240" w:lineRule="auto"/>
              <w:jc w:val="center"/>
              <w:rPr>
                <w:rFonts w:ascii="Arial" w:eastAsia="Times New Roman" w:hAnsi="Arial" w:cs="Arial"/>
                <w:color w:val="000000"/>
                <w:sz w:val="20"/>
                <w:szCs w:val="20"/>
              </w:rPr>
            </w:pPr>
            <w:r w:rsidRPr="00EF67FF">
              <w:rPr>
                <w:rFonts w:ascii="Arial" w:eastAsia="Times New Roman" w:hAnsi="Arial" w:cs="Arial"/>
                <w:color w:val="000000"/>
                <w:sz w:val="20"/>
                <w:szCs w:val="20"/>
              </w:rPr>
              <w:t>D</w:t>
            </w:r>
          </w:p>
        </w:tc>
        <w:tc>
          <w:tcPr>
            <w:tcW w:w="6032" w:type="dxa"/>
            <w:tcBorders>
              <w:top w:val="single" w:sz="4" w:space="0" w:color="auto"/>
              <w:left w:val="nil"/>
              <w:bottom w:val="single" w:sz="4" w:space="0" w:color="auto"/>
              <w:right w:val="single" w:sz="4" w:space="0" w:color="auto"/>
            </w:tcBorders>
            <w:shd w:val="clear" w:color="auto" w:fill="auto"/>
            <w:noWrap/>
            <w:vAlign w:val="center"/>
            <w:hideMark/>
          </w:tcPr>
          <w:p w14:paraId="01F81ABA" w14:textId="33AF8797" w:rsidR="007812C8" w:rsidRPr="00F77402" w:rsidRDefault="007812C8" w:rsidP="00407720">
            <w:pPr>
              <w:spacing w:after="0" w:line="240" w:lineRule="auto"/>
              <w:rPr>
                <w:rFonts w:ascii="Arial" w:eastAsia="Times New Roman" w:hAnsi="Arial" w:cs="Arial"/>
                <w:b/>
                <w:bCs/>
                <w:color w:val="000000"/>
                <w:sz w:val="20"/>
                <w:szCs w:val="20"/>
              </w:rPr>
            </w:pPr>
            <w:r w:rsidRPr="00EF67FF">
              <w:rPr>
                <w:rFonts w:ascii="Arial" w:eastAsia="Times New Roman" w:hAnsi="Arial" w:cs="Arial"/>
                <w:color w:val="000000"/>
                <w:sz w:val="20"/>
                <w:szCs w:val="20"/>
              </w:rPr>
              <w:t>HUB Subcontracting Plan (“HSP”) and TIP Sheet</w:t>
            </w:r>
            <w:r w:rsidR="00F77402">
              <w:rPr>
                <w:rFonts w:ascii="Arial" w:eastAsia="Times New Roman" w:hAnsi="Arial" w:cs="Arial"/>
                <w:color w:val="000000"/>
                <w:sz w:val="20"/>
                <w:szCs w:val="20"/>
              </w:rPr>
              <w:t xml:space="preserve"> </w:t>
            </w:r>
            <w:r w:rsidR="00F77402" w:rsidRPr="00F77402">
              <w:rPr>
                <w:rFonts w:ascii="Arial" w:eastAsia="Times New Roman" w:hAnsi="Arial" w:cs="Arial"/>
                <w:b/>
                <w:bCs/>
                <w:color w:val="000000"/>
                <w:sz w:val="20"/>
                <w:szCs w:val="20"/>
              </w:rPr>
              <w:t>*Required*</w:t>
            </w:r>
            <w:r w:rsidR="00F77402">
              <w:rPr>
                <w:rFonts w:ascii="Arial" w:eastAsia="Times New Roman" w:hAnsi="Arial" w:cs="Arial"/>
                <w:color w:val="000000"/>
                <w:sz w:val="20"/>
                <w:szCs w:val="20"/>
              </w:rPr>
              <w:t xml:space="preserve"> </w:t>
            </w:r>
          </w:p>
        </w:tc>
      </w:tr>
      <w:tr w:rsidR="009B0B5B" w:rsidRPr="00EF67FF" w14:paraId="45772AB3" w14:textId="77777777" w:rsidTr="00F77402">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04C2F" w14:textId="07ADE162" w:rsidR="009B0B5B" w:rsidRPr="00EF67FF" w:rsidRDefault="009B0B5B" w:rsidP="00407720">
            <w:pPr>
              <w:spacing w:after="0" w:line="240" w:lineRule="auto"/>
              <w:jc w:val="center"/>
              <w:rPr>
                <w:rFonts w:ascii="Arial" w:eastAsia="Times New Roman" w:hAnsi="Arial" w:cs="Arial"/>
                <w:color w:val="000000"/>
                <w:sz w:val="20"/>
                <w:szCs w:val="20"/>
              </w:rPr>
            </w:pPr>
            <w:r w:rsidRPr="00EF67FF">
              <w:rPr>
                <w:rFonts w:ascii="Arial" w:eastAsia="Times New Roman" w:hAnsi="Arial" w:cs="Arial"/>
                <w:color w:val="000000"/>
                <w:sz w:val="20"/>
                <w:szCs w:val="20"/>
              </w:rPr>
              <w:lastRenderedPageBreak/>
              <w:t>E</w:t>
            </w:r>
          </w:p>
        </w:tc>
        <w:tc>
          <w:tcPr>
            <w:tcW w:w="6032" w:type="dxa"/>
            <w:tcBorders>
              <w:top w:val="single" w:sz="4" w:space="0" w:color="auto"/>
              <w:left w:val="nil"/>
              <w:bottom w:val="single" w:sz="4" w:space="0" w:color="auto"/>
              <w:right w:val="single" w:sz="4" w:space="0" w:color="auto"/>
            </w:tcBorders>
            <w:shd w:val="clear" w:color="auto" w:fill="auto"/>
            <w:noWrap/>
            <w:vAlign w:val="center"/>
          </w:tcPr>
          <w:p w14:paraId="04477C46" w14:textId="3ED99E8B" w:rsidR="009B0B5B" w:rsidRPr="00EF67FF" w:rsidRDefault="009B0B5B" w:rsidP="00407720">
            <w:pPr>
              <w:spacing w:after="0" w:line="240" w:lineRule="auto"/>
              <w:rPr>
                <w:rFonts w:ascii="Arial" w:eastAsia="Times New Roman" w:hAnsi="Arial" w:cs="Arial"/>
                <w:color w:val="000000"/>
                <w:sz w:val="20"/>
                <w:szCs w:val="20"/>
              </w:rPr>
            </w:pPr>
            <w:commentRangeStart w:id="163"/>
            <w:r w:rsidRPr="00EF67FF">
              <w:rPr>
                <w:rFonts w:ascii="Arial" w:eastAsia="Times New Roman" w:hAnsi="Arial" w:cs="Arial"/>
                <w:color w:val="000000"/>
                <w:sz w:val="20"/>
                <w:szCs w:val="20"/>
              </w:rPr>
              <w:t xml:space="preserve">CMAR HSP Procedures </w:t>
            </w:r>
            <w:r w:rsidR="003B04B3">
              <w:rPr>
                <w:rFonts w:ascii="Arial" w:eastAsia="Times New Roman" w:hAnsi="Arial" w:cs="Arial"/>
                <w:color w:val="000000"/>
                <w:sz w:val="20"/>
                <w:szCs w:val="20"/>
              </w:rPr>
              <w:t>+ Letter of Intent</w:t>
            </w:r>
            <w:commentRangeEnd w:id="163"/>
            <w:r w:rsidR="003B04B3">
              <w:rPr>
                <w:rStyle w:val="CommentReference"/>
              </w:rPr>
              <w:commentReference w:id="163"/>
            </w:r>
            <w:r w:rsidR="00A4202B">
              <w:rPr>
                <w:rFonts w:ascii="Arial" w:eastAsia="Times New Roman" w:hAnsi="Arial" w:cs="Arial"/>
                <w:color w:val="000000"/>
                <w:sz w:val="20"/>
                <w:szCs w:val="20"/>
              </w:rPr>
              <w:t xml:space="preserve"> </w:t>
            </w:r>
            <w:r w:rsidR="00A4202B" w:rsidRPr="00F77402">
              <w:rPr>
                <w:rFonts w:ascii="Arial" w:eastAsia="Times New Roman" w:hAnsi="Arial" w:cs="Arial"/>
                <w:b/>
                <w:bCs/>
                <w:color w:val="000000"/>
                <w:sz w:val="20"/>
                <w:szCs w:val="20"/>
              </w:rPr>
              <w:t>*Required*</w:t>
            </w:r>
          </w:p>
        </w:tc>
      </w:tr>
      <w:tr w:rsidR="00A974FA" w:rsidRPr="00EF67FF" w14:paraId="1589A3B7" w14:textId="77777777" w:rsidTr="00F77402">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1A283" w14:textId="5C5A6A10" w:rsidR="00A974FA" w:rsidRPr="00EF67FF" w:rsidRDefault="00A974FA" w:rsidP="00A974FA">
            <w:pPr>
              <w:spacing w:after="0" w:line="240" w:lineRule="auto"/>
              <w:jc w:val="center"/>
              <w:rPr>
                <w:rFonts w:ascii="Arial" w:eastAsia="Times New Roman" w:hAnsi="Arial" w:cs="Arial"/>
                <w:color w:val="000000"/>
                <w:sz w:val="20"/>
                <w:szCs w:val="20"/>
              </w:rPr>
            </w:pPr>
            <w:r w:rsidRPr="00EF67FF">
              <w:rPr>
                <w:rFonts w:ascii="Arial" w:eastAsia="Times New Roman" w:hAnsi="Arial" w:cs="Arial"/>
                <w:color w:val="000000"/>
                <w:sz w:val="20"/>
                <w:szCs w:val="20"/>
              </w:rPr>
              <w:t>F</w:t>
            </w:r>
          </w:p>
        </w:tc>
        <w:tc>
          <w:tcPr>
            <w:tcW w:w="6032" w:type="dxa"/>
            <w:tcBorders>
              <w:top w:val="single" w:sz="4" w:space="0" w:color="auto"/>
              <w:left w:val="nil"/>
              <w:bottom w:val="single" w:sz="4" w:space="0" w:color="auto"/>
              <w:right w:val="single" w:sz="4" w:space="0" w:color="auto"/>
            </w:tcBorders>
            <w:shd w:val="clear" w:color="auto" w:fill="auto"/>
            <w:noWrap/>
            <w:vAlign w:val="center"/>
          </w:tcPr>
          <w:p w14:paraId="2D544938" w14:textId="4CF2B190" w:rsidR="00A974FA" w:rsidRPr="00EF67FF" w:rsidRDefault="005D4413" w:rsidP="00A974FA">
            <w:pPr>
              <w:spacing w:after="0" w:line="240" w:lineRule="auto"/>
              <w:rPr>
                <w:rFonts w:ascii="Arial" w:eastAsia="Times New Roman" w:hAnsi="Arial" w:cs="Arial"/>
                <w:color w:val="000000"/>
                <w:sz w:val="20"/>
                <w:szCs w:val="20"/>
              </w:rPr>
            </w:pPr>
            <w:r w:rsidRPr="005D4413">
              <w:rPr>
                <w:rFonts w:ascii="Arial" w:eastAsia="Times New Roman" w:hAnsi="Arial" w:cs="Arial"/>
                <w:color w:val="000000"/>
                <w:sz w:val="20"/>
                <w:szCs w:val="20"/>
              </w:rPr>
              <w:t xml:space="preserve">No Boycott Certifications  </w:t>
            </w:r>
          </w:p>
        </w:tc>
      </w:tr>
      <w:tr w:rsidR="00A974FA" w:rsidRPr="00EF67FF" w14:paraId="654145EE" w14:textId="77777777" w:rsidTr="00F77402">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B761C" w14:textId="1424BA18" w:rsidR="00A974FA" w:rsidRPr="00EF67FF" w:rsidRDefault="00A974FA" w:rsidP="00A974FA">
            <w:pPr>
              <w:spacing w:after="0" w:line="240" w:lineRule="auto"/>
              <w:jc w:val="center"/>
              <w:rPr>
                <w:rFonts w:ascii="Arial" w:eastAsia="Times New Roman" w:hAnsi="Arial" w:cs="Arial"/>
                <w:color w:val="000000"/>
                <w:sz w:val="20"/>
                <w:szCs w:val="20"/>
              </w:rPr>
            </w:pPr>
            <w:r w:rsidRPr="00EF67FF">
              <w:rPr>
                <w:rFonts w:ascii="Arial" w:eastAsia="Times New Roman" w:hAnsi="Arial" w:cs="Arial"/>
                <w:color w:val="000000"/>
                <w:sz w:val="20"/>
                <w:szCs w:val="20"/>
              </w:rPr>
              <w:t>G</w:t>
            </w:r>
          </w:p>
        </w:tc>
        <w:tc>
          <w:tcPr>
            <w:tcW w:w="6032" w:type="dxa"/>
            <w:tcBorders>
              <w:top w:val="single" w:sz="4" w:space="0" w:color="auto"/>
              <w:left w:val="nil"/>
              <w:bottom w:val="single" w:sz="4" w:space="0" w:color="auto"/>
              <w:right w:val="single" w:sz="4" w:space="0" w:color="auto"/>
            </w:tcBorders>
            <w:shd w:val="clear" w:color="auto" w:fill="auto"/>
            <w:noWrap/>
            <w:vAlign w:val="center"/>
          </w:tcPr>
          <w:p w14:paraId="24FEFD1F" w14:textId="1592C3B2" w:rsidR="00A974FA" w:rsidRPr="00EF67FF" w:rsidRDefault="00F77402" w:rsidP="00A974FA">
            <w:pPr>
              <w:spacing w:after="0" w:line="240" w:lineRule="auto"/>
              <w:rPr>
                <w:rFonts w:ascii="Arial" w:eastAsia="Times New Roman" w:hAnsi="Arial" w:cs="Arial"/>
                <w:color w:val="000000"/>
                <w:sz w:val="20"/>
                <w:szCs w:val="20"/>
              </w:rPr>
            </w:pPr>
            <w:r w:rsidRPr="006A2D86">
              <w:rPr>
                <w:rFonts w:ascii="Arial" w:eastAsia="Times New Roman" w:hAnsi="Arial" w:cs="Arial"/>
                <w:sz w:val="20"/>
                <w:szCs w:val="20"/>
              </w:rPr>
              <w:t xml:space="preserve">Texas Public Information Act </w:t>
            </w:r>
            <w:r w:rsidRPr="00F77402">
              <w:rPr>
                <w:rFonts w:ascii="Arial" w:eastAsia="Times New Roman" w:hAnsi="Arial" w:cs="Arial"/>
                <w:b/>
                <w:bCs/>
                <w:color w:val="000000"/>
                <w:sz w:val="20"/>
                <w:szCs w:val="20"/>
              </w:rPr>
              <w:t>*Required*</w:t>
            </w:r>
          </w:p>
        </w:tc>
      </w:tr>
      <w:tr w:rsidR="00A974FA" w:rsidRPr="00EF67FF" w14:paraId="056AC710" w14:textId="77777777" w:rsidTr="00F77402">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352A5" w14:textId="7AD045DF" w:rsidR="00A974FA" w:rsidRPr="00EF67FF" w:rsidRDefault="00A974FA" w:rsidP="00A974FA">
            <w:pPr>
              <w:spacing w:after="0" w:line="240" w:lineRule="auto"/>
              <w:jc w:val="center"/>
              <w:rPr>
                <w:rFonts w:ascii="Arial" w:eastAsia="Times New Roman" w:hAnsi="Arial" w:cs="Arial"/>
                <w:color w:val="000000"/>
                <w:sz w:val="20"/>
                <w:szCs w:val="20"/>
              </w:rPr>
            </w:pPr>
            <w:r w:rsidRPr="00EF67FF">
              <w:rPr>
                <w:rFonts w:ascii="Arial" w:eastAsia="Times New Roman" w:hAnsi="Arial" w:cs="Arial"/>
                <w:color w:val="000000"/>
                <w:sz w:val="20"/>
                <w:szCs w:val="20"/>
              </w:rPr>
              <w:t>H</w:t>
            </w:r>
          </w:p>
        </w:tc>
        <w:tc>
          <w:tcPr>
            <w:tcW w:w="6032" w:type="dxa"/>
            <w:tcBorders>
              <w:top w:val="single" w:sz="4" w:space="0" w:color="auto"/>
              <w:left w:val="nil"/>
              <w:bottom w:val="single" w:sz="4" w:space="0" w:color="auto"/>
              <w:right w:val="single" w:sz="4" w:space="0" w:color="auto"/>
            </w:tcBorders>
            <w:shd w:val="clear" w:color="auto" w:fill="auto"/>
            <w:noWrap/>
            <w:vAlign w:val="center"/>
          </w:tcPr>
          <w:p w14:paraId="7B263FCE" w14:textId="65B44105" w:rsidR="00A974FA" w:rsidRPr="00EF67FF" w:rsidRDefault="00A974FA" w:rsidP="00A974FA">
            <w:pPr>
              <w:spacing w:after="0" w:line="240" w:lineRule="auto"/>
              <w:rPr>
                <w:rFonts w:ascii="Arial" w:eastAsia="Times New Roman" w:hAnsi="Arial" w:cs="Arial"/>
                <w:color w:val="000000"/>
                <w:sz w:val="20"/>
                <w:szCs w:val="20"/>
              </w:rPr>
            </w:pPr>
            <w:r w:rsidRPr="00EF67FF">
              <w:rPr>
                <w:rFonts w:ascii="Arial" w:eastAsia="Times New Roman" w:hAnsi="Arial" w:cs="Arial"/>
                <w:color w:val="000000"/>
                <w:sz w:val="20"/>
                <w:szCs w:val="20"/>
              </w:rPr>
              <w:t>Corporate Response Form</w:t>
            </w:r>
          </w:p>
        </w:tc>
      </w:tr>
      <w:bookmarkEnd w:id="162"/>
    </w:tbl>
    <w:p w14:paraId="29368D32" w14:textId="77777777" w:rsidR="007812C8" w:rsidRPr="00EF67FF" w:rsidRDefault="007812C8" w:rsidP="00407720">
      <w:pPr>
        <w:spacing w:after="0" w:line="240" w:lineRule="auto"/>
        <w:rPr>
          <w:rFonts w:ascii="Arial" w:hAnsi="Arial" w:cs="Arial"/>
          <w:sz w:val="20"/>
          <w:szCs w:val="20"/>
        </w:rPr>
      </w:pPr>
    </w:p>
    <w:p w14:paraId="585502E6" w14:textId="08913EBB" w:rsidR="007812C8" w:rsidRPr="00EF67FF" w:rsidRDefault="007812C8" w:rsidP="00407720">
      <w:pPr>
        <w:spacing w:after="0" w:line="240" w:lineRule="auto"/>
        <w:jc w:val="both"/>
        <w:rPr>
          <w:rFonts w:ascii="Arial" w:hAnsi="Arial" w:cs="Arial"/>
          <w:sz w:val="20"/>
          <w:szCs w:val="20"/>
        </w:rPr>
      </w:pPr>
      <w:r w:rsidRPr="00EF67FF">
        <w:rPr>
          <w:rFonts w:ascii="Arial" w:hAnsi="Arial" w:cs="Arial"/>
          <w:sz w:val="20"/>
          <w:szCs w:val="20"/>
        </w:rPr>
        <w:t xml:space="preserve">Visit </w:t>
      </w:r>
      <w:hyperlink r:id="rId26" w:history="1">
        <w:r w:rsidR="009F26DE">
          <w:rPr>
            <w:rStyle w:val="Hyperlink"/>
            <w:rFonts w:ascii="Arial" w:hAnsi="Arial" w:cs="Arial"/>
            <w:sz w:val="20"/>
            <w:szCs w:val="20"/>
          </w:rPr>
          <w:t>https://www.txsmartbuy.com/sp</w:t>
        </w:r>
      </w:hyperlink>
      <w:r w:rsidRPr="00EF67FF">
        <w:rPr>
          <w:rFonts w:ascii="Arial" w:hAnsi="Arial" w:cs="Arial"/>
          <w:sz w:val="20"/>
          <w:szCs w:val="20"/>
        </w:rPr>
        <w:t xml:space="preserve"> and under “Agency/Texas SmartBuy Member Name”, select “University of Houston – 730</w:t>
      </w:r>
      <w:r w:rsidR="00DC11E1" w:rsidRPr="00EF67FF">
        <w:rPr>
          <w:rFonts w:ascii="Arial" w:hAnsi="Arial" w:cs="Arial"/>
          <w:sz w:val="20"/>
          <w:szCs w:val="20"/>
        </w:rPr>
        <w:t>”</w:t>
      </w:r>
      <w:r w:rsidRPr="00EF67FF">
        <w:rPr>
          <w:rFonts w:ascii="Arial" w:hAnsi="Arial" w:cs="Arial"/>
          <w:sz w:val="20"/>
          <w:szCs w:val="20"/>
        </w:rPr>
        <w:t>.  Under “Status”, select “Posted” and click “search” to get a list of active</w:t>
      </w:r>
      <w:r w:rsidR="00DC11E1" w:rsidRPr="00EF67FF">
        <w:rPr>
          <w:rFonts w:ascii="Arial" w:hAnsi="Arial" w:cs="Arial"/>
          <w:sz w:val="20"/>
          <w:szCs w:val="20"/>
        </w:rPr>
        <w:t xml:space="preserve"> </w:t>
      </w:r>
      <w:r w:rsidRPr="00EF67FF">
        <w:rPr>
          <w:rFonts w:ascii="Arial" w:hAnsi="Arial" w:cs="Arial"/>
          <w:sz w:val="20"/>
          <w:szCs w:val="20"/>
        </w:rPr>
        <w:t xml:space="preserve">University of Houston procurements. </w:t>
      </w:r>
    </w:p>
    <w:p w14:paraId="505D2099" w14:textId="77777777" w:rsidR="007812C8" w:rsidRPr="00EF67FF" w:rsidRDefault="007812C8" w:rsidP="00407720">
      <w:pPr>
        <w:spacing w:after="0" w:line="240" w:lineRule="auto"/>
        <w:jc w:val="both"/>
        <w:rPr>
          <w:rFonts w:ascii="Arial" w:hAnsi="Arial" w:cs="Arial"/>
          <w:sz w:val="20"/>
          <w:szCs w:val="20"/>
        </w:rPr>
      </w:pPr>
    </w:p>
    <w:p w14:paraId="602D7F73" w14:textId="5B248A51" w:rsidR="006063AB" w:rsidRPr="00EF67FF" w:rsidRDefault="007812C8" w:rsidP="00407720">
      <w:pPr>
        <w:spacing w:after="0" w:line="240" w:lineRule="auto"/>
        <w:rPr>
          <w:rFonts w:ascii="Arial" w:hAnsi="Arial" w:cs="Arial"/>
          <w:sz w:val="20"/>
          <w:szCs w:val="20"/>
        </w:rPr>
      </w:pPr>
      <w:r w:rsidRPr="00EF67FF">
        <w:rPr>
          <w:rFonts w:ascii="Arial" w:hAnsi="Arial" w:cs="Arial"/>
          <w:sz w:val="20"/>
          <w:szCs w:val="20"/>
        </w:rPr>
        <w:t>Website is best viewed using Chrome.</w:t>
      </w:r>
    </w:p>
    <w:p w14:paraId="4C7F4DF8" w14:textId="3052A18F" w:rsidR="006063AB" w:rsidRPr="00EF67FF" w:rsidRDefault="006063AB" w:rsidP="00407720">
      <w:pPr>
        <w:spacing w:after="0" w:line="240" w:lineRule="auto"/>
        <w:jc w:val="both"/>
        <w:rPr>
          <w:rFonts w:ascii="Arial" w:hAnsi="Arial" w:cs="Arial"/>
          <w:sz w:val="20"/>
          <w:szCs w:val="20"/>
        </w:rPr>
      </w:pPr>
    </w:p>
    <w:sectPr w:rsidR="006063AB" w:rsidRPr="00EF67FF" w:rsidSect="003B648F">
      <w:pgSz w:w="12240" w:h="15840"/>
      <w:pgMar w:top="1440" w:right="1440" w:bottom="1440" w:left="144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nning, Lindsay A" w:date="2021-11-11T08:33:00Z" w:initials="CLA">
    <w:p w14:paraId="631411C7" w14:textId="77777777" w:rsidR="00992676" w:rsidRDefault="00992676" w:rsidP="005F43D9">
      <w:pPr>
        <w:pStyle w:val="CommentText"/>
      </w:pPr>
      <w:r>
        <w:rPr>
          <w:rStyle w:val="CommentReference"/>
        </w:rPr>
        <w:annotationRef/>
      </w:r>
      <w:r w:rsidRPr="008C65D7">
        <w:rPr>
          <w:rFonts w:ascii="Arial" w:hAnsi="Arial" w:cs="Arial"/>
          <w:b/>
          <w:highlight w:val="yellow"/>
        </w:rPr>
        <w:t>Purchasing:</w:t>
      </w:r>
      <w:r>
        <w:rPr>
          <w:rFonts w:ascii="Arial" w:hAnsi="Arial" w:cs="Arial"/>
          <w:b/>
        </w:rPr>
        <w:t xml:space="preserve"> </w:t>
      </w:r>
      <w:r>
        <w:rPr>
          <w:rFonts w:ascii="Arial" w:hAnsi="Arial" w:cs="Arial"/>
        </w:rPr>
        <w:t xml:space="preserve">“783” is assigned for System procurements, which are managed by FP&amp;C (Nick Merry).  “730” is assigned for UH procurements which are </w:t>
      </w:r>
      <w:r w:rsidRPr="00C66EBC">
        <w:rPr>
          <w:rFonts w:ascii="Arial" w:hAnsi="Arial" w:cs="Arial"/>
        </w:rPr>
        <w:t>managed by Facility Services (</w:t>
      </w:r>
      <w:r>
        <w:rPr>
          <w:rFonts w:ascii="Arial" w:hAnsi="Arial" w:cs="Arial"/>
        </w:rPr>
        <w:t>TBD</w:t>
      </w:r>
      <w:r w:rsidRPr="00C66EBC">
        <w:rPr>
          <w:rFonts w:ascii="Arial" w:hAnsi="Arial" w:cs="Arial"/>
        </w:rPr>
        <w:t>).</w:t>
      </w:r>
    </w:p>
  </w:comment>
  <w:comment w:id="1" w:author="Canning, Lindsay A" w:date="2021-11-10T12:48:00Z" w:initials="CLA">
    <w:p w14:paraId="13FAFBC0" w14:textId="77777777" w:rsidR="00992676" w:rsidRPr="00C66EBC" w:rsidRDefault="00992676" w:rsidP="005F43D9">
      <w:pPr>
        <w:pStyle w:val="CommentText"/>
        <w:rPr>
          <w:rFonts w:ascii="Arial" w:hAnsi="Arial" w:cs="Arial"/>
        </w:rPr>
      </w:pPr>
      <w:r>
        <w:rPr>
          <w:rStyle w:val="CommentReference"/>
        </w:rPr>
        <w:annotationRef/>
      </w:r>
      <w:r w:rsidRPr="00022AF5">
        <w:rPr>
          <w:rFonts w:ascii="Arial" w:hAnsi="Arial" w:cs="Arial"/>
          <w:b/>
          <w:highlight w:val="yellow"/>
        </w:rPr>
        <w:t>Purchasing:</w:t>
      </w:r>
      <w:r w:rsidRPr="00C66EBC">
        <w:rPr>
          <w:rFonts w:ascii="Arial" w:hAnsi="Arial" w:cs="Arial"/>
        </w:rPr>
        <w:t xml:space="preserve"> </w:t>
      </w:r>
      <w:r>
        <w:rPr>
          <w:rFonts w:ascii="Arial" w:hAnsi="Arial" w:cs="Arial"/>
        </w:rPr>
        <w:t xml:space="preserve">Responsible for </w:t>
      </w:r>
      <w:r w:rsidRPr="00C66EBC">
        <w:rPr>
          <w:rFonts w:ascii="Arial" w:hAnsi="Arial" w:cs="Arial"/>
        </w:rPr>
        <w:t>assign</w:t>
      </w:r>
      <w:r>
        <w:rPr>
          <w:rFonts w:ascii="Arial" w:hAnsi="Arial" w:cs="Arial"/>
        </w:rPr>
        <w:t>ing</w:t>
      </w:r>
      <w:r w:rsidRPr="00C66EBC">
        <w:rPr>
          <w:rFonts w:ascii="Arial" w:hAnsi="Arial" w:cs="Arial"/>
        </w:rPr>
        <w:t xml:space="preserve"> procurement number</w:t>
      </w:r>
      <w:r>
        <w:rPr>
          <w:rFonts w:ascii="Arial" w:hAnsi="Arial" w:cs="Arial"/>
        </w:rPr>
        <w:t>.</w:t>
      </w:r>
    </w:p>
  </w:comment>
  <w:comment w:id="2" w:author="Canning, Lindsay A" w:date="2022-04-22T09:28:00Z" w:initials="CLA">
    <w:p w14:paraId="15B58CFC" w14:textId="01390743" w:rsidR="00992676" w:rsidRDefault="00992676">
      <w:pPr>
        <w:pStyle w:val="CommentText"/>
      </w:pPr>
      <w:r>
        <w:rPr>
          <w:rStyle w:val="CommentReference"/>
        </w:rPr>
        <w:annotationRef/>
      </w:r>
      <w:r w:rsidRPr="00C92015">
        <w:rPr>
          <w:rFonts w:ascii="Arial" w:eastAsia="Times New Roman" w:hAnsi="Arial" w:cs="Arial"/>
          <w:b/>
          <w:color w:val="000000"/>
          <w:highlight w:val="cyan"/>
        </w:rPr>
        <w:t>Project Manager:</w:t>
      </w:r>
      <w:r w:rsidRPr="00C92015">
        <w:rPr>
          <w:rFonts w:ascii="Arial" w:eastAsia="Times New Roman" w:hAnsi="Arial" w:cs="Arial"/>
          <w:color w:val="000000"/>
        </w:rPr>
        <w:t xml:space="preserve"> Responsible</w:t>
      </w:r>
      <w:r>
        <w:rPr>
          <w:rFonts w:ascii="Arial" w:eastAsia="Times New Roman" w:hAnsi="Arial" w:cs="Arial"/>
          <w:color w:val="000000"/>
        </w:rPr>
        <w:t xml:space="preserve"> for submitting the RFQ and RFP at the same time for OGC review and approval.</w:t>
      </w:r>
    </w:p>
  </w:comment>
  <w:comment w:id="3" w:author="Canning, Lindsay A" w:date="2022-04-19T12:17:00Z" w:initials="CLA">
    <w:p w14:paraId="63B7872F" w14:textId="5FDC7A87" w:rsidR="00992676" w:rsidRPr="00C92015" w:rsidRDefault="00992676">
      <w:pPr>
        <w:pStyle w:val="CommentText"/>
        <w:rPr>
          <w:rFonts w:ascii="Arial" w:hAnsi="Arial" w:cs="Arial"/>
          <w:b/>
        </w:rPr>
      </w:pPr>
      <w:r>
        <w:rPr>
          <w:rStyle w:val="CommentReference"/>
        </w:rPr>
        <w:annotationRef/>
      </w:r>
      <w:r w:rsidRPr="00C92015">
        <w:rPr>
          <w:rFonts w:ascii="Arial" w:eastAsia="Times New Roman" w:hAnsi="Arial" w:cs="Arial"/>
          <w:b/>
          <w:color w:val="000000"/>
          <w:highlight w:val="cyan"/>
        </w:rPr>
        <w:t>Project Manager:</w:t>
      </w:r>
      <w:r w:rsidRPr="00C92015">
        <w:rPr>
          <w:rFonts w:ascii="Arial" w:eastAsia="Times New Roman" w:hAnsi="Arial" w:cs="Arial"/>
          <w:color w:val="000000"/>
        </w:rPr>
        <w:t xml:space="preserve"> Responsible for inserting project description.  By way of example: “the construction of a new 120,000 SF building for Football Operations Building”</w:t>
      </w:r>
    </w:p>
  </w:comment>
  <w:comment w:id="4" w:author="Canning, Lindsay A" w:date="2022-01-25T10:38:00Z" w:initials="CLA">
    <w:p w14:paraId="15024EBF" w14:textId="4902C7BF" w:rsidR="00992676" w:rsidRPr="00C92015" w:rsidRDefault="00992676" w:rsidP="00736F4A">
      <w:pPr>
        <w:pStyle w:val="CommentText"/>
        <w:rPr>
          <w:rFonts w:ascii="Arial" w:hAnsi="Arial" w:cs="Arial"/>
        </w:rPr>
      </w:pPr>
      <w:r>
        <w:rPr>
          <w:rStyle w:val="CommentReference"/>
        </w:rPr>
        <w:annotationRef/>
      </w:r>
      <w:r w:rsidRPr="00C92015">
        <w:rPr>
          <w:rFonts w:ascii="Arial" w:hAnsi="Arial" w:cs="Arial"/>
          <w:b/>
          <w:highlight w:val="yellow"/>
        </w:rPr>
        <w:t>Purchasing:</w:t>
      </w:r>
      <w:r w:rsidRPr="00C92015">
        <w:rPr>
          <w:rFonts w:ascii="Arial" w:hAnsi="Arial" w:cs="Arial"/>
          <w:b/>
        </w:rPr>
        <w:t xml:space="preserve"> </w:t>
      </w:r>
      <w:r w:rsidRPr="00C92015">
        <w:rPr>
          <w:rFonts w:ascii="Arial" w:hAnsi="Arial" w:cs="Arial"/>
        </w:rPr>
        <w:t>Responsible for inserting appropriate goal after consultation with HUB.</w:t>
      </w:r>
    </w:p>
  </w:comment>
  <w:comment w:id="5" w:author="Canning, Lindsay A" w:date="2022-04-19T12:20:00Z" w:initials="CLA">
    <w:p w14:paraId="6CE3DFB4" w14:textId="19659FE6" w:rsidR="00992676" w:rsidRDefault="00992676">
      <w:pPr>
        <w:pStyle w:val="CommentText"/>
      </w:pPr>
      <w:r>
        <w:rPr>
          <w:rStyle w:val="CommentReference"/>
        </w:rPr>
        <w:annotationRef/>
      </w:r>
      <w:r>
        <w:rPr>
          <w:rStyle w:val="CommentReference"/>
        </w:rPr>
        <w:annotationRef/>
      </w:r>
      <w:r w:rsidRPr="00C92015">
        <w:rPr>
          <w:rFonts w:ascii="Arial" w:hAnsi="Arial" w:cs="Arial"/>
          <w:b/>
          <w:highlight w:val="yellow"/>
        </w:rPr>
        <w:t>Purchasing:</w:t>
      </w:r>
      <w:r w:rsidRPr="00C92015">
        <w:rPr>
          <w:rFonts w:ascii="Arial" w:hAnsi="Arial" w:cs="Arial"/>
          <w:b/>
        </w:rPr>
        <w:t xml:space="preserve"> </w:t>
      </w:r>
      <w:r w:rsidRPr="00C92015">
        <w:rPr>
          <w:rFonts w:ascii="Arial" w:hAnsi="Arial" w:cs="Arial"/>
        </w:rPr>
        <w:t xml:space="preserve">Responsible for </w:t>
      </w:r>
      <w:r>
        <w:rPr>
          <w:rFonts w:ascii="Arial" w:hAnsi="Arial" w:cs="Arial"/>
        </w:rPr>
        <w:t>updating Table of Contents prior to posting.</w:t>
      </w:r>
    </w:p>
  </w:comment>
  <w:comment w:id="6" w:author="Jamil, Hasan" w:date="2023-09-20T15:56:00Z" w:initials="HJ">
    <w:p w14:paraId="4E632971" w14:textId="77777777" w:rsidR="00A4202B" w:rsidRDefault="00A4202B" w:rsidP="00A01EB8">
      <w:pPr>
        <w:pStyle w:val="CommentText"/>
      </w:pPr>
      <w:r>
        <w:rPr>
          <w:rStyle w:val="CommentReference"/>
        </w:rPr>
        <w:annotationRef/>
      </w:r>
      <w:r>
        <w:t>Use the correct CMAR attachment that includes Letter of Intent.</w:t>
      </w:r>
    </w:p>
  </w:comment>
  <w:comment w:id="119" w:author="Canning, Lindsay A" w:date="2022-04-22T08:31:00Z" w:initials="CLA">
    <w:p w14:paraId="17E72DDF" w14:textId="77777777" w:rsidR="00992676" w:rsidRPr="00A127BB" w:rsidRDefault="00992676" w:rsidP="00407720">
      <w:pPr>
        <w:pStyle w:val="CommentText"/>
        <w:rPr>
          <w:rFonts w:ascii="Arial" w:hAnsi="Arial" w:cs="Arial"/>
        </w:rPr>
      </w:pPr>
      <w:r>
        <w:rPr>
          <w:rStyle w:val="CommentReference"/>
        </w:rPr>
        <w:annotationRef/>
      </w:r>
      <w:r w:rsidRPr="00A127BB">
        <w:rPr>
          <w:rStyle w:val="CommentReference"/>
          <w:rFonts w:ascii="Arial" w:hAnsi="Arial" w:cs="Arial"/>
          <w:b/>
          <w:highlight w:val="cyan"/>
        </w:rPr>
        <w:t>Project Manager</w:t>
      </w:r>
      <w:r w:rsidRPr="00A127BB">
        <w:rPr>
          <w:rFonts w:ascii="Arial" w:hAnsi="Arial" w:cs="Arial"/>
          <w:b/>
          <w:highlight w:val="cyan"/>
        </w:rPr>
        <w:t>:</w:t>
      </w:r>
      <w:r w:rsidRPr="00A127BB">
        <w:rPr>
          <w:rFonts w:ascii="Arial" w:hAnsi="Arial" w:cs="Arial"/>
        </w:rPr>
        <w:t xml:space="preserve"> </w:t>
      </w:r>
      <w:r w:rsidRPr="00A127BB">
        <w:rPr>
          <w:rFonts w:ascii="Arial" w:hAnsi="Arial" w:cs="Arial"/>
          <w:color w:val="000000"/>
          <w:sz w:val="24"/>
          <w:szCs w:val="24"/>
        </w:rPr>
        <w:t>Responsible for contacting Risk Management (</w:t>
      </w:r>
      <w:r w:rsidRPr="00A127BB">
        <w:rPr>
          <w:rFonts w:ascii="Arial" w:hAnsi="Arial" w:cs="Arial"/>
        </w:rPr>
        <w:t>Ally McDonald) and asking whether:</w:t>
      </w:r>
    </w:p>
    <w:p w14:paraId="1AD76FD9" w14:textId="77777777" w:rsidR="00992676" w:rsidRPr="00A127BB" w:rsidRDefault="00992676" w:rsidP="00407720">
      <w:pPr>
        <w:pStyle w:val="CommentText"/>
        <w:rPr>
          <w:rFonts w:ascii="Arial" w:hAnsi="Arial" w:cs="Arial"/>
        </w:rPr>
      </w:pPr>
    </w:p>
    <w:p w14:paraId="55EA9546" w14:textId="77777777" w:rsidR="00992676" w:rsidRPr="00A127BB" w:rsidRDefault="00992676" w:rsidP="00407720">
      <w:pPr>
        <w:pStyle w:val="CommentText"/>
        <w:numPr>
          <w:ilvl w:val="0"/>
          <w:numId w:val="19"/>
        </w:numPr>
        <w:rPr>
          <w:rFonts w:ascii="Arial" w:hAnsi="Arial" w:cs="Arial"/>
        </w:rPr>
      </w:pPr>
      <w:r w:rsidRPr="00A127BB">
        <w:rPr>
          <w:rFonts w:ascii="Arial" w:hAnsi="Arial" w:cs="Arial"/>
        </w:rPr>
        <w:t>Is Pollution Liability required;</w:t>
      </w:r>
    </w:p>
    <w:p w14:paraId="236D762C" w14:textId="77777777" w:rsidR="00992676" w:rsidRPr="00A127BB" w:rsidRDefault="00992676" w:rsidP="00407720">
      <w:pPr>
        <w:pStyle w:val="CommentText"/>
        <w:rPr>
          <w:rFonts w:ascii="Arial" w:hAnsi="Arial" w:cs="Arial"/>
        </w:rPr>
      </w:pPr>
    </w:p>
    <w:p w14:paraId="395B445C" w14:textId="77777777" w:rsidR="00992676" w:rsidRPr="00A127BB" w:rsidRDefault="00992676" w:rsidP="00407720">
      <w:pPr>
        <w:pStyle w:val="CommentText"/>
        <w:numPr>
          <w:ilvl w:val="0"/>
          <w:numId w:val="19"/>
        </w:numPr>
        <w:rPr>
          <w:rFonts w:ascii="Arial" w:hAnsi="Arial" w:cs="Arial"/>
        </w:rPr>
      </w:pPr>
      <w:r w:rsidRPr="00A127BB">
        <w:rPr>
          <w:rFonts w:ascii="Arial" w:hAnsi="Arial" w:cs="Arial"/>
        </w:rPr>
        <w:t>Is Builder’s Risk and/or an installation floater required;</w:t>
      </w:r>
    </w:p>
    <w:p w14:paraId="7D5A571C" w14:textId="77777777" w:rsidR="00992676" w:rsidRPr="00A127BB" w:rsidRDefault="00992676" w:rsidP="00407720">
      <w:pPr>
        <w:pStyle w:val="CommentText"/>
        <w:rPr>
          <w:rFonts w:ascii="Arial" w:hAnsi="Arial" w:cs="Arial"/>
        </w:rPr>
      </w:pPr>
    </w:p>
    <w:p w14:paraId="0DCCB746" w14:textId="77777777" w:rsidR="00992676" w:rsidRPr="00A127BB" w:rsidRDefault="00992676" w:rsidP="00407720">
      <w:pPr>
        <w:pStyle w:val="CommentText"/>
        <w:numPr>
          <w:ilvl w:val="0"/>
          <w:numId w:val="19"/>
        </w:numPr>
        <w:rPr>
          <w:rFonts w:ascii="Arial" w:hAnsi="Arial" w:cs="Arial"/>
        </w:rPr>
      </w:pPr>
      <w:r w:rsidRPr="00A127BB">
        <w:rPr>
          <w:rFonts w:ascii="Arial" w:hAnsi="Arial" w:cs="Arial"/>
        </w:rPr>
        <w:t>If Builder’s Risk coverage is needed, and who will provide it (contractor v. university); and</w:t>
      </w:r>
    </w:p>
    <w:p w14:paraId="019FB3B4" w14:textId="77777777" w:rsidR="00992676" w:rsidRPr="00A127BB" w:rsidRDefault="00992676" w:rsidP="00407720">
      <w:pPr>
        <w:pStyle w:val="CommentText"/>
        <w:rPr>
          <w:rFonts w:ascii="Arial" w:hAnsi="Arial" w:cs="Arial"/>
        </w:rPr>
      </w:pPr>
    </w:p>
    <w:p w14:paraId="66BDA780" w14:textId="77777777" w:rsidR="00992676" w:rsidRPr="00A127BB" w:rsidRDefault="00992676" w:rsidP="00407720">
      <w:pPr>
        <w:pStyle w:val="CommentText"/>
        <w:numPr>
          <w:ilvl w:val="0"/>
          <w:numId w:val="19"/>
        </w:numPr>
        <w:rPr>
          <w:rFonts w:ascii="Arial" w:hAnsi="Arial" w:cs="Arial"/>
        </w:rPr>
      </w:pPr>
      <w:r w:rsidRPr="00A127BB">
        <w:rPr>
          <w:rFonts w:ascii="Arial" w:hAnsi="Arial" w:cs="Arial"/>
        </w:rPr>
        <w:t>Is excess coverage needed and if so, in what amount?</w:t>
      </w:r>
    </w:p>
    <w:p w14:paraId="14CFD2AA" w14:textId="77777777" w:rsidR="00992676" w:rsidRPr="00A127BB" w:rsidRDefault="00992676" w:rsidP="00407720">
      <w:pPr>
        <w:pStyle w:val="CommentText"/>
        <w:rPr>
          <w:rFonts w:ascii="Arial" w:hAnsi="Arial" w:cs="Arial"/>
        </w:rPr>
      </w:pPr>
    </w:p>
    <w:p w14:paraId="6EE46142" w14:textId="03D177B0" w:rsidR="00992676" w:rsidRDefault="00992676" w:rsidP="00407720">
      <w:pPr>
        <w:pStyle w:val="CommentText"/>
      </w:pPr>
      <w:r w:rsidRPr="00A127BB">
        <w:rPr>
          <w:rFonts w:ascii="Arial" w:hAnsi="Arial" w:cs="Arial"/>
        </w:rPr>
        <w:t>Please include a copy of the email with Risk Management’s recommendation when you submit the RFP for OGC review.</w:t>
      </w:r>
    </w:p>
  </w:comment>
  <w:comment w:id="125" w:author="Jamil, Hasan [2]" w:date="2022-06-14T10:09:00Z" w:initials="JH">
    <w:p w14:paraId="7326A319" w14:textId="358545E8" w:rsidR="00992676" w:rsidRDefault="00992676" w:rsidP="00C766BE">
      <w:pPr>
        <w:pStyle w:val="CommentText"/>
      </w:pPr>
      <w:r>
        <w:rPr>
          <w:rStyle w:val="CommentReference"/>
        </w:rPr>
        <w:annotationRef/>
      </w:r>
      <w:r w:rsidRPr="00EB571D">
        <w:rPr>
          <w:b/>
        </w:rPr>
        <w:t>OGC</w:t>
      </w:r>
      <w:r>
        <w:t>:  This is a newly added section.  Requested by Karin (Robert Adkins has more info).  Is this the best section/area to include this?</w:t>
      </w:r>
    </w:p>
  </w:comment>
  <w:comment w:id="139" w:author="Canning, Lindsay A" w:date="2022-04-22T08:13:00Z" w:initials="CLA">
    <w:p w14:paraId="13091953" w14:textId="14C047C3" w:rsidR="00992676" w:rsidRDefault="00992676">
      <w:pPr>
        <w:pStyle w:val="CommentText"/>
      </w:pPr>
      <w:r>
        <w:rPr>
          <w:rStyle w:val="CommentReference"/>
        </w:rPr>
        <w:annotationRef/>
      </w:r>
      <w:r w:rsidRPr="007812C8">
        <w:rPr>
          <w:rFonts w:ascii="Arial" w:hAnsi="Arial" w:cs="Arial"/>
          <w:b/>
          <w:highlight w:val="cyan"/>
        </w:rPr>
        <w:t>Project Manager:</w:t>
      </w:r>
      <w:r>
        <w:rPr>
          <w:rFonts w:ascii="Arial" w:hAnsi="Arial" w:cs="Arial"/>
          <w:b/>
        </w:rPr>
        <w:t xml:space="preserve"> </w:t>
      </w:r>
      <w:r>
        <w:rPr>
          <w:rFonts w:ascii="Arial" w:hAnsi="Arial" w:cs="Arial"/>
        </w:rPr>
        <w:t>Responsible for reviewing evaluation criteria to ensure it is appropriate for the project</w:t>
      </w:r>
    </w:p>
  </w:comment>
  <w:comment w:id="140" w:author="Canning, Lindsay A" w:date="2022-04-19T12:44:00Z" w:initials="CLA">
    <w:p w14:paraId="7B88E62A" w14:textId="098BE09F" w:rsidR="00992676" w:rsidRDefault="00992676">
      <w:pPr>
        <w:pStyle w:val="CommentText"/>
      </w:pPr>
      <w:r>
        <w:rPr>
          <w:rStyle w:val="CommentReference"/>
        </w:rPr>
        <w:annotationRef/>
      </w:r>
      <w:r w:rsidRPr="007812C8">
        <w:rPr>
          <w:rFonts w:ascii="Arial" w:hAnsi="Arial" w:cs="Arial"/>
          <w:b/>
          <w:highlight w:val="cyan"/>
        </w:rPr>
        <w:t>Project Manager:</w:t>
      </w:r>
      <w:r>
        <w:rPr>
          <w:rFonts w:ascii="Arial" w:hAnsi="Arial" w:cs="Arial"/>
          <w:b/>
        </w:rPr>
        <w:t xml:space="preserve"> </w:t>
      </w:r>
      <w:r>
        <w:rPr>
          <w:rFonts w:ascii="Arial" w:hAnsi="Arial" w:cs="Arial"/>
        </w:rPr>
        <w:t>Responsible for assigning weight.</w:t>
      </w:r>
    </w:p>
  </w:comment>
  <w:comment w:id="141" w:author="Jamil, Hasan [2]" w:date="2022-06-14T14:44:00Z" w:initials="JH">
    <w:p w14:paraId="6D47FB31" w14:textId="0344C36B" w:rsidR="00992676" w:rsidRDefault="00992676">
      <w:pPr>
        <w:pStyle w:val="CommentText"/>
      </w:pPr>
      <w:r>
        <w:rPr>
          <w:rStyle w:val="CommentReference"/>
        </w:rPr>
        <w:annotationRef/>
      </w:r>
      <w:r w:rsidRPr="0033149D">
        <w:rPr>
          <w:b/>
        </w:rPr>
        <w:t xml:space="preserve">Purchasing </w:t>
      </w:r>
      <w:r>
        <w:t>Confirm percentage % with HUB</w:t>
      </w:r>
    </w:p>
  </w:comment>
  <w:comment w:id="149" w:author="Canning, Lindsay A" w:date="2022-04-19T12:36:00Z" w:initials="CLA">
    <w:p w14:paraId="14E17BA6" w14:textId="1724D841" w:rsidR="00992676" w:rsidRDefault="00992676">
      <w:pPr>
        <w:pStyle w:val="CommentText"/>
      </w:pPr>
      <w:r>
        <w:rPr>
          <w:rStyle w:val="CommentReference"/>
        </w:rPr>
        <w:annotationRef/>
      </w:r>
      <w:r w:rsidRPr="007812C8">
        <w:rPr>
          <w:rFonts w:ascii="Arial" w:hAnsi="Arial" w:cs="Arial"/>
          <w:b/>
          <w:highlight w:val="cyan"/>
        </w:rPr>
        <w:t>Project Manager:</w:t>
      </w:r>
      <w:r>
        <w:rPr>
          <w:rFonts w:ascii="Arial" w:hAnsi="Arial" w:cs="Arial"/>
          <w:b/>
        </w:rPr>
        <w:t xml:space="preserve"> </w:t>
      </w:r>
      <w:r w:rsidRPr="007812C8">
        <w:rPr>
          <w:rFonts w:ascii="Arial" w:hAnsi="Arial" w:cs="Arial"/>
        </w:rPr>
        <w:t xml:space="preserve">You may request more specific experience within the five examples to be provided.  By way of example: “At least two must be for an </w:t>
      </w:r>
      <w:r w:rsidRPr="007812C8">
        <w:rPr>
          <w:rFonts w:ascii="Arial" w:hAnsi="Arial" w:cs="Arial"/>
          <w:u w:val="single"/>
        </w:rPr>
        <w:t>athletic facility</w:t>
      </w:r>
      <w:r w:rsidRPr="007812C8">
        <w:rPr>
          <w:rFonts w:ascii="Arial" w:hAnsi="Arial" w:cs="Arial"/>
        </w:rPr>
        <w:t xml:space="preserve"> and one of those must be for an </w:t>
      </w:r>
      <w:r w:rsidRPr="007812C8">
        <w:rPr>
          <w:rFonts w:ascii="Arial" w:hAnsi="Arial" w:cs="Arial"/>
          <w:u w:val="single"/>
        </w:rPr>
        <w:t>institution of higher education</w:t>
      </w:r>
      <w:r w:rsidRPr="007812C8">
        <w:rPr>
          <w:rStyle w:val="CommentReference"/>
          <w:rFonts w:ascii="Arial" w:hAnsi="Arial" w:cs="Arial"/>
        </w:rPr>
        <w:annotationRef/>
      </w:r>
      <w:r w:rsidRPr="007812C8">
        <w:rPr>
          <w:rStyle w:val="CommentReference"/>
          <w:rFonts w:ascii="Arial" w:hAnsi="Arial" w:cs="Arial"/>
        </w:rPr>
        <w:annotationRef/>
      </w:r>
      <w:r w:rsidRPr="007812C8">
        <w:rPr>
          <w:rFonts w:ascii="Arial" w:hAnsi="Arial" w:cs="Arial"/>
        </w:rPr>
        <w:t>”</w:t>
      </w:r>
    </w:p>
  </w:comment>
  <w:comment w:id="157" w:author="Canning, Lindsay A" w:date="2022-04-19T12:38:00Z" w:initials="CLA">
    <w:p w14:paraId="7F53BA0E" w14:textId="74CA2E28" w:rsidR="00992676" w:rsidRPr="005F43D9" w:rsidRDefault="00992676">
      <w:pPr>
        <w:pStyle w:val="CommentText"/>
        <w:rPr>
          <w:rFonts w:ascii="Arial" w:hAnsi="Arial" w:cs="Arial"/>
        </w:rPr>
      </w:pPr>
      <w:r>
        <w:rPr>
          <w:rStyle w:val="CommentReference"/>
        </w:rPr>
        <w:annotationRef/>
      </w:r>
      <w:r w:rsidRPr="005F43D9">
        <w:rPr>
          <w:rStyle w:val="CommentReference"/>
          <w:rFonts w:ascii="Arial" w:hAnsi="Arial" w:cs="Arial"/>
          <w:b/>
          <w:highlight w:val="cyan"/>
        </w:rPr>
        <w:annotationRef/>
      </w:r>
      <w:r w:rsidRPr="005F43D9">
        <w:rPr>
          <w:rStyle w:val="CommentReference"/>
          <w:rFonts w:ascii="Arial" w:hAnsi="Arial" w:cs="Arial"/>
          <w:b/>
          <w:highlight w:val="cyan"/>
        </w:rPr>
        <w:annotationRef/>
      </w:r>
      <w:r w:rsidRPr="005F43D9">
        <w:rPr>
          <w:rStyle w:val="CommentReference"/>
          <w:rFonts w:ascii="Arial" w:hAnsi="Arial" w:cs="Arial"/>
          <w:b/>
          <w:highlight w:val="cyan"/>
        </w:rPr>
        <w:t>Project Manager</w:t>
      </w:r>
      <w:r w:rsidRPr="005F43D9">
        <w:rPr>
          <w:rFonts w:ascii="Arial" w:hAnsi="Arial" w:cs="Arial"/>
          <w:b/>
          <w:highlight w:val="cyan"/>
        </w:rPr>
        <w:t>:</w:t>
      </w:r>
      <w:r w:rsidRPr="005F43D9">
        <w:rPr>
          <w:rFonts w:ascii="Arial" w:hAnsi="Arial" w:cs="Arial"/>
        </w:rPr>
        <w:t xml:space="preserve"> Keep or delete optional questions as applicable to the project.</w:t>
      </w:r>
    </w:p>
  </w:comment>
  <w:comment w:id="159" w:author="Jamil, Hasan [2]" w:date="2022-06-14T15:05:00Z" w:initials="JH">
    <w:p w14:paraId="385C33D3" w14:textId="735BD3DB" w:rsidR="00992676" w:rsidRDefault="00992676">
      <w:pPr>
        <w:pStyle w:val="CommentText"/>
      </w:pPr>
      <w:r>
        <w:rPr>
          <w:rStyle w:val="CommentReference"/>
        </w:rPr>
        <w:annotationRef/>
      </w:r>
      <w:r>
        <w:t>HUB: Confirm with HUB</w:t>
      </w:r>
    </w:p>
  </w:comment>
  <w:comment w:id="163" w:author="Jamil, Hasan" w:date="2023-09-20T15:56:00Z" w:initials="HJ">
    <w:p w14:paraId="197A34B4" w14:textId="77777777" w:rsidR="003B04B3" w:rsidRDefault="003B04B3" w:rsidP="00A01EB8">
      <w:pPr>
        <w:pStyle w:val="CommentText"/>
      </w:pPr>
      <w:r>
        <w:rPr>
          <w:rStyle w:val="CommentReference"/>
        </w:rPr>
        <w:annotationRef/>
      </w:r>
      <w:r>
        <w:t>Use the correct CMAR attachment that includes Letter of Intent.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1411C7" w15:done="0"/>
  <w15:commentEx w15:paraId="13FAFBC0" w15:done="0"/>
  <w15:commentEx w15:paraId="15B58CFC" w15:done="0"/>
  <w15:commentEx w15:paraId="63B7872F" w15:done="0"/>
  <w15:commentEx w15:paraId="15024EBF" w15:done="0"/>
  <w15:commentEx w15:paraId="6CE3DFB4" w15:done="0"/>
  <w15:commentEx w15:paraId="4E632971" w15:done="0"/>
  <w15:commentEx w15:paraId="6EE46142" w15:done="0"/>
  <w15:commentEx w15:paraId="7326A319" w15:done="0"/>
  <w15:commentEx w15:paraId="13091953" w15:done="0"/>
  <w15:commentEx w15:paraId="7B88E62A" w15:done="0"/>
  <w15:commentEx w15:paraId="6D47FB31" w15:done="0"/>
  <w15:commentEx w15:paraId="14E17BA6" w15:done="0"/>
  <w15:commentEx w15:paraId="7F53BA0E" w15:done="0"/>
  <w15:commentEx w15:paraId="385C33D3" w15:done="0"/>
  <w15:commentEx w15:paraId="197A34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5963A" w16cex:dateUtc="2023-09-20T20:56:00Z"/>
  <w16cex:commentExtensible w16cex:durableId="28B59495" w16cex:dateUtc="2023-09-20T2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1411C7" w16cid:durableId="26F3DB79"/>
  <w16cid:commentId w16cid:paraId="13FAFBC0" w16cid:durableId="26F3DB7A"/>
  <w16cid:commentId w16cid:paraId="15B58CFC" w16cid:durableId="26F3DB7B"/>
  <w16cid:commentId w16cid:paraId="63B7872F" w16cid:durableId="26F3DB7C"/>
  <w16cid:commentId w16cid:paraId="15024EBF" w16cid:durableId="26F3DB7D"/>
  <w16cid:commentId w16cid:paraId="6CE3DFB4" w16cid:durableId="26F3DB7E"/>
  <w16cid:commentId w16cid:paraId="4E632971" w16cid:durableId="28B5963A"/>
  <w16cid:commentId w16cid:paraId="6EE46142" w16cid:durableId="26F3DB7F"/>
  <w16cid:commentId w16cid:paraId="7326A319" w16cid:durableId="26F3DB80"/>
  <w16cid:commentId w16cid:paraId="13091953" w16cid:durableId="26F3DB83"/>
  <w16cid:commentId w16cid:paraId="7B88E62A" w16cid:durableId="26F3DB84"/>
  <w16cid:commentId w16cid:paraId="6D47FB31" w16cid:durableId="26F3DB85"/>
  <w16cid:commentId w16cid:paraId="14E17BA6" w16cid:durableId="26F3DB86"/>
  <w16cid:commentId w16cid:paraId="7F53BA0E" w16cid:durableId="26F3DB87"/>
  <w16cid:commentId w16cid:paraId="385C33D3" w16cid:durableId="26F3DB88"/>
  <w16cid:commentId w16cid:paraId="197A34B4" w16cid:durableId="28B594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4E9B" w14:textId="77777777" w:rsidR="003B648F" w:rsidRDefault="003B648F" w:rsidP="00B72715">
      <w:pPr>
        <w:spacing w:after="0" w:line="240" w:lineRule="auto"/>
      </w:pPr>
      <w:r>
        <w:separator/>
      </w:r>
    </w:p>
  </w:endnote>
  <w:endnote w:type="continuationSeparator" w:id="0">
    <w:p w14:paraId="4FD5988F" w14:textId="77777777" w:rsidR="003B648F" w:rsidRDefault="003B648F" w:rsidP="00B7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5196" w14:textId="40B67F4D" w:rsidR="00992676" w:rsidRPr="00EF67FF" w:rsidRDefault="00992676" w:rsidP="003234AD">
    <w:pPr>
      <w:pStyle w:val="Footer"/>
      <w:jc w:val="right"/>
      <w:rPr>
        <w:rFonts w:ascii="Arial" w:hAnsi="Arial" w:cs="Arial"/>
        <w:sz w:val="20"/>
        <w:szCs w:val="20"/>
      </w:rPr>
    </w:pPr>
    <w:r w:rsidRPr="00EF67FF">
      <w:rPr>
        <w:rFonts w:ascii="Arial" w:hAnsi="Arial" w:cs="Arial"/>
        <w:sz w:val="16"/>
        <w:szCs w:val="16"/>
      </w:rPr>
      <w:t xml:space="preserve">Rev. </w:t>
    </w:r>
    <w:r w:rsidR="009F26DE">
      <w:rPr>
        <w:rFonts w:ascii="Arial" w:hAnsi="Arial" w:cs="Arial"/>
        <w:sz w:val="16"/>
        <w:szCs w:val="16"/>
      </w:rPr>
      <w:t>1</w:t>
    </w:r>
    <w:r w:rsidR="001A6EB1" w:rsidRPr="00EF67FF">
      <w:rPr>
        <w:rFonts w:ascii="Arial" w:hAnsi="Arial" w:cs="Arial"/>
        <w:sz w:val="16"/>
        <w:szCs w:val="16"/>
      </w:rPr>
      <w:t>.</w:t>
    </w:r>
    <w:r w:rsidR="009F26DE" w:rsidRPr="00EF67FF">
      <w:rPr>
        <w:rFonts w:ascii="Arial" w:hAnsi="Arial" w:cs="Arial"/>
        <w:sz w:val="16"/>
        <w:szCs w:val="16"/>
      </w:rPr>
      <w:t>20</w:t>
    </w:r>
    <w:r w:rsidR="009F26DE">
      <w:rPr>
        <w:rFonts w:ascii="Arial" w:hAnsi="Arial" w:cs="Arial"/>
        <w:sz w:val="16"/>
        <w:szCs w:val="16"/>
      </w:rPr>
      <w:t>24</w:t>
    </w:r>
    <w:r w:rsidR="009F26DE" w:rsidRPr="00EF67FF">
      <w:rPr>
        <w:rFonts w:ascii="Arial" w:hAnsi="Arial" w:cs="Arial"/>
        <w:sz w:val="20"/>
        <w:szCs w:val="20"/>
      </w:rPr>
      <w:ptab w:relativeTo="margin" w:alignment="center" w:leader="none"/>
    </w:r>
    <w:r w:rsidR="009F26DE" w:rsidRPr="00EF67FF">
      <w:rPr>
        <w:rFonts w:ascii="Arial" w:hAnsi="Arial" w:cs="Arial"/>
        <w:sz w:val="20"/>
        <w:szCs w:val="20"/>
      </w:rPr>
      <w:fldChar w:fldCharType="begin"/>
    </w:r>
    <w:r w:rsidR="009F26DE" w:rsidRPr="00EF67FF">
      <w:rPr>
        <w:rFonts w:ascii="Arial" w:hAnsi="Arial" w:cs="Arial"/>
        <w:sz w:val="20"/>
        <w:szCs w:val="20"/>
      </w:rPr>
      <w:instrText xml:space="preserve"> PAGE  \* Arabic  \* MERGEFORMAT </w:instrText>
    </w:r>
    <w:r w:rsidR="009F26DE" w:rsidRPr="00EF67FF">
      <w:rPr>
        <w:rFonts w:ascii="Arial" w:hAnsi="Arial" w:cs="Arial"/>
        <w:sz w:val="20"/>
        <w:szCs w:val="20"/>
      </w:rPr>
      <w:fldChar w:fldCharType="separate"/>
    </w:r>
    <w:r w:rsidR="009F26DE" w:rsidRPr="00EF67FF">
      <w:rPr>
        <w:rFonts w:ascii="Arial" w:hAnsi="Arial" w:cs="Arial"/>
        <w:noProof/>
        <w:sz w:val="20"/>
        <w:szCs w:val="20"/>
      </w:rPr>
      <w:t>15</w:t>
    </w:r>
    <w:r w:rsidR="009F26DE" w:rsidRPr="00EF67FF">
      <w:rPr>
        <w:rFonts w:ascii="Arial" w:hAnsi="Arial" w:cs="Arial"/>
        <w:sz w:val="20"/>
        <w:szCs w:val="20"/>
      </w:rPr>
      <w:fldChar w:fldCharType="end"/>
    </w:r>
    <w:r w:rsidR="009F26DE" w:rsidRPr="00EF67FF">
      <w:rPr>
        <w:rFonts w:ascii="Arial" w:hAnsi="Arial" w:cs="Arial"/>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253C" w14:textId="77777777" w:rsidR="003B648F" w:rsidRDefault="003B648F" w:rsidP="00B72715">
      <w:pPr>
        <w:spacing w:after="0" w:line="240" w:lineRule="auto"/>
      </w:pPr>
      <w:r>
        <w:separator/>
      </w:r>
    </w:p>
  </w:footnote>
  <w:footnote w:type="continuationSeparator" w:id="0">
    <w:p w14:paraId="427C568A" w14:textId="77777777" w:rsidR="003B648F" w:rsidRDefault="003B648F" w:rsidP="00B72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2EB1" w14:textId="62888593" w:rsidR="00992676" w:rsidRPr="00EF67FF" w:rsidRDefault="00992676" w:rsidP="007812C8">
    <w:pPr>
      <w:pStyle w:val="Header"/>
      <w:rPr>
        <w:rFonts w:ascii="Arial" w:hAnsi="Arial" w:cs="Arial"/>
        <w:sz w:val="20"/>
        <w:szCs w:val="20"/>
      </w:rPr>
    </w:pPr>
    <w:r w:rsidRPr="00EF67FF">
      <w:rPr>
        <w:rFonts w:ascii="Arial" w:hAnsi="Arial" w:cs="Arial"/>
        <w:sz w:val="20"/>
        <w:szCs w:val="20"/>
      </w:rPr>
      <w:t xml:space="preserve">RFQ </w:t>
    </w:r>
    <w:r w:rsidRPr="00EF67FF">
      <w:rPr>
        <w:rFonts w:ascii="Arial" w:hAnsi="Arial" w:cs="Arial"/>
        <w:sz w:val="20"/>
        <w:szCs w:val="20"/>
        <w:highlight w:val="yellow"/>
      </w:rPr>
      <w:t>730/783</w:t>
    </w:r>
    <w:r w:rsidRPr="00EF67FF">
      <w:rPr>
        <w:rFonts w:ascii="Arial" w:hAnsi="Arial" w:cs="Arial"/>
        <w:sz w:val="20"/>
        <w:szCs w:val="20"/>
      </w:rPr>
      <w:t>-</w:t>
    </w:r>
    <w:r w:rsidRPr="00EF67FF">
      <w:rPr>
        <w:rFonts w:ascii="Arial" w:hAnsi="Arial" w:cs="Arial"/>
        <w:sz w:val="20"/>
        <w:szCs w:val="20"/>
        <w:highlight w:val="yellow"/>
      </w:rPr>
      <w:t>[NUMBER]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3A2B"/>
    <w:multiLevelType w:val="multilevel"/>
    <w:tmpl w:val="7A86F38E"/>
    <w:lvl w:ilvl="0">
      <w:start w:val="1"/>
      <w:numFmt w:val="decimal"/>
      <w:suff w:val="space"/>
      <w:lvlText w:val="SECTION %1"/>
      <w:lvlJc w:val="right"/>
      <w:pPr>
        <w:ind w:left="1620" w:hanging="360"/>
      </w:pPr>
      <w:rPr>
        <w:rFonts w:ascii="Times New Roman Bold" w:hAnsi="Times New Roman Bold" w:hint="default"/>
        <w:b/>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rPr>
    </w:lvl>
    <w:lvl w:ilvl="1">
      <w:start w:val="1"/>
      <w:numFmt w:val="decimal"/>
      <w:lvlText w:val="%1.%2"/>
      <w:lvlJc w:val="left"/>
      <w:pPr>
        <w:ind w:left="180" w:firstLine="0"/>
      </w:pPr>
      <w:rPr>
        <w:rFonts w:asciiTheme="minorHAnsi" w:hAnsiTheme="minorHAnsi"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870" w:firstLine="0"/>
      </w:pPr>
      <w:rPr>
        <w:rFonts w:asciiTheme="minorHAnsi" w:hAnsiTheme="minorHAns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160" w:firstLine="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024" w:hanging="864"/>
      </w:pPr>
      <w:rPr>
        <w:rFonts w:ascii="Times" w:hAnsi="Times" w:hint="default"/>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EF105D"/>
    <w:multiLevelType w:val="hybridMultilevel"/>
    <w:tmpl w:val="078CD34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59518EE"/>
    <w:multiLevelType w:val="multilevel"/>
    <w:tmpl w:val="1A24419A"/>
    <w:lvl w:ilvl="0">
      <w:start w:val="3"/>
      <w:numFmt w:val="decimal"/>
      <w:lvlText w:val="%1"/>
      <w:lvlJc w:val="left"/>
      <w:pPr>
        <w:ind w:left="1056" w:hanging="1056"/>
      </w:pPr>
      <w:rPr>
        <w:rFonts w:hint="default"/>
        <w:u w:val="none"/>
      </w:rPr>
    </w:lvl>
    <w:lvl w:ilvl="1">
      <w:start w:val="12"/>
      <w:numFmt w:val="decimal"/>
      <w:lvlText w:val="%1.%2"/>
      <w:lvlJc w:val="left"/>
      <w:pPr>
        <w:ind w:left="1920" w:hanging="1056"/>
      </w:pPr>
      <w:rPr>
        <w:rFonts w:hint="default"/>
        <w:u w:val="none"/>
      </w:rPr>
    </w:lvl>
    <w:lvl w:ilvl="2">
      <w:start w:val="6"/>
      <w:numFmt w:val="decimal"/>
      <w:lvlText w:val="%1.%2.%3"/>
      <w:lvlJc w:val="left"/>
      <w:pPr>
        <w:ind w:left="2784" w:hanging="1056"/>
      </w:pPr>
      <w:rPr>
        <w:rFonts w:hint="default"/>
        <w:u w:val="none"/>
      </w:rPr>
    </w:lvl>
    <w:lvl w:ilvl="3">
      <w:start w:val="1"/>
      <w:numFmt w:val="decimal"/>
      <w:lvlText w:val="%1.%2.%3.%4"/>
      <w:lvlJc w:val="left"/>
      <w:pPr>
        <w:ind w:left="3648" w:hanging="1056"/>
      </w:pPr>
      <w:rPr>
        <w:rFonts w:hint="default"/>
        <w:u w:val="none"/>
      </w:rPr>
    </w:lvl>
    <w:lvl w:ilvl="4">
      <w:start w:val="3"/>
      <w:numFmt w:val="decimal"/>
      <w:lvlText w:val="%1.%2.%3.%4.%5"/>
      <w:lvlJc w:val="left"/>
      <w:pPr>
        <w:ind w:left="4536"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624" w:hanging="1440"/>
      </w:pPr>
      <w:rPr>
        <w:rFonts w:hint="default"/>
        <w:u w:val="none"/>
      </w:rPr>
    </w:lvl>
    <w:lvl w:ilvl="7">
      <w:start w:val="1"/>
      <w:numFmt w:val="decimal"/>
      <w:lvlText w:val="%1.%2.%3.%4.%5.%6.%7.%8"/>
      <w:lvlJc w:val="left"/>
      <w:pPr>
        <w:ind w:left="7488" w:hanging="1440"/>
      </w:pPr>
      <w:rPr>
        <w:rFonts w:hint="default"/>
        <w:u w:val="none"/>
      </w:rPr>
    </w:lvl>
    <w:lvl w:ilvl="8">
      <w:start w:val="1"/>
      <w:numFmt w:val="decimal"/>
      <w:lvlText w:val="%1.%2.%3.%4.%5.%6.%7.%8.%9"/>
      <w:lvlJc w:val="left"/>
      <w:pPr>
        <w:ind w:left="8352" w:hanging="1440"/>
      </w:pPr>
      <w:rPr>
        <w:rFonts w:hint="default"/>
        <w:u w:val="none"/>
      </w:rPr>
    </w:lvl>
  </w:abstractNum>
  <w:abstractNum w:abstractNumId="3" w15:restartNumberingAfterBreak="0">
    <w:nsid w:val="225C5E50"/>
    <w:multiLevelType w:val="multilevel"/>
    <w:tmpl w:val="E118184E"/>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360"/>
      </w:pPr>
      <w:rPr>
        <w:rFonts w:hint="default"/>
      </w:rPr>
    </w:lvl>
    <w:lvl w:ilvl="2">
      <w:start w:val="1"/>
      <w:numFmt w:val="decimal"/>
      <w:lvlText w:val="3.9.%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5B0136C"/>
    <w:multiLevelType w:val="hybridMultilevel"/>
    <w:tmpl w:val="F7B6C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52C8C"/>
    <w:multiLevelType w:val="multilevel"/>
    <w:tmpl w:val="1764CDE4"/>
    <w:lvl w:ilvl="0">
      <w:start w:val="1"/>
      <w:numFmt w:val="decimal"/>
      <w:suff w:val="space"/>
      <w:lvlText w:val="SECTION %1"/>
      <w:lvlJc w:val="right"/>
      <w:pPr>
        <w:ind w:left="144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decimal"/>
      <w:lvlText w:val="%1.%2"/>
      <w:lvlJc w:val="left"/>
      <w:pPr>
        <w:ind w:left="18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87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6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024" w:hanging="864"/>
      </w:pPr>
      <w:rPr>
        <w:rFonts w:ascii="Times New Roman" w:hAnsi="Times New Roman" w:cs="Times New Roman" w:hint="default"/>
        <w:sz w:val="22"/>
        <w:u w:val="none"/>
      </w:rPr>
    </w:lvl>
    <w:lvl w:ilvl="5">
      <w:start w:val="1"/>
      <w:numFmt w:val="lowerRoman"/>
      <w:lvlText w:val="%6."/>
      <w:lvlJc w:val="right"/>
      <w:pPr>
        <w:ind w:left="4320" w:hanging="18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180"/>
      </w:pPr>
      <w:rPr>
        <w:rFonts w:hint="default"/>
        <w:u w:val="none"/>
      </w:rPr>
    </w:lvl>
  </w:abstractNum>
  <w:abstractNum w:abstractNumId="6" w15:restartNumberingAfterBreak="0">
    <w:nsid w:val="36F2162F"/>
    <w:multiLevelType w:val="hybridMultilevel"/>
    <w:tmpl w:val="55948A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D4D7B44"/>
    <w:multiLevelType w:val="multilevel"/>
    <w:tmpl w:val="5A7A582E"/>
    <w:styleLink w:val="TABLE"/>
    <w:lvl w:ilvl="0">
      <w:start w:val="1"/>
      <w:numFmt w:val="decimal"/>
      <w:lvlText w:val="%1."/>
      <w:lvlJc w:val="left"/>
      <w:pPr>
        <w:ind w:left="432" w:hanging="432"/>
      </w:pPr>
      <w:rPr>
        <w:rFonts w:ascii="Times New Roman" w:eastAsia="Times New Roman" w:hAnsi="Times New Roman" w:cs="Times New Roman"/>
      </w:rPr>
    </w:lvl>
    <w:lvl w:ilvl="1">
      <w:start w:val="1"/>
      <w:numFmt w:val="decimal"/>
      <w:isLgl/>
      <w:lvlText w:val="%1.%2"/>
      <w:lvlJc w:val="left"/>
      <w:pPr>
        <w:ind w:left="432" w:hanging="432"/>
      </w:pPr>
      <w:rPr>
        <w:rFonts w:cs="Times New Roman" w:hint="default"/>
      </w:rPr>
    </w:lvl>
    <w:lvl w:ilvl="2">
      <w:start w:val="1"/>
      <w:numFmt w:val="decimal"/>
      <w:isLgl/>
      <w:lvlText w:val="%1.%2.%3"/>
      <w:lvlJc w:val="left"/>
      <w:pPr>
        <w:ind w:left="432" w:hanging="432"/>
      </w:pPr>
      <w:rPr>
        <w:rFonts w:cs="Times New Roman" w:hint="default"/>
      </w:rPr>
    </w:lvl>
    <w:lvl w:ilvl="3">
      <w:start w:val="3"/>
      <w:numFmt w:val="decimal"/>
      <w:isLgl/>
      <w:lvlText w:val="%1.%2.%3.%4"/>
      <w:lvlJc w:val="left"/>
      <w:pPr>
        <w:ind w:left="432" w:hanging="432"/>
      </w:pPr>
      <w:rPr>
        <w:rFonts w:cs="Times New Roman" w:hint="default"/>
      </w:rPr>
    </w:lvl>
    <w:lvl w:ilvl="4">
      <w:start w:val="1"/>
      <w:numFmt w:val="decimal"/>
      <w:isLgl/>
      <w:lvlText w:val="%1.%2.%3.%4.%5"/>
      <w:lvlJc w:val="left"/>
      <w:pPr>
        <w:ind w:left="432" w:hanging="432"/>
      </w:pPr>
      <w:rPr>
        <w:rFonts w:cs="Times New Roman" w:hint="default"/>
      </w:rPr>
    </w:lvl>
    <w:lvl w:ilvl="5">
      <w:start w:val="1"/>
      <w:numFmt w:val="decimal"/>
      <w:isLgl/>
      <w:lvlText w:val="%1.%2.%3.%4.%5.%6"/>
      <w:lvlJc w:val="left"/>
      <w:pPr>
        <w:ind w:left="432" w:hanging="432"/>
      </w:pPr>
      <w:rPr>
        <w:rFonts w:cs="Times New Roman" w:hint="default"/>
      </w:rPr>
    </w:lvl>
    <w:lvl w:ilvl="6">
      <w:start w:val="1"/>
      <w:numFmt w:val="decimal"/>
      <w:isLgl/>
      <w:lvlText w:val="%1.%2.%3.%4.%5.%6.%7"/>
      <w:lvlJc w:val="left"/>
      <w:pPr>
        <w:ind w:left="432" w:hanging="432"/>
      </w:pPr>
      <w:rPr>
        <w:rFonts w:cs="Times New Roman" w:hint="default"/>
      </w:rPr>
    </w:lvl>
    <w:lvl w:ilvl="7">
      <w:start w:val="1"/>
      <w:numFmt w:val="decimal"/>
      <w:isLgl/>
      <w:lvlText w:val="%1.%2.%3.%4.%5.%6.%7.%8"/>
      <w:lvlJc w:val="left"/>
      <w:pPr>
        <w:ind w:left="432" w:hanging="432"/>
      </w:pPr>
      <w:rPr>
        <w:rFonts w:cs="Times New Roman" w:hint="default"/>
      </w:rPr>
    </w:lvl>
    <w:lvl w:ilvl="8">
      <w:start w:val="1"/>
      <w:numFmt w:val="decimal"/>
      <w:isLgl/>
      <w:lvlText w:val="%1.%2.%3.%4.%5.%6.%7.%8.%9"/>
      <w:lvlJc w:val="left"/>
      <w:pPr>
        <w:ind w:left="432" w:hanging="432"/>
      </w:pPr>
      <w:rPr>
        <w:rFonts w:cs="Times New Roman" w:hint="default"/>
      </w:rPr>
    </w:lvl>
  </w:abstractNum>
  <w:abstractNum w:abstractNumId="8" w15:restartNumberingAfterBreak="0">
    <w:nsid w:val="486E637E"/>
    <w:multiLevelType w:val="multilevel"/>
    <w:tmpl w:val="1A24419A"/>
    <w:lvl w:ilvl="0">
      <w:start w:val="3"/>
      <w:numFmt w:val="decimal"/>
      <w:lvlText w:val="%1"/>
      <w:lvlJc w:val="left"/>
      <w:pPr>
        <w:ind w:left="1056" w:hanging="1056"/>
      </w:pPr>
      <w:rPr>
        <w:rFonts w:hint="default"/>
        <w:u w:val="none"/>
      </w:rPr>
    </w:lvl>
    <w:lvl w:ilvl="1">
      <w:start w:val="12"/>
      <w:numFmt w:val="decimal"/>
      <w:lvlText w:val="%1.%2"/>
      <w:lvlJc w:val="left"/>
      <w:pPr>
        <w:ind w:left="1920" w:hanging="1056"/>
      </w:pPr>
      <w:rPr>
        <w:rFonts w:hint="default"/>
        <w:u w:val="none"/>
      </w:rPr>
    </w:lvl>
    <w:lvl w:ilvl="2">
      <w:start w:val="6"/>
      <w:numFmt w:val="decimal"/>
      <w:lvlText w:val="%1.%2.%3"/>
      <w:lvlJc w:val="left"/>
      <w:pPr>
        <w:ind w:left="2784" w:hanging="1056"/>
      </w:pPr>
      <w:rPr>
        <w:rFonts w:hint="default"/>
        <w:u w:val="none"/>
      </w:rPr>
    </w:lvl>
    <w:lvl w:ilvl="3">
      <w:start w:val="1"/>
      <w:numFmt w:val="decimal"/>
      <w:lvlText w:val="%1.%2.%3.%4"/>
      <w:lvlJc w:val="left"/>
      <w:pPr>
        <w:ind w:left="3648" w:hanging="1056"/>
      </w:pPr>
      <w:rPr>
        <w:rFonts w:hint="default"/>
        <w:u w:val="none"/>
      </w:rPr>
    </w:lvl>
    <w:lvl w:ilvl="4">
      <w:start w:val="3"/>
      <w:numFmt w:val="decimal"/>
      <w:lvlText w:val="%1.%2.%3.%4.%5"/>
      <w:lvlJc w:val="left"/>
      <w:pPr>
        <w:ind w:left="4536"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624" w:hanging="1440"/>
      </w:pPr>
      <w:rPr>
        <w:rFonts w:hint="default"/>
        <w:u w:val="none"/>
      </w:rPr>
    </w:lvl>
    <w:lvl w:ilvl="7">
      <w:start w:val="1"/>
      <w:numFmt w:val="decimal"/>
      <w:lvlText w:val="%1.%2.%3.%4.%5.%6.%7.%8"/>
      <w:lvlJc w:val="left"/>
      <w:pPr>
        <w:ind w:left="7488" w:hanging="1440"/>
      </w:pPr>
      <w:rPr>
        <w:rFonts w:hint="default"/>
        <w:u w:val="none"/>
      </w:rPr>
    </w:lvl>
    <w:lvl w:ilvl="8">
      <w:start w:val="1"/>
      <w:numFmt w:val="decimal"/>
      <w:lvlText w:val="%1.%2.%3.%4.%5.%6.%7.%8.%9"/>
      <w:lvlJc w:val="left"/>
      <w:pPr>
        <w:ind w:left="8352" w:hanging="1440"/>
      </w:pPr>
      <w:rPr>
        <w:rFonts w:hint="default"/>
        <w:u w:val="none"/>
      </w:rPr>
    </w:lvl>
  </w:abstractNum>
  <w:abstractNum w:abstractNumId="9" w15:restartNumberingAfterBreak="0">
    <w:nsid w:val="7486186B"/>
    <w:multiLevelType w:val="multilevel"/>
    <w:tmpl w:val="E7B6D5FE"/>
    <w:lvl w:ilvl="0">
      <w:start w:val="1"/>
      <w:numFmt w:val="decimal"/>
      <w:pStyle w:val="RFPRFQ1"/>
      <w:suff w:val="space"/>
      <w:lvlText w:val="SECTION %1"/>
      <w:lvlJc w:val="right"/>
      <w:pPr>
        <w:ind w:left="1620" w:hanging="360"/>
      </w:pPr>
      <w:rPr>
        <w:rFonts w:ascii="Times New Roman Bold" w:hAnsi="Times New Roman Bold" w:hint="default"/>
        <w:b/>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rPr>
    </w:lvl>
    <w:lvl w:ilvl="1">
      <w:start w:val="1"/>
      <w:numFmt w:val="decimal"/>
      <w:pStyle w:val="RFPRFQ2"/>
      <w:lvlText w:val="%1.%2"/>
      <w:lvlJc w:val="left"/>
      <w:pPr>
        <w:ind w:left="180" w:firstLine="0"/>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RFQ3"/>
      <w:lvlText w:val="%1.%2.%3"/>
      <w:lvlJc w:val="left"/>
      <w:pPr>
        <w:ind w:left="1530" w:firstLine="0"/>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FPRFQ4"/>
      <w:lvlText w:val="%1.%2.%3.%4"/>
      <w:lvlJc w:val="left"/>
      <w:pPr>
        <w:ind w:left="2160" w:firstLine="0"/>
      </w:pPr>
      <w:rPr>
        <w:rFonts w:ascii="Arial" w:hAnsi="Arial" w:cs="Arial" w:hint="default"/>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5724" w:hanging="864"/>
      </w:pPr>
      <w:rPr>
        <w:rFonts w:ascii="Arial" w:hAnsi="Arial" w:cs="Arial" w:hint="default"/>
        <w:sz w:val="20"/>
        <w:szCs w:val="18"/>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CA100E9"/>
    <w:multiLevelType w:val="multilevel"/>
    <w:tmpl w:val="26CA90BC"/>
    <w:lvl w:ilvl="0">
      <w:start w:val="1"/>
      <w:numFmt w:val="decimal"/>
      <w:suff w:val="space"/>
      <w:lvlText w:val="SECTION %1"/>
      <w:lvlJc w:val="right"/>
      <w:pPr>
        <w:ind w:left="189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rPr>
    </w:lvl>
    <w:lvl w:ilvl="1">
      <w:start w:val="1"/>
      <w:numFmt w:val="bullet"/>
      <w:lvlText w:val=""/>
      <w:lvlJc w:val="left"/>
      <w:pPr>
        <w:ind w:left="180" w:firstLine="0"/>
      </w:pPr>
      <w:rPr>
        <w:rFonts w:ascii="Symbol" w:hAnsi="Symbo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870" w:firstLine="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6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024" w:hanging="864"/>
      </w:pPr>
      <w:rPr>
        <w:rFonts w:ascii="Times New Roman" w:hAnsi="Times New Roman" w:cs="Times New Roman" w:hint="default"/>
        <w:sz w:val="22"/>
        <w:u w:val="none"/>
      </w:rPr>
    </w:lvl>
    <w:lvl w:ilvl="5">
      <w:start w:val="1"/>
      <w:numFmt w:val="lowerRoman"/>
      <w:lvlText w:val="%6."/>
      <w:lvlJc w:val="right"/>
      <w:pPr>
        <w:ind w:left="4320" w:hanging="18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180"/>
      </w:pPr>
      <w:rPr>
        <w:rFonts w:hint="default"/>
        <w:u w:val="none"/>
      </w:rPr>
    </w:lvl>
  </w:abstractNum>
  <w:abstractNum w:abstractNumId="11" w15:restartNumberingAfterBreak="0">
    <w:nsid w:val="7CD138FB"/>
    <w:multiLevelType w:val="hybridMultilevel"/>
    <w:tmpl w:val="5EB6F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94865663">
    <w:abstractNumId w:val="9"/>
  </w:num>
  <w:num w:numId="2" w16cid:durableId="351954496">
    <w:abstractNumId w:val="9"/>
  </w:num>
  <w:num w:numId="3" w16cid:durableId="1299528311">
    <w:abstractNumId w:val="11"/>
  </w:num>
  <w:num w:numId="4" w16cid:durableId="129371444">
    <w:abstractNumId w:val="1"/>
  </w:num>
  <w:num w:numId="5" w16cid:durableId="1373925359">
    <w:abstractNumId w:val="7"/>
  </w:num>
  <w:num w:numId="6" w16cid:durableId="78451848">
    <w:abstractNumId w:val="0"/>
  </w:num>
  <w:num w:numId="7" w16cid:durableId="208032117">
    <w:abstractNumId w:val="9"/>
  </w:num>
  <w:num w:numId="8" w16cid:durableId="2102598279">
    <w:abstractNumId w:val="9"/>
  </w:num>
  <w:num w:numId="9" w16cid:durableId="945582014">
    <w:abstractNumId w:val="9"/>
  </w:num>
  <w:num w:numId="10" w16cid:durableId="780414495">
    <w:abstractNumId w:val="9"/>
  </w:num>
  <w:num w:numId="11" w16cid:durableId="151877032">
    <w:abstractNumId w:val="9"/>
  </w:num>
  <w:num w:numId="12" w16cid:durableId="1103915469">
    <w:abstractNumId w:val="9"/>
  </w:num>
  <w:num w:numId="13" w16cid:durableId="1673681466">
    <w:abstractNumId w:val="9"/>
  </w:num>
  <w:num w:numId="14" w16cid:durableId="1158376669">
    <w:abstractNumId w:val="9"/>
    <w:lvlOverride w:ilvl="0">
      <w:startOverride w:val="2"/>
    </w:lvlOverride>
    <w:lvlOverride w:ilvl="1">
      <w:startOverride w:val="1"/>
    </w:lvlOverride>
  </w:num>
  <w:num w:numId="15" w16cid:durableId="1906988961">
    <w:abstractNumId w:val="2"/>
  </w:num>
  <w:num w:numId="16" w16cid:durableId="591931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3457966">
    <w:abstractNumId w:val="8"/>
  </w:num>
  <w:num w:numId="18" w16cid:durableId="2094086337">
    <w:abstractNumId w:val="3"/>
  </w:num>
  <w:num w:numId="19" w16cid:durableId="531458848">
    <w:abstractNumId w:val="4"/>
  </w:num>
  <w:num w:numId="20" w16cid:durableId="156697503">
    <w:abstractNumId w:val="5"/>
  </w:num>
  <w:num w:numId="21" w16cid:durableId="1153370174">
    <w:abstractNumId w:val="10"/>
  </w:num>
  <w:num w:numId="22" w16cid:durableId="861822346">
    <w:abstractNumId w:val="9"/>
  </w:num>
  <w:num w:numId="23" w16cid:durableId="1295066537">
    <w:abstractNumId w:val="9"/>
  </w:num>
  <w:num w:numId="24" w16cid:durableId="1931424205">
    <w:abstractNumId w:val="9"/>
  </w:num>
  <w:num w:numId="25" w16cid:durableId="1556504292">
    <w:abstractNumId w:val="9"/>
  </w:num>
  <w:num w:numId="26" w16cid:durableId="536703116">
    <w:abstractNumId w:val="9"/>
  </w:num>
  <w:num w:numId="27" w16cid:durableId="2109963287">
    <w:abstractNumId w:val="9"/>
  </w:num>
  <w:num w:numId="28" w16cid:durableId="2097631537">
    <w:abstractNumId w:val="9"/>
  </w:num>
  <w:num w:numId="29" w16cid:durableId="1242711537">
    <w:abstractNumId w:val="9"/>
  </w:num>
  <w:num w:numId="30" w16cid:durableId="1841038166">
    <w:abstractNumId w:val="9"/>
  </w:num>
  <w:num w:numId="31" w16cid:durableId="1417484481">
    <w:abstractNumId w:val="9"/>
  </w:num>
  <w:num w:numId="32" w16cid:durableId="1007639764">
    <w:abstractNumId w:val="9"/>
  </w:num>
  <w:num w:numId="33" w16cid:durableId="1968583845">
    <w:abstractNumId w:val="6"/>
  </w:num>
  <w:num w:numId="34" w16cid:durableId="1701661956">
    <w:abstractNumId w:val="9"/>
  </w:num>
  <w:num w:numId="35" w16cid:durableId="253174479">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ning, Lindsay A">
    <w15:presenceInfo w15:providerId="AD" w15:userId="S-1-5-21-944278203-3023816869-1453745740-400338"/>
  </w15:person>
  <w15:person w15:author="Jamil, Hasan">
    <w15:presenceInfo w15:providerId="AD" w15:userId="S::hrjamil@CougarNet.UH.EDU::d48c8f94-53d2-4a7c-b160-119729fe344f"/>
  </w15:person>
  <w15:person w15:author="Jamil, Hasan [2]">
    <w15:presenceInfo w15:providerId="AD" w15:userId="S-1-5-21-944278203-3023816869-1453745740-272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15"/>
    <w:rsid w:val="0000329F"/>
    <w:rsid w:val="00015B14"/>
    <w:rsid w:val="00020C52"/>
    <w:rsid w:val="00031DE7"/>
    <w:rsid w:val="00040A92"/>
    <w:rsid w:val="00046387"/>
    <w:rsid w:val="00084D22"/>
    <w:rsid w:val="000B6E36"/>
    <w:rsid w:val="000C7D16"/>
    <w:rsid w:val="000F71E4"/>
    <w:rsid w:val="0010528C"/>
    <w:rsid w:val="0012327D"/>
    <w:rsid w:val="00130C7C"/>
    <w:rsid w:val="00141265"/>
    <w:rsid w:val="00147196"/>
    <w:rsid w:val="00165D05"/>
    <w:rsid w:val="0017449D"/>
    <w:rsid w:val="001879C1"/>
    <w:rsid w:val="00197823"/>
    <w:rsid w:val="001A1348"/>
    <w:rsid w:val="001A4A56"/>
    <w:rsid w:val="001A6EB1"/>
    <w:rsid w:val="001D3520"/>
    <w:rsid w:val="001E3B0C"/>
    <w:rsid w:val="00217CF0"/>
    <w:rsid w:val="00223A13"/>
    <w:rsid w:val="00256EC3"/>
    <w:rsid w:val="002667B0"/>
    <w:rsid w:val="00270454"/>
    <w:rsid w:val="00270DA8"/>
    <w:rsid w:val="00295326"/>
    <w:rsid w:val="00297BEE"/>
    <w:rsid w:val="002B47AA"/>
    <w:rsid w:val="002C00D2"/>
    <w:rsid w:val="002C06FB"/>
    <w:rsid w:val="002C2F49"/>
    <w:rsid w:val="0030602C"/>
    <w:rsid w:val="0031119A"/>
    <w:rsid w:val="003234AD"/>
    <w:rsid w:val="0033149D"/>
    <w:rsid w:val="00346A4F"/>
    <w:rsid w:val="00362AF5"/>
    <w:rsid w:val="0038092D"/>
    <w:rsid w:val="003816ED"/>
    <w:rsid w:val="00382DDC"/>
    <w:rsid w:val="00386441"/>
    <w:rsid w:val="00387DFC"/>
    <w:rsid w:val="003B04B3"/>
    <w:rsid w:val="003B648F"/>
    <w:rsid w:val="003C6C6F"/>
    <w:rsid w:val="003C7D19"/>
    <w:rsid w:val="003D04FF"/>
    <w:rsid w:val="003F3497"/>
    <w:rsid w:val="003F7800"/>
    <w:rsid w:val="004026D6"/>
    <w:rsid w:val="00407720"/>
    <w:rsid w:val="004142AA"/>
    <w:rsid w:val="00414EC5"/>
    <w:rsid w:val="00416DC3"/>
    <w:rsid w:val="00442852"/>
    <w:rsid w:val="00457A19"/>
    <w:rsid w:val="004D11E9"/>
    <w:rsid w:val="004E2380"/>
    <w:rsid w:val="00501C21"/>
    <w:rsid w:val="00507EFB"/>
    <w:rsid w:val="00517E44"/>
    <w:rsid w:val="005215C8"/>
    <w:rsid w:val="005225C3"/>
    <w:rsid w:val="005270F8"/>
    <w:rsid w:val="00536972"/>
    <w:rsid w:val="005902FC"/>
    <w:rsid w:val="005923A1"/>
    <w:rsid w:val="005C7E13"/>
    <w:rsid w:val="005D159A"/>
    <w:rsid w:val="005D4413"/>
    <w:rsid w:val="005F2096"/>
    <w:rsid w:val="005F43D9"/>
    <w:rsid w:val="006063AB"/>
    <w:rsid w:val="0062289A"/>
    <w:rsid w:val="0062413D"/>
    <w:rsid w:val="006401F4"/>
    <w:rsid w:val="006416FF"/>
    <w:rsid w:val="006533AC"/>
    <w:rsid w:val="00656EF2"/>
    <w:rsid w:val="006641E7"/>
    <w:rsid w:val="006A517A"/>
    <w:rsid w:val="006B3B86"/>
    <w:rsid w:val="006C0CB9"/>
    <w:rsid w:val="006D32A9"/>
    <w:rsid w:val="006E5A97"/>
    <w:rsid w:val="006E6AC3"/>
    <w:rsid w:val="00730DDF"/>
    <w:rsid w:val="00736F4A"/>
    <w:rsid w:val="00760141"/>
    <w:rsid w:val="00772A0B"/>
    <w:rsid w:val="007812C8"/>
    <w:rsid w:val="00783EB3"/>
    <w:rsid w:val="007911B5"/>
    <w:rsid w:val="007A3A14"/>
    <w:rsid w:val="007B652C"/>
    <w:rsid w:val="007D24ED"/>
    <w:rsid w:val="007E3FEF"/>
    <w:rsid w:val="00802A7C"/>
    <w:rsid w:val="00807A62"/>
    <w:rsid w:val="00812545"/>
    <w:rsid w:val="00847615"/>
    <w:rsid w:val="008550EF"/>
    <w:rsid w:val="0085695C"/>
    <w:rsid w:val="00857317"/>
    <w:rsid w:val="0086375D"/>
    <w:rsid w:val="008728A8"/>
    <w:rsid w:val="00885990"/>
    <w:rsid w:val="0089574E"/>
    <w:rsid w:val="008A05BE"/>
    <w:rsid w:val="008A1A07"/>
    <w:rsid w:val="008A1EC9"/>
    <w:rsid w:val="008A62CC"/>
    <w:rsid w:val="008B16AA"/>
    <w:rsid w:val="008D53CB"/>
    <w:rsid w:val="008F3DCB"/>
    <w:rsid w:val="008F5339"/>
    <w:rsid w:val="009107EE"/>
    <w:rsid w:val="00914DC7"/>
    <w:rsid w:val="009360AA"/>
    <w:rsid w:val="0094699B"/>
    <w:rsid w:val="0097218D"/>
    <w:rsid w:val="009819A7"/>
    <w:rsid w:val="009919CC"/>
    <w:rsid w:val="00992676"/>
    <w:rsid w:val="00992C40"/>
    <w:rsid w:val="0099643B"/>
    <w:rsid w:val="009B0B5B"/>
    <w:rsid w:val="009B3C57"/>
    <w:rsid w:val="009F26DE"/>
    <w:rsid w:val="00A13330"/>
    <w:rsid w:val="00A16609"/>
    <w:rsid w:val="00A1752F"/>
    <w:rsid w:val="00A242BA"/>
    <w:rsid w:val="00A4202B"/>
    <w:rsid w:val="00A43C60"/>
    <w:rsid w:val="00A449C7"/>
    <w:rsid w:val="00A72DB0"/>
    <w:rsid w:val="00A80286"/>
    <w:rsid w:val="00A974FA"/>
    <w:rsid w:val="00AA289E"/>
    <w:rsid w:val="00AB536C"/>
    <w:rsid w:val="00AD59CC"/>
    <w:rsid w:val="00AF0629"/>
    <w:rsid w:val="00AF097C"/>
    <w:rsid w:val="00AF12C9"/>
    <w:rsid w:val="00B07A2C"/>
    <w:rsid w:val="00B14830"/>
    <w:rsid w:val="00B228F2"/>
    <w:rsid w:val="00B22C74"/>
    <w:rsid w:val="00B25BF3"/>
    <w:rsid w:val="00B31B78"/>
    <w:rsid w:val="00B3745A"/>
    <w:rsid w:val="00B402DB"/>
    <w:rsid w:val="00B46524"/>
    <w:rsid w:val="00B53FCA"/>
    <w:rsid w:val="00B72715"/>
    <w:rsid w:val="00B81184"/>
    <w:rsid w:val="00BA40C7"/>
    <w:rsid w:val="00BA5C20"/>
    <w:rsid w:val="00BB15FB"/>
    <w:rsid w:val="00BB5A68"/>
    <w:rsid w:val="00BF4A6F"/>
    <w:rsid w:val="00C05FCD"/>
    <w:rsid w:val="00C1090A"/>
    <w:rsid w:val="00C1489C"/>
    <w:rsid w:val="00C33009"/>
    <w:rsid w:val="00C34BCB"/>
    <w:rsid w:val="00C425D6"/>
    <w:rsid w:val="00C62F94"/>
    <w:rsid w:val="00C75769"/>
    <w:rsid w:val="00C766BE"/>
    <w:rsid w:val="00C86F1E"/>
    <w:rsid w:val="00C92015"/>
    <w:rsid w:val="00C93CFE"/>
    <w:rsid w:val="00CA6152"/>
    <w:rsid w:val="00CB1981"/>
    <w:rsid w:val="00CD473C"/>
    <w:rsid w:val="00CD5990"/>
    <w:rsid w:val="00CE3D36"/>
    <w:rsid w:val="00D037F4"/>
    <w:rsid w:val="00D07C0C"/>
    <w:rsid w:val="00D34B1E"/>
    <w:rsid w:val="00D6298F"/>
    <w:rsid w:val="00D67D3A"/>
    <w:rsid w:val="00D73DE0"/>
    <w:rsid w:val="00D76472"/>
    <w:rsid w:val="00D777B3"/>
    <w:rsid w:val="00D81811"/>
    <w:rsid w:val="00D8458D"/>
    <w:rsid w:val="00DB7299"/>
    <w:rsid w:val="00DC11E1"/>
    <w:rsid w:val="00DD4E05"/>
    <w:rsid w:val="00E063AA"/>
    <w:rsid w:val="00E17554"/>
    <w:rsid w:val="00E25682"/>
    <w:rsid w:val="00E2744F"/>
    <w:rsid w:val="00E46C1B"/>
    <w:rsid w:val="00E95E29"/>
    <w:rsid w:val="00EB604D"/>
    <w:rsid w:val="00ED70F9"/>
    <w:rsid w:val="00EF67FF"/>
    <w:rsid w:val="00F116AE"/>
    <w:rsid w:val="00F340D1"/>
    <w:rsid w:val="00F66FAB"/>
    <w:rsid w:val="00F67902"/>
    <w:rsid w:val="00F77402"/>
    <w:rsid w:val="00F92F63"/>
    <w:rsid w:val="00F93334"/>
    <w:rsid w:val="00F94E6E"/>
    <w:rsid w:val="00FC3D39"/>
    <w:rsid w:val="00FE7383"/>
    <w:rsid w:val="19B7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309E9"/>
  <w15:chartTrackingRefBased/>
  <w15:docId w15:val="{61BD02ED-CBC6-4715-BBC6-BF209ABD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7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27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AF062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715"/>
  </w:style>
  <w:style w:type="paragraph" w:styleId="Footer">
    <w:name w:val="footer"/>
    <w:basedOn w:val="Normal"/>
    <w:link w:val="FooterChar"/>
    <w:uiPriority w:val="99"/>
    <w:unhideWhenUsed/>
    <w:rsid w:val="00B72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715"/>
  </w:style>
  <w:style w:type="paragraph" w:styleId="NoSpacing">
    <w:name w:val="No Spacing"/>
    <w:uiPriority w:val="1"/>
    <w:qFormat/>
    <w:rsid w:val="00B72715"/>
    <w:pPr>
      <w:spacing w:after="0" w:line="240" w:lineRule="auto"/>
    </w:pPr>
  </w:style>
  <w:style w:type="paragraph" w:customStyle="1" w:styleId="Default">
    <w:name w:val="Default"/>
    <w:rsid w:val="00B72715"/>
    <w:pPr>
      <w:autoSpaceDE w:val="0"/>
      <w:autoSpaceDN w:val="0"/>
      <w:adjustRightInd w:val="0"/>
      <w:spacing w:after="0" w:line="240" w:lineRule="auto"/>
      <w:ind w:left="1440" w:hanging="1080"/>
      <w:jc w:val="both"/>
    </w:pPr>
    <w:rPr>
      <w:rFonts w:ascii="Times New Roman" w:eastAsia="Times New Roman" w:hAnsi="Times New Roman" w:cs="Times New Roman"/>
      <w:color w:val="000000"/>
      <w:sz w:val="24"/>
      <w:szCs w:val="24"/>
    </w:rPr>
  </w:style>
  <w:style w:type="paragraph" w:styleId="TOC1">
    <w:name w:val="toc 1"/>
    <w:basedOn w:val="Normal"/>
    <w:next w:val="Normal"/>
    <w:autoRedefine/>
    <w:uiPriority w:val="39"/>
    <w:rsid w:val="00536972"/>
    <w:pPr>
      <w:tabs>
        <w:tab w:val="right" w:leader="dot" w:pos="10610"/>
      </w:tabs>
      <w:spacing w:after="0" w:line="240" w:lineRule="auto"/>
      <w:contextualSpacing/>
      <w:jc w:val="center"/>
    </w:pPr>
    <w:rPr>
      <w:rFonts w:ascii="Times New Roman" w:hAnsi="Times New Roman" w:cs="Times New Roman"/>
      <w:b/>
      <w:bCs/>
      <w:caps/>
      <w:noProof/>
      <w:szCs w:val="20"/>
    </w:rPr>
  </w:style>
  <w:style w:type="paragraph" w:customStyle="1" w:styleId="RFPRFQ1">
    <w:name w:val="*RFP/RFQ #1"/>
    <w:basedOn w:val="Normal"/>
    <w:next w:val="Normal"/>
    <w:rsid w:val="00B72715"/>
    <w:pPr>
      <w:keepNext/>
      <w:numPr>
        <w:numId w:val="2"/>
      </w:numPr>
      <w:spacing w:before="240" w:after="120" w:line="240" w:lineRule="auto"/>
    </w:pPr>
    <w:rPr>
      <w:rFonts w:ascii="Times New Roman" w:eastAsia="Times New Roman" w:hAnsi="Times New Roman" w:cs="Times New Roman"/>
      <w:b/>
      <w:sz w:val="24"/>
      <w:szCs w:val="20"/>
    </w:rPr>
  </w:style>
  <w:style w:type="paragraph" w:customStyle="1" w:styleId="RFPRFQ2">
    <w:name w:val="*RFP/RFQ #2"/>
    <w:basedOn w:val="Normal"/>
    <w:rsid w:val="00B72715"/>
    <w:pPr>
      <w:numPr>
        <w:ilvl w:val="1"/>
        <w:numId w:val="2"/>
      </w:numPr>
      <w:spacing w:after="120" w:line="240" w:lineRule="auto"/>
    </w:pPr>
    <w:rPr>
      <w:rFonts w:ascii="Times New Roman" w:eastAsia="Times New Roman" w:hAnsi="Times New Roman" w:cs="Times New Roman"/>
    </w:rPr>
  </w:style>
  <w:style w:type="paragraph" w:customStyle="1" w:styleId="RFPRFQ3">
    <w:name w:val="*RFP/RFQ #3"/>
    <w:basedOn w:val="Normal"/>
    <w:rsid w:val="00B72715"/>
    <w:pPr>
      <w:numPr>
        <w:ilvl w:val="2"/>
        <w:numId w:val="2"/>
      </w:numPr>
      <w:spacing w:after="120" w:line="240" w:lineRule="auto"/>
    </w:pPr>
    <w:rPr>
      <w:rFonts w:ascii="Times New Roman" w:eastAsia="Times New Roman" w:hAnsi="Times New Roman" w:cs="Times New Roman"/>
    </w:rPr>
  </w:style>
  <w:style w:type="paragraph" w:customStyle="1" w:styleId="RFPRFQ4">
    <w:name w:val="*RFP/RFQ #4"/>
    <w:basedOn w:val="RFPRFQ3"/>
    <w:rsid w:val="00B72715"/>
    <w:pPr>
      <w:numPr>
        <w:ilvl w:val="3"/>
      </w:numPr>
      <w:tabs>
        <w:tab w:val="left" w:pos="2340"/>
      </w:tabs>
    </w:pPr>
  </w:style>
  <w:style w:type="character" w:customStyle="1" w:styleId="Heading1Char">
    <w:name w:val="Heading 1 Char"/>
    <w:basedOn w:val="DefaultParagraphFont"/>
    <w:link w:val="Heading1"/>
    <w:uiPriority w:val="9"/>
    <w:rsid w:val="00B7271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72715"/>
    <w:pPr>
      <w:spacing w:line="259" w:lineRule="auto"/>
      <w:outlineLvl w:val="9"/>
    </w:pPr>
  </w:style>
  <w:style w:type="character" w:styleId="Hyperlink">
    <w:name w:val="Hyperlink"/>
    <w:basedOn w:val="DefaultParagraphFont"/>
    <w:uiPriority w:val="99"/>
    <w:unhideWhenUsed/>
    <w:rsid w:val="00B72715"/>
    <w:rPr>
      <w:color w:val="0000FF" w:themeColor="hyperlink"/>
      <w:u w:val="single"/>
    </w:rPr>
  </w:style>
  <w:style w:type="character" w:customStyle="1" w:styleId="Heading2Char">
    <w:name w:val="Heading 2 Char"/>
    <w:basedOn w:val="DefaultParagraphFont"/>
    <w:link w:val="Heading2"/>
    <w:uiPriority w:val="9"/>
    <w:rsid w:val="00B72715"/>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3D04FF"/>
    <w:pPr>
      <w:tabs>
        <w:tab w:val="left" w:pos="880"/>
        <w:tab w:val="right" w:leader="dot" w:pos="10070"/>
      </w:tabs>
      <w:spacing w:after="0" w:line="240" w:lineRule="auto"/>
      <w:ind w:left="220"/>
      <w:contextualSpacing/>
    </w:pPr>
    <w:rPr>
      <w:i/>
      <w:iCs/>
      <w:sz w:val="20"/>
      <w:szCs w:val="20"/>
    </w:rPr>
  </w:style>
  <w:style w:type="paragraph" w:styleId="ListParagraph">
    <w:name w:val="List Paragraph"/>
    <w:basedOn w:val="Normal"/>
    <w:uiPriority w:val="34"/>
    <w:qFormat/>
    <w:rsid w:val="0085695C"/>
    <w:pPr>
      <w:ind w:left="720"/>
      <w:contextualSpacing/>
    </w:pPr>
  </w:style>
  <w:style w:type="paragraph" w:styleId="BodyText">
    <w:name w:val="Body Text"/>
    <w:basedOn w:val="Normal"/>
    <w:link w:val="BodyTextChar"/>
    <w:qFormat/>
    <w:rsid w:val="0085695C"/>
    <w:pPr>
      <w:spacing w:after="120" w:line="240" w:lineRule="auto"/>
      <w:ind w:left="720"/>
    </w:pPr>
    <w:rPr>
      <w:rFonts w:ascii="Times New Roman" w:eastAsia="Times New Roman" w:hAnsi="Times New Roman" w:cs="Times New Roman"/>
      <w:szCs w:val="20"/>
      <w:u w:val="single"/>
      <w:lang w:val="x-none" w:eastAsia="x-none"/>
    </w:rPr>
  </w:style>
  <w:style w:type="character" w:customStyle="1" w:styleId="BodyTextChar">
    <w:name w:val="Body Text Char"/>
    <w:basedOn w:val="DefaultParagraphFont"/>
    <w:link w:val="BodyText"/>
    <w:rsid w:val="0085695C"/>
    <w:rPr>
      <w:rFonts w:ascii="Times New Roman" w:eastAsia="Times New Roman" w:hAnsi="Times New Roman" w:cs="Times New Roman"/>
      <w:szCs w:val="20"/>
      <w:u w:val="single"/>
      <w:lang w:val="x-none" w:eastAsia="x-none"/>
    </w:rPr>
  </w:style>
  <w:style w:type="character" w:customStyle="1" w:styleId="Definition">
    <w:name w:val="*Definition"/>
    <w:qFormat/>
    <w:rsid w:val="0085695C"/>
    <w:rPr>
      <w:rFonts w:ascii="Times New Roman" w:hAnsi="Times New Roman" w:cs="Times New Roman"/>
      <w:b/>
      <w:i/>
      <w:sz w:val="22"/>
    </w:rPr>
  </w:style>
  <w:style w:type="paragraph" w:styleId="TOC3">
    <w:name w:val="toc 3"/>
    <w:basedOn w:val="Normal"/>
    <w:next w:val="Normal"/>
    <w:autoRedefine/>
    <w:uiPriority w:val="39"/>
    <w:unhideWhenUsed/>
    <w:rsid w:val="00084D22"/>
    <w:pPr>
      <w:spacing w:after="0"/>
      <w:ind w:left="440"/>
    </w:pPr>
    <w:rPr>
      <w:sz w:val="20"/>
      <w:szCs w:val="20"/>
    </w:rPr>
  </w:style>
  <w:style w:type="paragraph" w:styleId="TOC4">
    <w:name w:val="toc 4"/>
    <w:basedOn w:val="Normal"/>
    <w:next w:val="Normal"/>
    <w:autoRedefine/>
    <w:uiPriority w:val="39"/>
    <w:unhideWhenUsed/>
    <w:rsid w:val="00084D22"/>
    <w:pPr>
      <w:spacing w:after="0"/>
      <w:ind w:left="660"/>
    </w:pPr>
    <w:rPr>
      <w:sz w:val="20"/>
      <w:szCs w:val="20"/>
    </w:rPr>
  </w:style>
  <w:style w:type="paragraph" w:styleId="TOC5">
    <w:name w:val="toc 5"/>
    <w:basedOn w:val="Normal"/>
    <w:next w:val="Normal"/>
    <w:autoRedefine/>
    <w:uiPriority w:val="39"/>
    <w:unhideWhenUsed/>
    <w:rsid w:val="00084D22"/>
    <w:pPr>
      <w:spacing w:after="0"/>
      <w:ind w:left="880"/>
    </w:pPr>
    <w:rPr>
      <w:sz w:val="20"/>
      <w:szCs w:val="20"/>
    </w:rPr>
  </w:style>
  <w:style w:type="paragraph" w:styleId="TOC6">
    <w:name w:val="toc 6"/>
    <w:basedOn w:val="Normal"/>
    <w:next w:val="Normal"/>
    <w:autoRedefine/>
    <w:uiPriority w:val="39"/>
    <w:unhideWhenUsed/>
    <w:rsid w:val="00084D22"/>
    <w:pPr>
      <w:spacing w:after="0"/>
      <w:ind w:left="1100"/>
    </w:pPr>
    <w:rPr>
      <w:sz w:val="20"/>
      <w:szCs w:val="20"/>
    </w:rPr>
  </w:style>
  <w:style w:type="paragraph" w:styleId="TOC7">
    <w:name w:val="toc 7"/>
    <w:basedOn w:val="Normal"/>
    <w:next w:val="Normal"/>
    <w:autoRedefine/>
    <w:uiPriority w:val="39"/>
    <w:unhideWhenUsed/>
    <w:rsid w:val="00084D22"/>
    <w:pPr>
      <w:spacing w:after="0"/>
      <w:ind w:left="1320"/>
    </w:pPr>
    <w:rPr>
      <w:sz w:val="20"/>
      <w:szCs w:val="20"/>
    </w:rPr>
  </w:style>
  <w:style w:type="paragraph" w:styleId="TOC8">
    <w:name w:val="toc 8"/>
    <w:basedOn w:val="Normal"/>
    <w:next w:val="Normal"/>
    <w:autoRedefine/>
    <w:uiPriority w:val="39"/>
    <w:unhideWhenUsed/>
    <w:rsid w:val="00084D22"/>
    <w:pPr>
      <w:spacing w:after="0"/>
      <w:ind w:left="1540"/>
    </w:pPr>
    <w:rPr>
      <w:sz w:val="20"/>
      <w:szCs w:val="20"/>
    </w:rPr>
  </w:style>
  <w:style w:type="paragraph" w:styleId="TOC9">
    <w:name w:val="toc 9"/>
    <w:basedOn w:val="Normal"/>
    <w:next w:val="Normal"/>
    <w:autoRedefine/>
    <w:uiPriority w:val="39"/>
    <w:unhideWhenUsed/>
    <w:rsid w:val="00084D22"/>
    <w:pPr>
      <w:spacing w:after="0"/>
      <w:ind w:left="1760"/>
    </w:pPr>
    <w:rPr>
      <w:sz w:val="20"/>
      <w:szCs w:val="20"/>
    </w:rPr>
  </w:style>
  <w:style w:type="character" w:customStyle="1" w:styleId="Heading5Char">
    <w:name w:val="Heading 5 Char"/>
    <w:basedOn w:val="DefaultParagraphFont"/>
    <w:link w:val="Heading5"/>
    <w:uiPriority w:val="9"/>
    <w:semiHidden/>
    <w:rsid w:val="00AF0629"/>
    <w:rPr>
      <w:rFonts w:asciiTheme="majorHAnsi" w:eastAsiaTheme="majorEastAsia" w:hAnsiTheme="majorHAnsi" w:cstheme="majorBidi"/>
      <w:color w:val="365F91" w:themeColor="accent1" w:themeShade="BF"/>
    </w:rPr>
  </w:style>
  <w:style w:type="numbering" w:customStyle="1" w:styleId="TABLE">
    <w:name w:val="TABLE"/>
    <w:rsid w:val="00AF0629"/>
    <w:pPr>
      <w:numPr>
        <w:numId w:val="5"/>
      </w:numPr>
    </w:pPr>
  </w:style>
  <w:style w:type="paragraph" w:styleId="BalloonText">
    <w:name w:val="Balloon Text"/>
    <w:basedOn w:val="Normal"/>
    <w:link w:val="BalloonTextChar"/>
    <w:uiPriority w:val="99"/>
    <w:semiHidden/>
    <w:rsid w:val="00A16609"/>
    <w:pPr>
      <w:spacing w:after="0" w:line="240" w:lineRule="auto"/>
      <w:ind w:left="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16609"/>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57A19"/>
    <w:rPr>
      <w:color w:val="800080" w:themeColor="followedHyperlink"/>
      <w:u w:val="single"/>
    </w:rPr>
  </w:style>
  <w:style w:type="character" w:styleId="CommentReference">
    <w:name w:val="annotation reference"/>
    <w:basedOn w:val="DefaultParagraphFont"/>
    <w:uiPriority w:val="99"/>
    <w:unhideWhenUsed/>
    <w:rsid w:val="0094699B"/>
    <w:rPr>
      <w:sz w:val="16"/>
      <w:szCs w:val="16"/>
    </w:rPr>
  </w:style>
  <w:style w:type="paragraph" w:styleId="CommentText">
    <w:name w:val="annotation text"/>
    <w:basedOn w:val="Normal"/>
    <w:link w:val="CommentTextChar"/>
    <w:uiPriority w:val="99"/>
    <w:unhideWhenUsed/>
    <w:rsid w:val="0094699B"/>
    <w:pPr>
      <w:spacing w:line="240" w:lineRule="auto"/>
    </w:pPr>
    <w:rPr>
      <w:sz w:val="20"/>
      <w:szCs w:val="20"/>
    </w:rPr>
  </w:style>
  <w:style w:type="character" w:customStyle="1" w:styleId="CommentTextChar">
    <w:name w:val="Comment Text Char"/>
    <w:basedOn w:val="DefaultParagraphFont"/>
    <w:link w:val="CommentText"/>
    <w:uiPriority w:val="99"/>
    <w:rsid w:val="0094699B"/>
    <w:rPr>
      <w:sz w:val="20"/>
      <w:szCs w:val="20"/>
    </w:rPr>
  </w:style>
  <w:style w:type="paragraph" w:styleId="CommentSubject">
    <w:name w:val="annotation subject"/>
    <w:basedOn w:val="CommentText"/>
    <w:next w:val="CommentText"/>
    <w:link w:val="CommentSubjectChar"/>
    <w:uiPriority w:val="99"/>
    <w:semiHidden/>
    <w:unhideWhenUsed/>
    <w:rsid w:val="0094699B"/>
    <w:rPr>
      <w:b/>
      <w:bCs/>
    </w:rPr>
  </w:style>
  <w:style w:type="character" w:customStyle="1" w:styleId="CommentSubjectChar">
    <w:name w:val="Comment Subject Char"/>
    <w:basedOn w:val="CommentTextChar"/>
    <w:link w:val="CommentSubject"/>
    <w:uiPriority w:val="99"/>
    <w:semiHidden/>
    <w:rsid w:val="0094699B"/>
    <w:rPr>
      <w:b/>
      <w:bCs/>
      <w:sz w:val="20"/>
      <w:szCs w:val="20"/>
    </w:rPr>
  </w:style>
  <w:style w:type="paragraph" w:styleId="Revision">
    <w:name w:val="Revision"/>
    <w:hidden/>
    <w:uiPriority w:val="99"/>
    <w:semiHidden/>
    <w:rsid w:val="00736F4A"/>
    <w:pPr>
      <w:spacing w:after="0" w:line="240" w:lineRule="auto"/>
    </w:pPr>
  </w:style>
  <w:style w:type="paragraph" w:customStyle="1" w:styleId="p9">
    <w:name w:val="p9"/>
    <w:basedOn w:val="Normal"/>
    <w:rsid w:val="001D3520"/>
    <w:pPr>
      <w:widowControl w:val="0"/>
      <w:tabs>
        <w:tab w:val="left" w:pos="566"/>
      </w:tabs>
      <w:autoSpaceDE w:val="0"/>
      <w:autoSpaceDN w:val="0"/>
      <w:adjustRightInd w:val="0"/>
      <w:spacing w:after="120" w:line="240" w:lineRule="auto"/>
      <w:ind w:firstLine="566"/>
    </w:pPr>
    <w:rPr>
      <w:rFonts w:ascii="Times New Roman" w:eastAsia="Times New Roman" w:hAnsi="Times New Roman" w:cs="Times New Roman"/>
      <w:szCs w:val="24"/>
    </w:rPr>
  </w:style>
  <w:style w:type="paragraph" w:styleId="BodyTextIndent">
    <w:name w:val="Body Text Indent"/>
    <w:basedOn w:val="Normal"/>
    <w:link w:val="BodyTextIndentChar"/>
    <w:uiPriority w:val="99"/>
    <w:semiHidden/>
    <w:unhideWhenUsed/>
    <w:rsid w:val="00020C52"/>
    <w:pPr>
      <w:spacing w:after="120"/>
      <w:ind w:left="360"/>
    </w:pPr>
  </w:style>
  <w:style w:type="character" w:customStyle="1" w:styleId="BodyTextIndentChar">
    <w:name w:val="Body Text Indent Char"/>
    <w:basedOn w:val="DefaultParagraphFont"/>
    <w:link w:val="BodyTextIndent"/>
    <w:uiPriority w:val="99"/>
    <w:semiHidden/>
    <w:rsid w:val="00020C52"/>
  </w:style>
  <w:style w:type="character" w:customStyle="1" w:styleId="UnresolvedMention1">
    <w:name w:val="Unresolved Mention1"/>
    <w:basedOn w:val="DefaultParagraphFont"/>
    <w:uiPriority w:val="99"/>
    <w:semiHidden/>
    <w:unhideWhenUsed/>
    <w:rsid w:val="00F93334"/>
    <w:rPr>
      <w:color w:val="605E5C"/>
      <w:shd w:val="clear" w:color="auto" w:fill="E1DFDD"/>
    </w:rPr>
  </w:style>
  <w:style w:type="character" w:styleId="UnresolvedMention">
    <w:name w:val="Unresolved Mention"/>
    <w:basedOn w:val="DefaultParagraphFont"/>
    <w:uiPriority w:val="99"/>
    <w:semiHidden/>
    <w:unhideWhenUsed/>
    <w:rsid w:val="00DC1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5358">
      <w:bodyDiv w:val="1"/>
      <w:marLeft w:val="0"/>
      <w:marRight w:val="0"/>
      <w:marTop w:val="0"/>
      <w:marBottom w:val="0"/>
      <w:divBdr>
        <w:top w:val="none" w:sz="0" w:space="0" w:color="auto"/>
        <w:left w:val="none" w:sz="0" w:space="0" w:color="auto"/>
        <w:bottom w:val="none" w:sz="0" w:space="0" w:color="auto"/>
        <w:right w:val="none" w:sz="0" w:space="0" w:color="auto"/>
      </w:divBdr>
    </w:div>
    <w:div w:id="465204259">
      <w:bodyDiv w:val="1"/>
      <w:marLeft w:val="0"/>
      <w:marRight w:val="0"/>
      <w:marTop w:val="0"/>
      <w:marBottom w:val="0"/>
      <w:divBdr>
        <w:top w:val="none" w:sz="0" w:space="0" w:color="auto"/>
        <w:left w:val="none" w:sz="0" w:space="0" w:color="auto"/>
        <w:bottom w:val="none" w:sz="0" w:space="0" w:color="auto"/>
        <w:right w:val="none" w:sz="0" w:space="0" w:color="auto"/>
      </w:divBdr>
    </w:div>
    <w:div w:id="476997155">
      <w:bodyDiv w:val="1"/>
      <w:marLeft w:val="0"/>
      <w:marRight w:val="0"/>
      <w:marTop w:val="0"/>
      <w:marBottom w:val="0"/>
      <w:divBdr>
        <w:top w:val="none" w:sz="0" w:space="0" w:color="auto"/>
        <w:left w:val="none" w:sz="0" w:space="0" w:color="auto"/>
        <w:bottom w:val="none" w:sz="0" w:space="0" w:color="auto"/>
        <w:right w:val="none" w:sz="0" w:space="0" w:color="auto"/>
      </w:divBdr>
    </w:div>
    <w:div w:id="1001195757">
      <w:bodyDiv w:val="1"/>
      <w:marLeft w:val="0"/>
      <w:marRight w:val="0"/>
      <w:marTop w:val="0"/>
      <w:marBottom w:val="0"/>
      <w:divBdr>
        <w:top w:val="none" w:sz="0" w:space="0" w:color="auto"/>
        <w:left w:val="none" w:sz="0" w:space="0" w:color="auto"/>
        <w:bottom w:val="none" w:sz="0" w:space="0" w:color="auto"/>
        <w:right w:val="none" w:sz="0" w:space="0" w:color="auto"/>
      </w:divBdr>
    </w:div>
    <w:div w:id="1074084698">
      <w:bodyDiv w:val="1"/>
      <w:marLeft w:val="0"/>
      <w:marRight w:val="0"/>
      <w:marTop w:val="0"/>
      <w:marBottom w:val="0"/>
      <w:divBdr>
        <w:top w:val="none" w:sz="0" w:space="0" w:color="auto"/>
        <w:left w:val="none" w:sz="0" w:space="0" w:color="auto"/>
        <w:bottom w:val="none" w:sz="0" w:space="0" w:color="auto"/>
        <w:right w:val="none" w:sz="0" w:space="0" w:color="auto"/>
      </w:divBdr>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516924782">
      <w:bodyDiv w:val="1"/>
      <w:marLeft w:val="0"/>
      <w:marRight w:val="0"/>
      <w:marTop w:val="0"/>
      <w:marBottom w:val="0"/>
      <w:divBdr>
        <w:top w:val="none" w:sz="0" w:space="0" w:color="auto"/>
        <w:left w:val="none" w:sz="0" w:space="0" w:color="auto"/>
        <w:bottom w:val="none" w:sz="0" w:space="0" w:color="auto"/>
        <w:right w:val="none" w:sz="0" w:space="0" w:color="auto"/>
      </w:divBdr>
    </w:div>
    <w:div w:id="1894584312">
      <w:bodyDiv w:val="1"/>
      <w:marLeft w:val="0"/>
      <w:marRight w:val="0"/>
      <w:marTop w:val="0"/>
      <w:marBottom w:val="0"/>
      <w:divBdr>
        <w:top w:val="none" w:sz="0" w:space="0" w:color="auto"/>
        <w:left w:val="none" w:sz="0" w:space="0" w:color="auto"/>
        <w:bottom w:val="none" w:sz="0" w:space="0" w:color="auto"/>
        <w:right w:val="none" w:sz="0" w:space="0" w:color="auto"/>
      </w:divBdr>
    </w:div>
    <w:div w:id="19893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uh-edu-cougarnet.zoom.us/meeting/register/tJYodOqoqD0uGtTzXVTE5rt6DTJ4PPNDLhiJ" TargetMode="External"/><Relationship Id="rId26" Type="http://schemas.openxmlformats.org/officeDocument/2006/relationships/hyperlink" Target="https://www.txsmartbuy.com/sp" TargetMode="External"/><Relationship Id="rId3" Type="http://schemas.openxmlformats.org/officeDocument/2006/relationships/styles" Target="styles.xml"/><Relationship Id="rId21" Type="http://schemas.openxmlformats.org/officeDocument/2006/relationships/hyperlink" Target="https://uh.gob2g.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purfpc@central.uh.edu" TargetMode="External"/><Relationship Id="rId25" Type="http://schemas.openxmlformats.org/officeDocument/2006/relationships/hyperlink" Target="https://giveto.uh.edu/corporate-sponsorship/" TargetMode="External"/><Relationship Id="rId2" Type="http://schemas.openxmlformats.org/officeDocument/2006/relationships/numbering" Target="numbering.xml"/><Relationship Id="rId16" Type="http://schemas.openxmlformats.org/officeDocument/2006/relationships/hyperlink" Target="https://www.uh.edu/human-resources/payroll/holiday-schedule/" TargetMode="External"/><Relationship Id="rId20" Type="http://schemas.openxmlformats.org/officeDocument/2006/relationships/hyperlink" Target="https://uhsystem.edu/legal-affairs/general-counsel/construction/construction-contracts-and-forms/cmar_ogc-s-2013-01_revised-05.01.201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mailto:hubdocs@uh.edu" TargetMode="External"/><Relationship Id="rId5" Type="http://schemas.openxmlformats.org/officeDocument/2006/relationships/webSettings" Target="webSettings.xml"/><Relationship Id="rId15" Type="http://schemas.openxmlformats.org/officeDocument/2006/relationships/hyperlink" Target="http://www.uh.edu/plantops/departments/fpc/owners-design-criteria/index.php" TargetMode="External"/><Relationship Id="rId23" Type="http://schemas.openxmlformats.org/officeDocument/2006/relationships/hyperlink" Target="mailto:hubdocs@uh.edu" TargetMode="Externa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www.txsmartbuy.com/sp" TargetMode="Externa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 Id="rId22" Type="http://schemas.openxmlformats.org/officeDocument/2006/relationships/hyperlink" Target="mailto:hubdocs@uh.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AA89-A80D-4E42-A34C-E5ACF0CF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7048</Words>
  <Characters>40177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 Hasan</dc:creator>
  <cp:keywords/>
  <dc:description/>
  <cp:lastModifiedBy>Jamil, Hasan</cp:lastModifiedBy>
  <cp:revision>3</cp:revision>
  <cp:lastPrinted>2022-10-26T21:23:00Z</cp:lastPrinted>
  <dcterms:created xsi:type="dcterms:W3CDTF">2024-01-23T18:18:00Z</dcterms:created>
  <dcterms:modified xsi:type="dcterms:W3CDTF">2024-02-06T18:58:00Z</dcterms:modified>
</cp:coreProperties>
</file>