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6A74" w14:textId="50EA7D6B" w:rsidR="00521B22" w:rsidRPr="00AE0619" w:rsidRDefault="0078438B" w:rsidP="00F22595">
      <w:pPr>
        <w:jc w:val="center"/>
        <w:rPr>
          <w:rFonts w:ascii="Arial" w:hAnsi="Arial" w:cs="Arial"/>
          <w:sz w:val="20"/>
          <w:szCs w:val="20"/>
        </w:rPr>
      </w:pPr>
      <w:r w:rsidRPr="00AE0619">
        <w:rPr>
          <w:rFonts w:ascii="Arial" w:hAnsi="Arial" w:cs="Arial"/>
          <w:noProof/>
          <w:sz w:val="20"/>
          <w:szCs w:val="20"/>
        </w:rPr>
        <w:drawing>
          <wp:inline distT="0" distB="0" distL="0" distR="0" wp14:anchorId="4FCCF77C" wp14:editId="053F3607">
            <wp:extent cx="5107757" cy="83185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30909" b="31818"/>
                    <a:stretch/>
                  </pic:blipFill>
                  <pic:spPr bwMode="auto">
                    <a:xfrm>
                      <a:off x="0" y="0"/>
                      <a:ext cx="5243571" cy="853969"/>
                    </a:xfrm>
                    <a:prstGeom prst="rect">
                      <a:avLst/>
                    </a:prstGeom>
                    <a:noFill/>
                    <a:ln>
                      <a:noFill/>
                    </a:ln>
                    <a:extLst>
                      <a:ext uri="{53640926-AAD7-44D8-BBD7-CCE9431645EC}">
                        <a14:shadowObscured xmlns:a14="http://schemas.microsoft.com/office/drawing/2010/main"/>
                      </a:ext>
                    </a:extLst>
                  </pic:spPr>
                </pic:pic>
              </a:graphicData>
            </a:graphic>
          </wp:inline>
        </w:drawing>
      </w:r>
    </w:p>
    <w:p w14:paraId="0F2AA7CE" w14:textId="77777777" w:rsidR="00521B22" w:rsidRPr="00AE0619" w:rsidRDefault="00521B22" w:rsidP="00521B22">
      <w:pPr>
        <w:pStyle w:val="Heading1"/>
        <w:spacing w:before="0" w:line="240" w:lineRule="auto"/>
        <w:ind w:right="1505"/>
        <w:jc w:val="center"/>
        <w:rPr>
          <w:rFonts w:ascii="Arial" w:hAnsi="Arial" w:cs="Arial"/>
          <w:sz w:val="20"/>
          <w:szCs w:val="20"/>
        </w:rPr>
      </w:pPr>
    </w:p>
    <w:p w14:paraId="0C64D31E" w14:textId="3DB5B088" w:rsidR="0081499F" w:rsidRPr="00AE0619" w:rsidRDefault="00521B22" w:rsidP="0081499F">
      <w:pPr>
        <w:spacing w:after="0" w:line="240" w:lineRule="auto"/>
        <w:jc w:val="center"/>
        <w:rPr>
          <w:rFonts w:ascii="Arial" w:hAnsi="Arial" w:cs="Arial"/>
          <w:b/>
          <w:caps/>
          <w:sz w:val="20"/>
          <w:szCs w:val="20"/>
        </w:rPr>
      </w:pPr>
      <w:r w:rsidRPr="00AE0619">
        <w:rPr>
          <w:rFonts w:ascii="Arial" w:hAnsi="Arial" w:cs="Arial"/>
          <w:b/>
          <w:caps/>
          <w:sz w:val="20"/>
          <w:szCs w:val="20"/>
        </w:rPr>
        <w:t xml:space="preserve">RFP No. </w:t>
      </w:r>
      <w:r w:rsidR="0081499F" w:rsidRPr="00AE0619">
        <w:rPr>
          <w:rFonts w:ascii="Arial" w:hAnsi="Arial" w:cs="Arial"/>
          <w:b/>
          <w:sz w:val="20"/>
          <w:szCs w:val="20"/>
          <w:highlight w:val="yellow"/>
        </w:rPr>
        <w:t>730/783</w:t>
      </w:r>
      <w:commentRangeStart w:id="0"/>
      <w:commentRangeEnd w:id="0"/>
      <w:r w:rsidR="0081499F" w:rsidRPr="00AE0619">
        <w:rPr>
          <w:rStyle w:val="CommentReference"/>
          <w:rFonts w:ascii="Arial" w:hAnsi="Arial" w:cs="Arial"/>
          <w:sz w:val="14"/>
          <w:szCs w:val="14"/>
          <w:highlight w:val="yellow"/>
        </w:rPr>
        <w:commentReference w:id="0"/>
      </w:r>
      <w:r w:rsidR="0081499F" w:rsidRPr="00AE0619">
        <w:rPr>
          <w:rFonts w:ascii="Arial" w:hAnsi="Arial" w:cs="Arial"/>
          <w:b/>
          <w:sz w:val="20"/>
          <w:szCs w:val="20"/>
        </w:rPr>
        <w:t>-</w:t>
      </w:r>
      <w:commentRangeStart w:id="1"/>
      <w:r w:rsidR="0081499F" w:rsidRPr="00AE0619">
        <w:rPr>
          <w:rFonts w:ascii="Arial" w:hAnsi="Arial" w:cs="Arial"/>
          <w:b/>
          <w:sz w:val="20"/>
          <w:szCs w:val="20"/>
          <w:highlight w:val="yellow"/>
        </w:rPr>
        <w:t xml:space="preserve">[NUMBER] </w:t>
      </w:r>
      <w:commentRangeEnd w:id="1"/>
      <w:r w:rsidR="0081499F" w:rsidRPr="00AE0619">
        <w:rPr>
          <w:rStyle w:val="CommentReference"/>
          <w:rFonts w:ascii="Arial" w:hAnsi="Arial" w:cs="Arial"/>
          <w:sz w:val="14"/>
          <w:szCs w:val="14"/>
          <w:highlight w:val="yellow"/>
        </w:rPr>
        <w:commentReference w:id="1"/>
      </w:r>
    </w:p>
    <w:p w14:paraId="72743E22" w14:textId="0DDA57BE" w:rsidR="00521B22" w:rsidRPr="00AE0619" w:rsidRDefault="00521B22" w:rsidP="00521B22">
      <w:pPr>
        <w:spacing w:after="0" w:line="240" w:lineRule="auto"/>
        <w:jc w:val="center"/>
        <w:rPr>
          <w:rFonts w:ascii="Arial" w:hAnsi="Arial" w:cs="Arial"/>
          <w:b/>
          <w:caps/>
          <w:sz w:val="20"/>
          <w:szCs w:val="20"/>
        </w:rPr>
      </w:pPr>
    </w:p>
    <w:p w14:paraId="7080964F" w14:textId="77777777" w:rsidR="00521B22" w:rsidRPr="00AE0619" w:rsidRDefault="00521B22" w:rsidP="00521B22">
      <w:pPr>
        <w:spacing w:after="0" w:line="240" w:lineRule="auto"/>
        <w:jc w:val="center"/>
        <w:rPr>
          <w:rFonts w:ascii="Arial" w:hAnsi="Arial" w:cs="Arial"/>
          <w:b/>
          <w:caps/>
          <w:sz w:val="20"/>
          <w:szCs w:val="20"/>
        </w:rPr>
      </w:pPr>
    </w:p>
    <w:p w14:paraId="10134D90" w14:textId="432488B2" w:rsidR="00521B22" w:rsidRPr="00AE0619" w:rsidRDefault="00521B22" w:rsidP="00521B22">
      <w:pPr>
        <w:spacing w:after="0" w:line="240" w:lineRule="auto"/>
        <w:jc w:val="center"/>
        <w:rPr>
          <w:rFonts w:ascii="Arial" w:hAnsi="Arial" w:cs="Arial"/>
          <w:b/>
          <w:caps/>
          <w:sz w:val="20"/>
          <w:szCs w:val="20"/>
        </w:rPr>
      </w:pPr>
      <w:commentRangeStart w:id="2"/>
      <w:r w:rsidRPr="00AE0619">
        <w:rPr>
          <w:rFonts w:ascii="Arial" w:hAnsi="Arial" w:cs="Arial"/>
          <w:b/>
          <w:caps/>
          <w:sz w:val="20"/>
          <w:szCs w:val="20"/>
        </w:rPr>
        <w:t>Request for Proposals</w:t>
      </w:r>
      <w:commentRangeEnd w:id="2"/>
      <w:r w:rsidR="00761AC0" w:rsidRPr="00AE0619">
        <w:rPr>
          <w:rStyle w:val="CommentReference"/>
          <w:rFonts w:ascii="Arial" w:hAnsi="Arial" w:cs="Arial"/>
          <w:sz w:val="14"/>
          <w:szCs w:val="14"/>
        </w:rPr>
        <w:commentReference w:id="2"/>
      </w:r>
    </w:p>
    <w:p w14:paraId="4F934057" w14:textId="77777777" w:rsidR="00521B22" w:rsidRPr="00AE0619" w:rsidRDefault="00521B22" w:rsidP="00521B22">
      <w:pPr>
        <w:spacing w:after="0" w:line="240" w:lineRule="auto"/>
        <w:jc w:val="center"/>
        <w:rPr>
          <w:rFonts w:ascii="Arial" w:hAnsi="Arial" w:cs="Arial"/>
          <w:b/>
          <w:caps/>
          <w:sz w:val="20"/>
          <w:szCs w:val="20"/>
        </w:rPr>
      </w:pPr>
    </w:p>
    <w:p w14:paraId="5F1817D4" w14:textId="77777777" w:rsidR="00521B22" w:rsidRPr="00AE0619" w:rsidRDefault="00521B22" w:rsidP="00521B22">
      <w:pPr>
        <w:spacing w:after="0" w:line="240" w:lineRule="auto"/>
        <w:jc w:val="center"/>
        <w:rPr>
          <w:rFonts w:ascii="Arial" w:hAnsi="Arial" w:cs="Arial"/>
          <w:b/>
          <w:caps/>
          <w:sz w:val="20"/>
          <w:szCs w:val="20"/>
        </w:rPr>
      </w:pPr>
      <w:r w:rsidRPr="00AE0619">
        <w:rPr>
          <w:rFonts w:ascii="Arial" w:hAnsi="Arial" w:cs="Arial"/>
          <w:b/>
          <w:caps/>
          <w:sz w:val="20"/>
          <w:szCs w:val="20"/>
        </w:rPr>
        <w:t xml:space="preserve">FOR </w:t>
      </w:r>
    </w:p>
    <w:p w14:paraId="3A571222" w14:textId="77777777" w:rsidR="00521B22" w:rsidRPr="00AE0619" w:rsidRDefault="00521B22" w:rsidP="00521B22">
      <w:pPr>
        <w:spacing w:after="0" w:line="240" w:lineRule="auto"/>
        <w:jc w:val="center"/>
        <w:rPr>
          <w:rFonts w:ascii="Arial" w:hAnsi="Arial" w:cs="Arial"/>
          <w:b/>
          <w:caps/>
          <w:sz w:val="20"/>
          <w:szCs w:val="20"/>
        </w:rPr>
      </w:pPr>
    </w:p>
    <w:p w14:paraId="395F6E54" w14:textId="677331C7" w:rsidR="00521B22" w:rsidRPr="00AE0619" w:rsidRDefault="00521B22" w:rsidP="00521B22">
      <w:pPr>
        <w:spacing w:after="0" w:line="240" w:lineRule="auto"/>
        <w:jc w:val="center"/>
        <w:rPr>
          <w:rFonts w:ascii="Arial" w:hAnsi="Arial" w:cs="Arial"/>
          <w:b/>
          <w:caps/>
          <w:sz w:val="20"/>
          <w:szCs w:val="20"/>
        </w:rPr>
      </w:pPr>
      <w:r w:rsidRPr="00AE0619">
        <w:rPr>
          <w:rFonts w:ascii="Arial" w:hAnsi="Arial" w:cs="Arial"/>
          <w:b/>
          <w:caps/>
          <w:sz w:val="20"/>
          <w:szCs w:val="20"/>
        </w:rPr>
        <w:t>a construction manager-at-risk</w:t>
      </w:r>
    </w:p>
    <w:p w14:paraId="1D186D66" w14:textId="77777777" w:rsidR="00521B22" w:rsidRPr="00AE0619" w:rsidRDefault="00521B22" w:rsidP="00521B22">
      <w:pPr>
        <w:spacing w:after="0" w:line="240" w:lineRule="auto"/>
        <w:jc w:val="center"/>
        <w:rPr>
          <w:rFonts w:ascii="Arial" w:hAnsi="Arial" w:cs="Arial"/>
          <w:b/>
          <w:sz w:val="20"/>
          <w:szCs w:val="20"/>
        </w:rPr>
      </w:pPr>
    </w:p>
    <w:p w14:paraId="4D29B693" w14:textId="77777777" w:rsidR="00521B22" w:rsidRPr="00AE0619" w:rsidRDefault="00521B22" w:rsidP="00521B22">
      <w:pPr>
        <w:spacing w:after="0" w:line="240" w:lineRule="auto"/>
        <w:jc w:val="center"/>
        <w:rPr>
          <w:rFonts w:ascii="Arial" w:hAnsi="Arial" w:cs="Arial"/>
          <w:b/>
          <w:sz w:val="20"/>
          <w:szCs w:val="20"/>
        </w:rPr>
      </w:pPr>
      <w:r w:rsidRPr="00AE0619">
        <w:rPr>
          <w:rFonts w:ascii="Arial" w:hAnsi="Arial" w:cs="Arial"/>
          <w:b/>
          <w:sz w:val="20"/>
          <w:szCs w:val="20"/>
        </w:rPr>
        <w:t xml:space="preserve">FOR </w:t>
      </w:r>
    </w:p>
    <w:p w14:paraId="544DFB0B" w14:textId="77777777" w:rsidR="00521B22" w:rsidRPr="00AE0619" w:rsidRDefault="00521B22" w:rsidP="00521B22">
      <w:pPr>
        <w:spacing w:after="0" w:line="240" w:lineRule="auto"/>
        <w:jc w:val="center"/>
        <w:rPr>
          <w:rFonts w:ascii="Arial" w:hAnsi="Arial" w:cs="Arial"/>
          <w:b/>
          <w:sz w:val="20"/>
          <w:szCs w:val="20"/>
        </w:rPr>
      </w:pPr>
    </w:p>
    <w:p w14:paraId="1B318780" w14:textId="77777777" w:rsidR="0081499F" w:rsidRPr="00AE0619" w:rsidRDefault="0081499F" w:rsidP="003D1456">
      <w:pPr>
        <w:spacing w:after="0" w:line="240" w:lineRule="auto"/>
        <w:jc w:val="center"/>
        <w:rPr>
          <w:rFonts w:ascii="Arial" w:hAnsi="Arial" w:cs="Arial"/>
          <w:b/>
          <w:sz w:val="20"/>
          <w:szCs w:val="20"/>
        </w:rPr>
      </w:pPr>
      <w:r w:rsidRPr="00AE0619">
        <w:rPr>
          <w:rFonts w:ascii="Arial" w:hAnsi="Arial" w:cs="Arial"/>
          <w:b/>
          <w:sz w:val="20"/>
          <w:szCs w:val="20"/>
          <w:highlight w:val="cyan"/>
        </w:rPr>
        <w:t>[PROJECT NAME]</w:t>
      </w:r>
      <w:r w:rsidRPr="00AE0619">
        <w:rPr>
          <w:rFonts w:ascii="Arial" w:hAnsi="Arial" w:cs="Arial"/>
          <w:b/>
          <w:sz w:val="20"/>
          <w:szCs w:val="20"/>
        </w:rPr>
        <w:t xml:space="preserve"> </w:t>
      </w:r>
    </w:p>
    <w:p w14:paraId="5628033A" w14:textId="77777777" w:rsidR="0081499F" w:rsidRPr="00AE0619" w:rsidRDefault="0081499F" w:rsidP="003D1456">
      <w:pPr>
        <w:spacing w:after="0" w:line="240" w:lineRule="auto"/>
        <w:jc w:val="center"/>
        <w:rPr>
          <w:rFonts w:ascii="Arial" w:hAnsi="Arial" w:cs="Arial"/>
          <w:b/>
          <w:sz w:val="20"/>
          <w:szCs w:val="20"/>
        </w:rPr>
      </w:pPr>
    </w:p>
    <w:p w14:paraId="5810BE15" w14:textId="77777777" w:rsidR="0081499F" w:rsidRPr="00AE0619" w:rsidRDefault="0081499F" w:rsidP="0081499F">
      <w:pPr>
        <w:spacing w:after="0" w:line="240" w:lineRule="auto"/>
        <w:jc w:val="center"/>
        <w:rPr>
          <w:rFonts w:ascii="Arial" w:hAnsi="Arial" w:cs="Arial"/>
          <w:b/>
          <w:sz w:val="20"/>
          <w:szCs w:val="20"/>
        </w:rPr>
      </w:pPr>
      <w:r w:rsidRPr="00AE0619">
        <w:rPr>
          <w:rFonts w:ascii="Arial" w:hAnsi="Arial" w:cs="Arial"/>
          <w:b/>
          <w:sz w:val="20"/>
          <w:szCs w:val="20"/>
        </w:rPr>
        <w:t xml:space="preserve">AT THE </w:t>
      </w:r>
      <w:r w:rsidRPr="00AE0619">
        <w:rPr>
          <w:rFonts w:ascii="Arial" w:hAnsi="Arial" w:cs="Arial"/>
          <w:b/>
          <w:sz w:val="20"/>
          <w:szCs w:val="20"/>
          <w:highlight w:val="cyan"/>
        </w:rPr>
        <w:t>[CAMPUS]</w:t>
      </w:r>
      <w:r w:rsidRPr="00AE0619">
        <w:rPr>
          <w:rFonts w:ascii="Arial" w:hAnsi="Arial" w:cs="Arial"/>
          <w:b/>
          <w:sz w:val="20"/>
          <w:szCs w:val="20"/>
        </w:rPr>
        <w:t xml:space="preserve"> </w:t>
      </w:r>
    </w:p>
    <w:tbl>
      <w:tblPr>
        <w:tblW w:w="9006" w:type="dxa"/>
        <w:jc w:val="center"/>
        <w:tblLook w:val="04A0" w:firstRow="1" w:lastRow="0" w:firstColumn="1" w:lastColumn="0" w:noHBand="0" w:noVBand="1"/>
      </w:tblPr>
      <w:tblGrid>
        <w:gridCol w:w="3426"/>
        <w:gridCol w:w="276"/>
        <w:gridCol w:w="5304"/>
      </w:tblGrid>
      <w:tr w:rsidR="00521B22" w:rsidRPr="00AE0619" w14:paraId="65940CF8" w14:textId="77777777" w:rsidTr="000B1B59">
        <w:trPr>
          <w:trHeight w:val="288"/>
          <w:jc w:val="center"/>
        </w:trPr>
        <w:tc>
          <w:tcPr>
            <w:tcW w:w="3426" w:type="dxa"/>
            <w:tcBorders>
              <w:top w:val="nil"/>
              <w:left w:val="nil"/>
              <w:bottom w:val="nil"/>
              <w:right w:val="nil"/>
            </w:tcBorders>
            <w:shd w:val="clear" w:color="auto" w:fill="auto"/>
            <w:vAlign w:val="center"/>
            <w:hideMark/>
          </w:tcPr>
          <w:p w14:paraId="2236CA9E" w14:textId="77777777" w:rsidR="00521B22" w:rsidRPr="00AE0619" w:rsidRDefault="00521B22" w:rsidP="000B1B59">
            <w:pPr>
              <w:spacing w:after="0" w:line="240" w:lineRule="auto"/>
              <w:rPr>
                <w:rFonts w:ascii="Arial" w:eastAsia="Times New Roman" w:hAnsi="Arial" w:cs="Arial"/>
                <w:sz w:val="20"/>
                <w:szCs w:val="20"/>
              </w:rPr>
            </w:pPr>
          </w:p>
        </w:tc>
        <w:tc>
          <w:tcPr>
            <w:tcW w:w="276" w:type="dxa"/>
            <w:tcBorders>
              <w:top w:val="nil"/>
              <w:left w:val="nil"/>
              <w:bottom w:val="nil"/>
              <w:right w:val="nil"/>
            </w:tcBorders>
            <w:shd w:val="clear" w:color="auto" w:fill="auto"/>
            <w:vAlign w:val="center"/>
            <w:hideMark/>
          </w:tcPr>
          <w:p w14:paraId="2B07CC51"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65360CC0" w14:textId="77777777" w:rsidR="00521B22" w:rsidRPr="00AE0619" w:rsidRDefault="00521B22" w:rsidP="000B1B59">
            <w:pPr>
              <w:spacing w:after="0" w:line="240" w:lineRule="auto"/>
              <w:rPr>
                <w:rFonts w:ascii="Arial" w:eastAsia="Times New Roman" w:hAnsi="Arial" w:cs="Arial"/>
                <w:sz w:val="20"/>
                <w:szCs w:val="20"/>
              </w:rPr>
            </w:pPr>
          </w:p>
        </w:tc>
      </w:tr>
      <w:tr w:rsidR="00521B22" w:rsidRPr="00AE0619" w14:paraId="00848388" w14:textId="77777777" w:rsidTr="000B1B59">
        <w:trPr>
          <w:trHeight w:val="288"/>
          <w:jc w:val="center"/>
        </w:trPr>
        <w:tc>
          <w:tcPr>
            <w:tcW w:w="3426" w:type="dxa"/>
            <w:tcBorders>
              <w:top w:val="single" w:sz="4" w:space="0" w:color="auto"/>
              <w:left w:val="nil"/>
              <w:bottom w:val="nil"/>
              <w:right w:val="nil"/>
            </w:tcBorders>
            <w:shd w:val="clear" w:color="auto" w:fill="auto"/>
            <w:vAlign w:val="center"/>
            <w:hideMark/>
          </w:tcPr>
          <w:p w14:paraId="7BC28385" w14:textId="77777777" w:rsidR="00521B22" w:rsidRPr="00AE0619" w:rsidRDefault="00521B22" w:rsidP="000B1B59">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 </w:t>
            </w:r>
          </w:p>
        </w:tc>
        <w:tc>
          <w:tcPr>
            <w:tcW w:w="276" w:type="dxa"/>
            <w:tcBorders>
              <w:top w:val="single" w:sz="4" w:space="0" w:color="auto"/>
              <w:left w:val="nil"/>
              <w:bottom w:val="nil"/>
              <w:right w:val="nil"/>
            </w:tcBorders>
            <w:shd w:val="clear" w:color="auto" w:fill="auto"/>
            <w:vAlign w:val="center"/>
            <w:hideMark/>
          </w:tcPr>
          <w:p w14:paraId="703C8810" w14:textId="77777777" w:rsidR="00521B22" w:rsidRPr="00AE0619" w:rsidRDefault="00521B22" w:rsidP="000B1B59">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 </w:t>
            </w:r>
          </w:p>
        </w:tc>
        <w:tc>
          <w:tcPr>
            <w:tcW w:w="5304" w:type="dxa"/>
            <w:tcBorders>
              <w:top w:val="single" w:sz="4" w:space="0" w:color="auto"/>
              <w:left w:val="nil"/>
              <w:bottom w:val="nil"/>
              <w:right w:val="nil"/>
            </w:tcBorders>
            <w:shd w:val="clear" w:color="auto" w:fill="auto"/>
            <w:vAlign w:val="center"/>
            <w:hideMark/>
          </w:tcPr>
          <w:p w14:paraId="5D3CCCAA" w14:textId="77777777" w:rsidR="00521B22" w:rsidRPr="00AE0619" w:rsidRDefault="00521B22" w:rsidP="000B1B59">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 </w:t>
            </w:r>
          </w:p>
        </w:tc>
      </w:tr>
      <w:tr w:rsidR="00521B22" w:rsidRPr="00AE0619" w14:paraId="51D74DB7" w14:textId="77777777" w:rsidTr="000B1B59">
        <w:trPr>
          <w:trHeight w:val="312"/>
          <w:jc w:val="center"/>
        </w:trPr>
        <w:tc>
          <w:tcPr>
            <w:tcW w:w="3426" w:type="dxa"/>
            <w:tcBorders>
              <w:top w:val="nil"/>
              <w:left w:val="nil"/>
              <w:bottom w:val="nil"/>
              <w:right w:val="nil"/>
            </w:tcBorders>
            <w:shd w:val="clear" w:color="auto" w:fill="auto"/>
            <w:vAlign w:val="center"/>
            <w:hideMark/>
          </w:tcPr>
          <w:p w14:paraId="76B6AFDA" w14:textId="77777777" w:rsidR="00521B22" w:rsidRPr="00AE0619" w:rsidRDefault="00521B22" w:rsidP="000B1B59">
            <w:pPr>
              <w:spacing w:after="0" w:line="240" w:lineRule="auto"/>
              <w:rPr>
                <w:rFonts w:ascii="Arial" w:eastAsia="Times New Roman" w:hAnsi="Arial" w:cs="Arial"/>
                <w:b/>
                <w:color w:val="000000"/>
                <w:sz w:val="20"/>
                <w:szCs w:val="20"/>
              </w:rPr>
            </w:pPr>
            <w:r w:rsidRPr="00AE0619">
              <w:rPr>
                <w:rFonts w:ascii="Arial" w:eastAsia="Times New Roman" w:hAnsi="Arial" w:cs="Arial"/>
                <w:b/>
                <w:color w:val="000000"/>
                <w:sz w:val="20"/>
                <w:szCs w:val="20"/>
              </w:rPr>
              <w:t>Date Issued:</w:t>
            </w:r>
          </w:p>
        </w:tc>
        <w:tc>
          <w:tcPr>
            <w:tcW w:w="276" w:type="dxa"/>
            <w:tcBorders>
              <w:top w:val="nil"/>
              <w:left w:val="nil"/>
              <w:bottom w:val="nil"/>
              <w:right w:val="nil"/>
            </w:tcBorders>
            <w:shd w:val="clear" w:color="auto" w:fill="auto"/>
            <w:vAlign w:val="center"/>
            <w:hideMark/>
          </w:tcPr>
          <w:p w14:paraId="598527EB"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64595323" w14:textId="77777777" w:rsidR="00521B22" w:rsidRPr="00AE0619" w:rsidRDefault="00521B22" w:rsidP="000B1B59">
            <w:pPr>
              <w:spacing w:after="0" w:line="240" w:lineRule="auto"/>
              <w:rPr>
                <w:rFonts w:ascii="Arial" w:eastAsia="Times New Roman" w:hAnsi="Arial" w:cs="Arial"/>
                <w:sz w:val="20"/>
                <w:szCs w:val="20"/>
              </w:rPr>
            </w:pPr>
            <w:r w:rsidRPr="00AE0619">
              <w:rPr>
                <w:rFonts w:ascii="Arial" w:eastAsia="Times New Roman" w:hAnsi="Arial" w:cs="Arial"/>
                <w:color w:val="000000"/>
                <w:sz w:val="20"/>
                <w:szCs w:val="20"/>
                <w:highlight w:val="yellow"/>
              </w:rPr>
              <w:t>[Date]</w:t>
            </w:r>
          </w:p>
        </w:tc>
      </w:tr>
      <w:tr w:rsidR="00521B22" w:rsidRPr="00AE0619" w14:paraId="7920545D" w14:textId="77777777" w:rsidTr="000B1B59">
        <w:trPr>
          <w:trHeight w:val="312"/>
          <w:jc w:val="center"/>
        </w:trPr>
        <w:tc>
          <w:tcPr>
            <w:tcW w:w="3426" w:type="dxa"/>
            <w:tcBorders>
              <w:top w:val="nil"/>
              <w:left w:val="nil"/>
              <w:bottom w:val="nil"/>
              <w:right w:val="nil"/>
            </w:tcBorders>
            <w:shd w:val="clear" w:color="auto" w:fill="auto"/>
            <w:vAlign w:val="center"/>
            <w:hideMark/>
          </w:tcPr>
          <w:p w14:paraId="4BCD43D1" w14:textId="77777777" w:rsidR="00521B22" w:rsidRPr="00AE0619" w:rsidRDefault="00521B22" w:rsidP="000B1B59">
            <w:pPr>
              <w:spacing w:after="0" w:line="240" w:lineRule="auto"/>
              <w:rPr>
                <w:rFonts w:ascii="Arial" w:eastAsia="Times New Roman" w:hAnsi="Arial" w:cs="Arial"/>
                <w:b/>
                <w:sz w:val="20"/>
                <w:szCs w:val="20"/>
              </w:rPr>
            </w:pPr>
          </w:p>
        </w:tc>
        <w:tc>
          <w:tcPr>
            <w:tcW w:w="276" w:type="dxa"/>
            <w:tcBorders>
              <w:top w:val="nil"/>
              <w:left w:val="nil"/>
              <w:bottom w:val="nil"/>
              <w:right w:val="nil"/>
            </w:tcBorders>
            <w:shd w:val="clear" w:color="auto" w:fill="auto"/>
            <w:vAlign w:val="center"/>
            <w:hideMark/>
          </w:tcPr>
          <w:p w14:paraId="1CAF76B4"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12699FB3" w14:textId="77777777" w:rsidR="00521B22" w:rsidRPr="00AE0619" w:rsidRDefault="00521B22" w:rsidP="000B1B59">
            <w:pPr>
              <w:spacing w:after="0" w:line="240" w:lineRule="auto"/>
              <w:rPr>
                <w:rFonts w:ascii="Arial" w:eastAsia="Times New Roman" w:hAnsi="Arial" w:cs="Arial"/>
                <w:sz w:val="20"/>
                <w:szCs w:val="20"/>
              </w:rPr>
            </w:pPr>
          </w:p>
        </w:tc>
      </w:tr>
      <w:tr w:rsidR="00521B22" w:rsidRPr="00AE0619" w14:paraId="2BCEBF86" w14:textId="77777777" w:rsidTr="000B1B59">
        <w:trPr>
          <w:trHeight w:val="312"/>
          <w:jc w:val="center"/>
        </w:trPr>
        <w:tc>
          <w:tcPr>
            <w:tcW w:w="3426" w:type="dxa"/>
            <w:tcBorders>
              <w:top w:val="nil"/>
              <w:left w:val="nil"/>
              <w:bottom w:val="nil"/>
              <w:right w:val="nil"/>
            </w:tcBorders>
            <w:shd w:val="clear" w:color="auto" w:fill="auto"/>
            <w:vAlign w:val="center"/>
            <w:hideMark/>
          </w:tcPr>
          <w:p w14:paraId="220405C3" w14:textId="77777777" w:rsidR="00521B22" w:rsidRPr="00AE0619" w:rsidRDefault="00521B22" w:rsidP="000B1B59">
            <w:pPr>
              <w:spacing w:after="0" w:line="240" w:lineRule="auto"/>
              <w:rPr>
                <w:rFonts w:ascii="Arial" w:eastAsia="Times New Roman" w:hAnsi="Arial" w:cs="Arial"/>
                <w:b/>
                <w:color w:val="000000"/>
                <w:sz w:val="20"/>
                <w:szCs w:val="20"/>
              </w:rPr>
            </w:pPr>
            <w:r w:rsidRPr="00AE0619">
              <w:rPr>
                <w:rFonts w:ascii="Arial" w:eastAsia="Times New Roman" w:hAnsi="Arial" w:cs="Arial"/>
                <w:b/>
                <w:color w:val="000000"/>
                <w:sz w:val="20"/>
                <w:szCs w:val="20"/>
              </w:rPr>
              <w:t>Questions Deadline:</w:t>
            </w:r>
          </w:p>
        </w:tc>
        <w:tc>
          <w:tcPr>
            <w:tcW w:w="276" w:type="dxa"/>
            <w:tcBorders>
              <w:top w:val="nil"/>
              <w:left w:val="nil"/>
              <w:bottom w:val="nil"/>
              <w:right w:val="nil"/>
            </w:tcBorders>
            <w:shd w:val="clear" w:color="auto" w:fill="auto"/>
            <w:vAlign w:val="center"/>
            <w:hideMark/>
          </w:tcPr>
          <w:p w14:paraId="0F5DE03C" w14:textId="77777777" w:rsidR="00521B22" w:rsidRPr="00AE0619" w:rsidRDefault="00521B22" w:rsidP="000B1B59">
            <w:pPr>
              <w:spacing w:after="0" w:line="240" w:lineRule="auto"/>
              <w:ind w:hanging="56"/>
              <w:rPr>
                <w:rFonts w:ascii="Arial" w:eastAsia="Times New Roman" w:hAnsi="Arial" w:cs="Arial"/>
                <w:color w:val="000000"/>
                <w:sz w:val="20"/>
                <w:szCs w:val="20"/>
              </w:rPr>
            </w:pPr>
          </w:p>
        </w:tc>
        <w:tc>
          <w:tcPr>
            <w:tcW w:w="5304" w:type="dxa"/>
            <w:tcBorders>
              <w:top w:val="nil"/>
              <w:left w:val="nil"/>
              <w:bottom w:val="nil"/>
              <w:right w:val="nil"/>
            </w:tcBorders>
            <w:shd w:val="clear" w:color="auto" w:fill="auto"/>
            <w:hideMark/>
          </w:tcPr>
          <w:p w14:paraId="1F7021D6" w14:textId="77777777" w:rsidR="00521B22" w:rsidRPr="00AE0619" w:rsidRDefault="00521B22" w:rsidP="000B1B59">
            <w:pPr>
              <w:spacing w:after="0" w:line="240" w:lineRule="auto"/>
              <w:rPr>
                <w:rFonts w:ascii="Arial" w:hAnsi="Arial" w:cs="Arial"/>
                <w:sz w:val="20"/>
                <w:szCs w:val="20"/>
                <w:highlight w:val="yellow"/>
              </w:rPr>
            </w:pPr>
            <w:r w:rsidRPr="00AE0619">
              <w:rPr>
                <w:rFonts w:ascii="Arial" w:eastAsia="Times New Roman" w:hAnsi="Arial" w:cs="Arial"/>
                <w:color w:val="000000"/>
                <w:sz w:val="20"/>
                <w:szCs w:val="20"/>
                <w:highlight w:val="yellow"/>
              </w:rPr>
              <w:t>[Date]</w:t>
            </w:r>
          </w:p>
        </w:tc>
      </w:tr>
      <w:tr w:rsidR="00521B22" w:rsidRPr="00AE0619" w14:paraId="48A71D22" w14:textId="77777777" w:rsidTr="000B1B59">
        <w:trPr>
          <w:trHeight w:val="312"/>
          <w:jc w:val="center"/>
        </w:trPr>
        <w:tc>
          <w:tcPr>
            <w:tcW w:w="3426" w:type="dxa"/>
            <w:tcBorders>
              <w:top w:val="nil"/>
              <w:left w:val="nil"/>
              <w:bottom w:val="nil"/>
              <w:right w:val="nil"/>
            </w:tcBorders>
            <w:shd w:val="clear" w:color="auto" w:fill="auto"/>
            <w:vAlign w:val="center"/>
            <w:hideMark/>
          </w:tcPr>
          <w:p w14:paraId="359634AC" w14:textId="77777777" w:rsidR="00521B22" w:rsidRPr="00AE0619" w:rsidRDefault="00521B22" w:rsidP="000B1B59">
            <w:pPr>
              <w:spacing w:after="0" w:line="240" w:lineRule="auto"/>
              <w:rPr>
                <w:rFonts w:ascii="Arial" w:eastAsia="Times New Roman" w:hAnsi="Arial" w:cs="Arial"/>
                <w:b/>
                <w:sz w:val="20"/>
                <w:szCs w:val="20"/>
              </w:rPr>
            </w:pPr>
          </w:p>
        </w:tc>
        <w:tc>
          <w:tcPr>
            <w:tcW w:w="276" w:type="dxa"/>
            <w:tcBorders>
              <w:top w:val="nil"/>
              <w:left w:val="nil"/>
              <w:bottom w:val="nil"/>
              <w:right w:val="nil"/>
            </w:tcBorders>
            <w:shd w:val="clear" w:color="auto" w:fill="auto"/>
            <w:vAlign w:val="center"/>
            <w:hideMark/>
          </w:tcPr>
          <w:p w14:paraId="5E6F7EC7"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hideMark/>
          </w:tcPr>
          <w:p w14:paraId="765F7F64" w14:textId="77777777" w:rsidR="00521B22" w:rsidRPr="00AE0619" w:rsidRDefault="00521B22" w:rsidP="000B1B59">
            <w:pPr>
              <w:spacing w:after="0" w:line="240" w:lineRule="auto"/>
              <w:rPr>
                <w:rFonts w:ascii="Arial" w:hAnsi="Arial" w:cs="Arial"/>
                <w:sz w:val="20"/>
                <w:szCs w:val="20"/>
                <w:highlight w:val="yellow"/>
              </w:rPr>
            </w:pPr>
          </w:p>
        </w:tc>
      </w:tr>
      <w:tr w:rsidR="00521B22" w:rsidRPr="00AE0619" w14:paraId="52A62920" w14:textId="77777777" w:rsidTr="000B1B59">
        <w:trPr>
          <w:trHeight w:val="312"/>
          <w:jc w:val="center"/>
        </w:trPr>
        <w:tc>
          <w:tcPr>
            <w:tcW w:w="3426" w:type="dxa"/>
            <w:tcBorders>
              <w:top w:val="nil"/>
              <w:left w:val="nil"/>
              <w:bottom w:val="nil"/>
              <w:right w:val="nil"/>
            </w:tcBorders>
            <w:shd w:val="clear" w:color="auto" w:fill="auto"/>
            <w:vAlign w:val="center"/>
            <w:hideMark/>
          </w:tcPr>
          <w:p w14:paraId="4E157A4A" w14:textId="58CB8699" w:rsidR="00521B22" w:rsidRPr="00AE0619" w:rsidRDefault="00377059" w:rsidP="003D1456">
            <w:pPr>
              <w:spacing w:after="0" w:line="240" w:lineRule="auto"/>
              <w:rPr>
                <w:rFonts w:ascii="Arial" w:eastAsia="Times New Roman" w:hAnsi="Arial" w:cs="Arial"/>
                <w:b/>
                <w:color w:val="000000"/>
                <w:sz w:val="20"/>
                <w:szCs w:val="20"/>
              </w:rPr>
            </w:pPr>
            <w:r w:rsidRPr="00AE0619">
              <w:rPr>
                <w:rFonts w:ascii="Arial" w:eastAsia="Times New Roman" w:hAnsi="Arial" w:cs="Arial"/>
                <w:b/>
                <w:color w:val="000000"/>
                <w:sz w:val="20"/>
                <w:szCs w:val="20"/>
              </w:rPr>
              <w:t xml:space="preserve">Proposal </w:t>
            </w:r>
            <w:r w:rsidR="00521B22" w:rsidRPr="00AE0619">
              <w:rPr>
                <w:rFonts w:ascii="Arial" w:eastAsia="Times New Roman" w:hAnsi="Arial" w:cs="Arial"/>
                <w:b/>
                <w:color w:val="000000"/>
                <w:sz w:val="20"/>
                <w:szCs w:val="20"/>
              </w:rPr>
              <w:t>Due Date</w:t>
            </w:r>
            <w:r w:rsidR="00B77E78" w:rsidRPr="00AE0619">
              <w:rPr>
                <w:rFonts w:ascii="Arial" w:eastAsia="Times New Roman" w:hAnsi="Arial" w:cs="Arial"/>
                <w:b/>
                <w:color w:val="000000"/>
                <w:sz w:val="20"/>
                <w:szCs w:val="20"/>
              </w:rPr>
              <w:t xml:space="preserve"> &amp; Bid Opening</w:t>
            </w:r>
            <w:r w:rsidR="00521B22" w:rsidRPr="00AE0619">
              <w:rPr>
                <w:rFonts w:ascii="Arial" w:eastAsia="Times New Roman" w:hAnsi="Arial" w:cs="Arial"/>
                <w:b/>
                <w:color w:val="000000"/>
                <w:sz w:val="20"/>
                <w:szCs w:val="20"/>
              </w:rPr>
              <w:t>:</w:t>
            </w:r>
          </w:p>
        </w:tc>
        <w:tc>
          <w:tcPr>
            <w:tcW w:w="276" w:type="dxa"/>
            <w:tcBorders>
              <w:top w:val="nil"/>
              <w:left w:val="nil"/>
              <w:bottom w:val="nil"/>
              <w:right w:val="nil"/>
            </w:tcBorders>
            <w:shd w:val="clear" w:color="auto" w:fill="auto"/>
            <w:vAlign w:val="center"/>
            <w:hideMark/>
          </w:tcPr>
          <w:p w14:paraId="29015A07"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33E77CA9" w14:textId="77777777" w:rsidR="00521B22" w:rsidRPr="00AE0619" w:rsidRDefault="00521B22" w:rsidP="000B1B59">
            <w:pPr>
              <w:spacing w:after="0" w:line="240" w:lineRule="auto"/>
              <w:rPr>
                <w:rFonts w:ascii="Arial" w:eastAsia="Times New Roman" w:hAnsi="Arial" w:cs="Arial"/>
                <w:sz w:val="20"/>
                <w:szCs w:val="20"/>
                <w:highlight w:val="yellow"/>
              </w:rPr>
            </w:pPr>
            <w:r w:rsidRPr="00AE0619">
              <w:rPr>
                <w:rFonts w:ascii="Arial" w:eastAsia="Times New Roman" w:hAnsi="Arial" w:cs="Arial"/>
                <w:color w:val="000000"/>
                <w:sz w:val="20"/>
                <w:szCs w:val="20"/>
                <w:highlight w:val="yellow"/>
              </w:rPr>
              <w:t>[Date]</w:t>
            </w:r>
          </w:p>
        </w:tc>
      </w:tr>
      <w:tr w:rsidR="00521B22" w:rsidRPr="00AE0619" w14:paraId="4F7B4C59" w14:textId="77777777" w:rsidTr="000B1B59">
        <w:trPr>
          <w:trHeight w:val="312"/>
          <w:jc w:val="center"/>
        </w:trPr>
        <w:tc>
          <w:tcPr>
            <w:tcW w:w="3426" w:type="dxa"/>
            <w:tcBorders>
              <w:top w:val="nil"/>
              <w:left w:val="nil"/>
              <w:bottom w:val="nil"/>
              <w:right w:val="nil"/>
            </w:tcBorders>
            <w:shd w:val="clear" w:color="auto" w:fill="auto"/>
            <w:vAlign w:val="center"/>
            <w:hideMark/>
          </w:tcPr>
          <w:p w14:paraId="4B848046" w14:textId="77777777" w:rsidR="00521B22" w:rsidRPr="00AE0619" w:rsidRDefault="00521B22" w:rsidP="000B1B59">
            <w:pPr>
              <w:spacing w:after="0" w:line="240" w:lineRule="auto"/>
              <w:rPr>
                <w:rFonts w:ascii="Arial" w:eastAsia="Times New Roman" w:hAnsi="Arial" w:cs="Arial"/>
                <w:b/>
                <w:sz w:val="20"/>
                <w:szCs w:val="20"/>
              </w:rPr>
            </w:pPr>
          </w:p>
        </w:tc>
        <w:tc>
          <w:tcPr>
            <w:tcW w:w="276" w:type="dxa"/>
            <w:tcBorders>
              <w:top w:val="nil"/>
              <w:left w:val="nil"/>
              <w:bottom w:val="nil"/>
              <w:right w:val="nil"/>
            </w:tcBorders>
            <w:shd w:val="clear" w:color="auto" w:fill="auto"/>
            <w:vAlign w:val="center"/>
            <w:hideMark/>
          </w:tcPr>
          <w:p w14:paraId="3539DA7E"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077FDE2E" w14:textId="77777777" w:rsidR="00521B22" w:rsidRPr="00AE0619" w:rsidRDefault="00521B22" w:rsidP="000B1B59">
            <w:pPr>
              <w:spacing w:after="0" w:line="240" w:lineRule="auto"/>
              <w:rPr>
                <w:rFonts w:ascii="Arial" w:eastAsia="Times New Roman" w:hAnsi="Arial" w:cs="Arial"/>
                <w:sz w:val="20"/>
                <w:szCs w:val="20"/>
              </w:rPr>
            </w:pPr>
          </w:p>
        </w:tc>
      </w:tr>
      <w:tr w:rsidR="00521B22" w:rsidRPr="00AE0619" w14:paraId="5CB664B3" w14:textId="77777777" w:rsidTr="000B1B59">
        <w:trPr>
          <w:trHeight w:val="312"/>
          <w:jc w:val="center"/>
        </w:trPr>
        <w:tc>
          <w:tcPr>
            <w:tcW w:w="3426" w:type="dxa"/>
            <w:tcBorders>
              <w:top w:val="nil"/>
              <w:left w:val="nil"/>
              <w:bottom w:val="nil"/>
              <w:right w:val="nil"/>
            </w:tcBorders>
            <w:shd w:val="clear" w:color="auto" w:fill="auto"/>
            <w:vAlign w:val="center"/>
            <w:hideMark/>
          </w:tcPr>
          <w:p w14:paraId="482CD0AB" w14:textId="77777777" w:rsidR="00521B22" w:rsidRPr="00AE0619" w:rsidRDefault="00521B22" w:rsidP="000B1B59">
            <w:pPr>
              <w:spacing w:after="0" w:line="240" w:lineRule="auto"/>
              <w:rPr>
                <w:rFonts w:ascii="Arial" w:eastAsia="Times New Roman" w:hAnsi="Arial" w:cs="Arial"/>
                <w:b/>
                <w:color w:val="000000"/>
                <w:sz w:val="20"/>
                <w:szCs w:val="20"/>
              </w:rPr>
            </w:pPr>
            <w:r w:rsidRPr="00AE0619">
              <w:rPr>
                <w:rFonts w:ascii="Arial" w:eastAsia="Times New Roman" w:hAnsi="Arial" w:cs="Arial"/>
                <w:b/>
                <w:color w:val="000000"/>
                <w:sz w:val="20"/>
                <w:szCs w:val="20"/>
              </w:rPr>
              <w:t>Procurement Point of Contact:</w:t>
            </w:r>
          </w:p>
        </w:tc>
        <w:tc>
          <w:tcPr>
            <w:tcW w:w="276" w:type="dxa"/>
            <w:tcBorders>
              <w:top w:val="nil"/>
              <w:left w:val="nil"/>
              <w:bottom w:val="nil"/>
              <w:right w:val="nil"/>
            </w:tcBorders>
            <w:shd w:val="clear" w:color="auto" w:fill="auto"/>
            <w:vAlign w:val="center"/>
            <w:hideMark/>
          </w:tcPr>
          <w:p w14:paraId="7A4DFDE5"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1D1228DD" w14:textId="2C984EB5" w:rsidR="00521B22" w:rsidRPr="00AE0619" w:rsidRDefault="00F22595" w:rsidP="00F22595">
            <w:pPr>
              <w:spacing w:after="0" w:line="240" w:lineRule="auto"/>
              <w:rPr>
                <w:rFonts w:ascii="Arial" w:eastAsia="Times New Roman" w:hAnsi="Arial" w:cs="Arial"/>
                <w:color w:val="000000"/>
                <w:sz w:val="20"/>
                <w:szCs w:val="20"/>
                <w:highlight w:val="yellow"/>
              </w:rPr>
            </w:pPr>
            <w:r w:rsidRPr="00AE0619">
              <w:rPr>
                <w:rFonts w:ascii="Arial" w:eastAsia="Times New Roman" w:hAnsi="Arial" w:cs="Arial"/>
                <w:color w:val="000000"/>
                <w:sz w:val="20"/>
                <w:szCs w:val="20"/>
                <w:highlight w:val="yellow"/>
              </w:rPr>
              <w:t>[Buyer's Name]</w:t>
            </w:r>
          </w:p>
        </w:tc>
      </w:tr>
      <w:tr w:rsidR="00521B22" w:rsidRPr="00AE0619" w14:paraId="58EBDFEB" w14:textId="77777777" w:rsidTr="000B1B59">
        <w:trPr>
          <w:trHeight w:val="312"/>
          <w:jc w:val="center"/>
        </w:trPr>
        <w:tc>
          <w:tcPr>
            <w:tcW w:w="3426" w:type="dxa"/>
            <w:tcBorders>
              <w:top w:val="nil"/>
              <w:left w:val="nil"/>
              <w:bottom w:val="nil"/>
              <w:right w:val="nil"/>
            </w:tcBorders>
            <w:shd w:val="clear" w:color="auto" w:fill="auto"/>
            <w:vAlign w:val="center"/>
            <w:hideMark/>
          </w:tcPr>
          <w:p w14:paraId="5C420CA1"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hideMark/>
          </w:tcPr>
          <w:p w14:paraId="6CEB6204"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1D1C1204" w14:textId="77777777" w:rsidR="00521B22" w:rsidRPr="00AE0619" w:rsidRDefault="00521B22" w:rsidP="000B1B59">
            <w:pPr>
              <w:spacing w:after="0" w:line="240" w:lineRule="auto"/>
              <w:rPr>
                <w:rFonts w:ascii="Arial" w:eastAsia="Times New Roman" w:hAnsi="Arial" w:cs="Arial"/>
                <w:color w:val="000000"/>
                <w:sz w:val="20"/>
                <w:szCs w:val="20"/>
                <w:highlight w:val="yellow"/>
              </w:rPr>
            </w:pPr>
            <w:r w:rsidRPr="00AE0619">
              <w:rPr>
                <w:rFonts w:ascii="Arial" w:eastAsia="Times New Roman" w:hAnsi="Arial" w:cs="Arial"/>
                <w:color w:val="000000"/>
                <w:sz w:val="20"/>
                <w:szCs w:val="20"/>
                <w:highlight w:val="yellow"/>
              </w:rPr>
              <w:t>[Buyer's Position/Title]</w:t>
            </w:r>
          </w:p>
        </w:tc>
      </w:tr>
      <w:tr w:rsidR="00521B22" w:rsidRPr="00AE0619" w14:paraId="5C805D3A" w14:textId="77777777" w:rsidTr="000B1B59">
        <w:trPr>
          <w:trHeight w:val="312"/>
          <w:jc w:val="center"/>
        </w:trPr>
        <w:tc>
          <w:tcPr>
            <w:tcW w:w="3426" w:type="dxa"/>
            <w:tcBorders>
              <w:top w:val="nil"/>
              <w:left w:val="nil"/>
              <w:bottom w:val="nil"/>
              <w:right w:val="nil"/>
            </w:tcBorders>
            <w:shd w:val="clear" w:color="auto" w:fill="auto"/>
            <w:vAlign w:val="center"/>
            <w:hideMark/>
          </w:tcPr>
          <w:p w14:paraId="6BFA2A9C"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hideMark/>
          </w:tcPr>
          <w:p w14:paraId="7741A69E"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2CA1F6A8" w14:textId="77777777" w:rsidR="00521B22" w:rsidRPr="00AE0619" w:rsidRDefault="00521B22" w:rsidP="000B1B59">
            <w:pPr>
              <w:spacing w:after="0" w:line="240" w:lineRule="auto"/>
              <w:rPr>
                <w:rFonts w:ascii="Arial" w:eastAsia="Times New Roman" w:hAnsi="Arial" w:cs="Arial"/>
                <w:color w:val="000000"/>
                <w:sz w:val="20"/>
                <w:szCs w:val="20"/>
                <w:highlight w:val="yellow"/>
              </w:rPr>
            </w:pPr>
            <w:r w:rsidRPr="00AE0619">
              <w:rPr>
                <w:rFonts w:ascii="Arial" w:hAnsi="Arial" w:cs="Arial"/>
                <w:sz w:val="20"/>
                <w:szCs w:val="20"/>
              </w:rPr>
              <w:t>5000 Gulf Freeway</w:t>
            </w:r>
          </w:p>
        </w:tc>
      </w:tr>
      <w:tr w:rsidR="00521B22" w:rsidRPr="00AE0619" w14:paraId="1D069245" w14:textId="77777777" w:rsidTr="000B1B59">
        <w:trPr>
          <w:trHeight w:val="312"/>
          <w:jc w:val="center"/>
        </w:trPr>
        <w:tc>
          <w:tcPr>
            <w:tcW w:w="3426" w:type="dxa"/>
            <w:tcBorders>
              <w:top w:val="nil"/>
              <w:left w:val="nil"/>
              <w:bottom w:val="nil"/>
              <w:right w:val="nil"/>
            </w:tcBorders>
            <w:shd w:val="clear" w:color="auto" w:fill="auto"/>
            <w:vAlign w:val="center"/>
          </w:tcPr>
          <w:p w14:paraId="43855DE0"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tcPr>
          <w:p w14:paraId="6E6F321D"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tcPr>
          <w:p w14:paraId="3AE27746" w14:textId="77777777" w:rsidR="00521B22" w:rsidRPr="00AE0619" w:rsidRDefault="00521B22" w:rsidP="000B1B59">
            <w:pPr>
              <w:pStyle w:val="Default"/>
              <w:ind w:left="0" w:firstLine="0"/>
              <w:jc w:val="left"/>
              <w:rPr>
                <w:rFonts w:ascii="Arial" w:hAnsi="Arial" w:cs="Arial"/>
                <w:color w:val="auto"/>
                <w:sz w:val="20"/>
                <w:szCs w:val="20"/>
              </w:rPr>
            </w:pPr>
            <w:r w:rsidRPr="00AE0619">
              <w:rPr>
                <w:rFonts w:ascii="Arial" w:hAnsi="Arial" w:cs="Arial"/>
                <w:bCs/>
                <w:sz w:val="20"/>
                <w:szCs w:val="20"/>
              </w:rPr>
              <w:t>Building 1, Room 214</w:t>
            </w:r>
          </w:p>
        </w:tc>
      </w:tr>
      <w:tr w:rsidR="00521B22" w:rsidRPr="00AE0619" w14:paraId="5AAB7C07" w14:textId="77777777" w:rsidTr="000B1B59">
        <w:trPr>
          <w:trHeight w:val="312"/>
          <w:jc w:val="center"/>
        </w:trPr>
        <w:tc>
          <w:tcPr>
            <w:tcW w:w="3426" w:type="dxa"/>
            <w:tcBorders>
              <w:top w:val="nil"/>
              <w:left w:val="nil"/>
              <w:bottom w:val="nil"/>
              <w:right w:val="nil"/>
            </w:tcBorders>
            <w:shd w:val="clear" w:color="auto" w:fill="auto"/>
            <w:vAlign w:val="center"/>
          </w:tcPr>
          <w:p w14:paraId="202632BE"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tcPr>
          <w:p w14:paraId="7475560C"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tcPr>
          <w:p w14:paraId="5472FEF2" w14:textId="77777777" w:rsidR="00521B22" w:rsidRPr="00AE0619" w:rsidRDefault="00521B22" w:rsidP="000B1B59">
            <w:pPr>
              <w:spacing w:after="0" w:line="240" w:lineRule="auto"/>
              <w:rPr>
                <w:rFonts w:ascii="Arial" w:eastAsia="Times New Roman" w:hAnsi="Arial" w:cs="Arial"/>
                <w:color w:val="000000"/>
                <w:sz w:val="20"/>
                <w:szCs w:val="20"/>
                <w:highlight w:val="yellow"/>
              </w:rPr>
            </w:pPr>
            <w:r w:rsidRPr="00AE0619">
              <w:rPr>
                <w:rFonts w:ascii="Arial" w:hAnsi="Arial" w:cs="Arial"/>
                <w:sz w:val="20"/>
                <w:szCs w:val="20"/>
              </w:rPr>
              <w:t>Houston, TX 77204-5015</w:t>
            </w:r>
          </w:p>
        </w:tc>
      </w:tr>
      <w:tr w:rsidR="00521B22" w:rsidRPr="00AE0619" w14:paraId="6F96D9B0" w14:textId="77777777" w:rsidTr="000B1B59">
        <w:trPr>
          <w:trHeight w:val="312"/>
          <w:jc w:val="center"/>
        </w:trPr>
        <w:tc>
          <w:tcPr>
            <w:tcW w:w="3426" w:type="dxa"/>
            <w:tcBorders>
              <w:top w:val="nil"/>
              <w:left w:val="nil"/>
              <w:bottom w:val="nil"/>
              <w:right w:val="nil"/>
            </w:tcBorders>
            <w:shd w:val="clear" w:color="auto" w:fill="auto"/>
            <w:vAlign w:val="center"/>
          </w:tcPr>
          <w:p w14:paraId="7FC20AE1"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tcPr>
          <w:p w14:paraId="522860FC"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tcPr>
          <w:p w14:paraId="721D7823" w14:textId="031D7499" w:rsidR="00521B22" w:rsidRPr="00AE0619" w:rsidRDefault="00521B22" w:rsidP="00A03309">
            <w:pPr>
              <w:pStyle w:val="Default"/>
              <w:ind w:left="0" w:firstLine="0"/>
              <w:jc w:val="left"/>
              <w:rPr>
                <w:rFonts w:ascii="Arial" w:hAnsi="Arial" w:cs="Arial"/>
                <w:bCs/>
                <w:sz w:val="20"/>
                <w:szCs w:val="20"/>
              </w:rPr>
            </w:pPr>
            <w:r w:rsidRPr="00AE0619">
              <w:rPr>
                <w:rFonts w:ascii="Arial" w:hAnsi="Arial" w:cs="Arial"/>
                <w:sz w:val="20"/>
                <w:szCs w:val="20"/>
                <w:highlight w:val="yellow"/>
              </w:rPr>
              <w:t xml:space="preserve">[Buyer's </w:t>
            </w:r>
            <w:r w:rsidR="00A03309" w:rsidRPr="00AE0619">
              <w:rPr>
                <w:rFonts w:ascii="Arial" w:hAnsi="Arial" w:cs="Arial"/>
                <w:sz w:val="20"/>
                <w:szCs w:val="20"/>
                <w:highlight w:val="yellow"/>
              </w:rPr>
              <w:t>E</w:t>
            </w:r>
            <w:r w:rsidRPr="00AE0619">
              <w:rPr>
                <w:rFonts w:ascii="Arial" w:hAnsi="Arial" w:cs="Arial"/>
                <w:sz w:val="20"/>
                <w:szCs w:val="20"/>
                <w:highlight w:val="yellow"/>
              </w:rPr>
              <w:t>-</w:t>
            </w:r>
            <w:r w:rsidR="00A03309" w:rsidRPr="00AE0619">
              <w:rPr>
                <w:rFonts w:ascii="Arial" w:hAnsi="Arial" w:cs="Arial"/>
                <w:sz w:val="20"/>
                <w:szCs w:val="20"/>
                <w:highlight w:val="yellow"/>
              </w:rPr>
              <w:t>M</w:t>
            </w:r>
            <w:r w:rsidRPr="00AE0619">
              <w:rPr>
                <w:rFonts w:ascii="Arial" w:hAnsi="Arial" w:cs="Arial"/>
                <w:sz w:val="20"/>
                <w:szCs w:val="20"/>
                <w:highlight w:val="yellow"/>
              </w:rPr>
              <w:t>ail</w:t>
            </w:r>
            <w:r w:rsidR="00A03309" w:rsidRPr="00AE0619">
              <w:rPr>
                <w:rFonts w:ascii="Arial" w:hAnsi="Arial" w:cs="Arial"/>
                <w:sz w:val="20"/>
                <w:szCs w:val="20"/>
                <w:highlight w:val="yellow"/>
              </w:rPr>
              <w:t xml:space="preserve"> Address</w:t>
            </w:r>
            <w:r w:rsidRPr="00AE0619">
              <w:rPr>
                <w:rFonts w:ascii="Arial" w:hAnsi="Arial" w:cs="Arial"/>
                <w:sz w:val="20"/>
                <w:szCs w:val="20"/>
                <w:highlight w:val="yellow"/>
              </w:rPr>
              <w:t>]</w:t>
            </w:r>
          </w:p>
        </w:tc>
      </w:tr>
      <w:tr w:rsidR="00521B22" w:rsidRPr="00AE0619" w14:paraId="2957DC19" w14:textId="77777777" w:rsidTr="000B1B59">
        <w:trPr>
          <w:trHeight w:val="312"/>
          <w:jc w:val="center"/>
        </w:trPr>
        <w:tc>
          <w:tcPr>
            <w:tcW w:w="3426" w:type="dxa"/>
            <w:tcBorders>
              <w:top w:val="nil"/>
              <w:left w:val="nil"/>
              <w:bottom w:val="single" w:sz="4" w:space="0" w:color="auto"/>
              <w:right w:val="nil"/>
            </w:tcBorders>
            <w:shd w:val="clear" w:color="auto" w:fill="auto"/>
            <w:vAlign w:val="center"/>
            <w:hideMark/>
          </w:tcPr>
          <w:p w14:paraId="092A2243" w14:textId="77777777" w:rsidR="00521B22" w:rsidRPr="00AE0619" w:rsidRDefault="00521B22" w:rsidP="000B1B59">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 </w:t>
            </w:r>
          </w:p>
        </w:tc>
        <w:tc>
          <w:tcPr>
            <w:tcW w:w="276" w:type="dxa"/>
            <w:tcBorders>
              <w:top w:val="nil"/>
              <w:left w:val="nil"/>
              <w:bottom w:val="single" w:sz="4" w:space="0" w:color="auto"/>
              <w:right w:val="nil"/>
            </w:tcBorders>
            <w:shd w:val="clear" w:color="auto" w:fill="auto"/>
            <w:vAlign w:val="center"/>
            <w:hideMark/>
          </w:tcPr>
          <w:p w14:paraId="3071186B" w14:textId="77777777" w:rsidR="00521B22" w:rsidRPr="00AE0619" w:rsidRDefault="00521B22" w:rsidP="000B1B59">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 </w:t>
            </w:r>
          </w:p>
        </w:tc>
        <w:tc>
          <w:tcPr>
            <w:tcW w:w="5304" w:type="dxa"/>
            <w:tcBorders>
              <w:top w:val="nil"/>
              <w:left w:val="nil"/>
              <w:bottom w:val="single" w:sz="4" w:space="0" w:color="auto"/>
              <w:right w:val="nil"/>
            </w:tcBorders>
            <w:shd w:val="clear" w:color="auto" w:fill="auto"/>
            <w:vAlign w:val="center"/>
            <w:hideMark/>
          </w:tcPr>
          <w:p w14:paraId="7DC27D8F" w14:textId="77777777" w:rsidR="00521B22" w:rsidRPr="00AE0619" w:rsidRDefault="00521B22" w:rsidP="000B1B59">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 </w:t>
            </w:r>
          </w:p>
        </w:tc>
      </w:tr>
      <w:tr w:rsidR="00521B22" w:rsidRPr="00AE0619" w14:paraId="11BF7D19" w14:textId="77777777" w:rsidTr="000B1B59">
        <w:trPr>
          <w:trHeight w:val="312"/>
          <w:jc w:val="center"/>
        </w:trPr>
        <w:tc>
          <w:tcPr>
            <w:tcW w:w="3426" w:type="dxa"/>
            <w:tcBorders>
              <w:top w:val="nil"/>
              <w:left w:val="nil"/>
              <w:bottom w:val="nil"/>
              <w:right w:val="nil"/>
            </w:tcBorders>
            <w:shd w:val="clear" w:color="auto" w:fill="auto"/>
            <w:vAlign w:val="center"/>
            <w:hideMark/>
          </w:tcPr>
          <w:p w14:paraId="2AA37C61" w14:textId="77777777" w:rsidR="00521B22" w:rsidRPr="00AE0619" w:rsidRDefault="00521B22" w:rsidP="000B1B59">
            <w:pPr>
              <w:spacing w:after="0" w:line="240" w:lineRule="auto"/>
              <w:rPr>
                <w:rFonts w:ascii="Arial" w:eastAsia="Times New Roman" w:hAnsi="Arial" w:cs="Arial"/>
                <w:b/>
                <w:color w:val="000000"/>
                <w:sz w:val="20"/>
                <w:szCs w:val="20"/>
              </w:rPr>
            </w:pPr>
          </w:p>
        </w:tc>
        <w:tc>
          <w:tcPr>
            <w:tcW w:w="276" w:type="dxa"/>
            <w:tcBorders>
              <w:top w:val="nil"/>
              <w:left w:val="nil"/>
              <w:bottom w:val="nil"/>
              <w:right w:val="nil"/>
            </w:tcBorders>
            <w:shd w:val="clear" w:color="auto" w:fill="auto"/>
            <w:vAlign w:val="center"/>
            <w:hideMark/>
          </w:tcPr>
          <w:p w14:paraId="5CE77226"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3612FEA3" w14:textId="77777777" w:rsidR="00521B22" w:rsidRPr="00AE0619" w:rsidRDefault="00521B22" w:rsidP="000B1B59">
            <w:pPr>
              <w:spacing w:after="0" w:line="240" w:lineRule="auto"/>
              <w:rPr>
                <w:rFonts w:ascii="Arial" w:eastAsia="Times New Roman" w:hAnsi="Arial" w:cs="Arial"/>
                <w:sz w:val="20"/>
                <w:szCs w:val="20"/>
              </w:rPr>
            </w:pPr>
          </w:p>
        </w:tc>
      </w:tr>
      <w:tr w:rsidR="00521B22" w:rsidRPr="00AE0619" w14:paraId="2463E79C" w14:textId="77777777" w:rsidTr="000B1B59">
        <w:trPr>
          <w:trHeight w:val="312"/>
          <w:jc w:val="center"/>
        </w:trPr>
        <w:tc>
          <w:tcPr>
            <w:tcW w:w="3426" w:type="dxa"/>
            <w:tcBorders>
              <w:top w:val="nil"/>
              <w:left w:val="nil"/>
              <w:bottom w:val="nil"/>
              <w:right w:val="nil"/>
            </w:tcBorders>
            <w:shd w:val="clear" w:color="auto" w:fill="auto"/>
            <w:vAlign w:val="center"/>
            <w:hideMark/>
          </w:tcPr>
          <w:p w14:paraId="7A2EDF4D" w14:textId="77777777" w:rsidR="00521B22" w:rsidRPr="00AE0619" w:rsidRDefault="00521B22" w:rsidP="000B1B59">
            <w:pPr>
              <w:spacing w:after="0" w:line="240" w:lineRule="auto"/>
              <w:rPr>
                <w:rFonts w:ascii="Arial" w:eastAsia="Times New Roman" w:hAnsi="Arial" w:cs="Arial"/>
                <w:b/>
                <w:color w:val="000000"/>
                <w:sz w:val="20"/>
                <w:szCs w:val="20"/>
              </w:rPr>
            </w:pPr>
            <w:r w:rsidRPr="00AE0619">
              <w:rPr>
                <w:rFonts w:ascii="Arial" w:eastAsia="Times New Roman" w:hAnsi="Arial" w:cs="Arial"/>
                <w:b/>
                <w:color w:val="000000"/>
                <w:sz w:val="20"/>
                <w:szCs w:val="20"/>
              </w:rPr>
              <w:t>Project Summary:</w:t>
            </w:r>
          </w:p>
        </w:tc>
        <w:tc>
          <w:tcPr>
            <w:tcW w:w="276" w:type="dxa"/>
            <w:tcBorders>
              <w:top w:val="nil"/>
              <w:left w:val="nil"/>
              <w:bottom w:val="nil"/>
              <w:right w:val="nil"/>
            </w:tcBorders>
            <w:shd w:val="clear" w:color="auto" w:fill="auto"/>
            <w:vAlign w:val="center"/>
            <w:hideMark/>
          </w:tcPr>
          <w:p w14:paraId="73398827"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012931B0" w14:textId="492ED819" w:rsidR="00521B22" w:rsidRPr="00AE0619" w:rsidRDefault="00A03309" w:rsidP="000B1B59">
            <w:pPr>
              <w:spacing w:after="0" w:line="240" w:lineRule="auto"/>
              <w:jc w:val="both"/>
              <w:rPr>
                <w:rFonts w:ascii="Arial" w:eastAsia="Times New Roman" w:hAnsi="Arial" w:cs="Arial"/>
                <w:color w:val="000000"/>
                <w:sz w:val="20"/>
                <w:szCs w:val="20"/>
              </w:rPr>
            </w:pPr>
            <w:r w:rsidRPr="00AE0619">
              <w:rPr>
                <w:rFonts w:ascii="Arial" w:eastAsia="Times New Roman" w:hAnsi="Arial" w:cs="Arial"/>
                <w:color w:val="000000"/>
                <w:sz w:val="20"/>
                <w:szCs w:val="20"/>
              </w:rPr>
              <w:t xml:space="preserve">Pre-construction and construction phase services for </w:t>
            </w:r>
            <w:commentRangeStart w:id="3"/>
            <w:r w:rsidRPr="00AE0619">
              <w:rPr>
                <w:rFonts w:ascii="Arial" w:eastAsia="Times New Roman" w:hAnsi="Arial" w:cs="Arial"/>
                <w:color w:val="000000"/>
                <w:sz w:val="20"/>
                <w:szCs w:val="20"/>
                <w:highlight w:val="cyan"/>
              </w:rPr>
              <w:t>[insert project description]</w:t>
            </w:r>
            <w:commentRangeEnd w:id="3"/>
            <w:r w:rsidRPr="00AE0619">
              <w:rPr>
                <w:rStyle w:val="CommentReference"/>
                <w:rFonts w:ascii="Arial" w:hAnsi="Arial" w:cs="Arial"/>
                <w:sz w:val="14"/>
                <w:szCs w:val="14"/>
                <w:highlight w:val="cyan"/>
              </w:rPr>
              <w:commentReference w:id="3"/>
            </w:r>
            <w:r w:rsidRPr="00AE0619">
              <w:rPr>
                <w:rFonts w:ascii="Arial" w:eastAsia="Times New Roman" w:hAnsi="Arial" w:cs="Arial"/>
                <w:color w:val="000000"/>
                <w:sz w:val="20"/>
                <w:szCs w:val="20"/>
              </w:rPr>
              <w:t xml:space="preserve"> at the </w:t>
            </w:r>
            <w:r w:rsidRPr="00AE0619">
              <w:rPr>
                <w:rFonts w:ascii="Arial" w:eastAsia="Times New Roman" w:hAnsi="Arial" w:cs="Arial"/>
                <w:color w:val="000000"/>
                <w:sz w:val="20"/>
                <w:szCs w:val="20"/>
                <w:highlight w:val="cyan"/>
              </w:rPr>
              <w:t>[campus/location]</w:t>
            </w:r>
            <w:r w:rsidRPr="00AE0619">
              <w:rPr>
                <w:rFonts w:ascii="Arial" w:eastAsia="Times New Roman" w:hAnsi="Arial" w:cs="Arial"/>
                <w:color w:val="000000"/>
                <w:sz w:val="20"/>
                <w:szCs w:val="20"/>
              </w:rPr>
              <w:t>.</w:t>
            </w:r>
          </w:p>
        </w:tc>
      </w:tr>
      <w:tr w:rsidR="00521B22" w:rsidRPr="00AE0619" w14:paraId="52F26CE1" w14:textId="77777777" w:rsidTr="000B1B59">
        <w:trPr>
          <w:trHeight w:val="312"/>
          <w:jc w:val="center"/>
        </w:trPr>
        <w:tc>
          <w:tcPr>
            <w:tcW w:w="3426" w:type="dxa"/>
            <w:tcBorders>
              <w:top w:val="nil"/>
              <w:left w:val="nil"/>
              <w:bottom w:val="nil"/>
              <w:right w:val="nil"/>
            </w:tcBorders>
            <w:shd w:val="clear" w:color="auto" w:fill="auto"/>
            <w:vAlign w:val="center"/>
          </w:tcPr>
          <w:p w14:paraId="27B907C4" w14:textId="77777777" w:rsidR="00521B22" w:rsidRPr="00AE0619" w:rsidRDefault="00521B22" w:rsidP="000B1B59">
            <w:pPr>
              <w:spacing w:after="0" w:line="240" w:lineRule="auto"/>
              <w:rPr>
                <w:rFonts w:ascii="Arial" w:eastAsia="Times New Roman" w:hAnsi="Arial" w:cs="Arial"/>
                <w:b/>
                <w:color w:val="000000"/>
                <w:sz w:val="20"/>
                <w:szCs w:val="20"/>
              </w:rPr>
            </w:pPr>
          </w:p>
        </w:tc>
        <w:tc>
          <w:tcPr>
            <w:tcW w:w="276" w:type="dxa"/>
            <w:tcBorders>
              <w:top w:val="nil"/>
              <w:left w:val="nil"/>
              <w:bottom w:val="nil"/>
              <w:right w:val="nil"/>
            </w:tcBorders>
            <w:shd w:val="clear" w:color="auto" w:fill="auto"/>
            <w:vAlign w:val="center"/>
          </w:tcPr>
          <w:p w14:paraId="006BC31C"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4128BD49" w14:textId="77777777" w:rsidR="00521B22" w:rsidRPr="00AE0619" w:rsidRDefault="00521B22" w:rsidP="000B1B59">
            <w:pPr>
              <w:spacing w:after="0" w:line="240" w:lineRule="auto"/>
              <w:rPr>
                <w:rFonts w:ascii="Arial" w:eastAsia="Times New Roman" w:hAnsi="Arial" w:cs="Arial"/>
                <w:color w:val="000000"/>
                <w:sz w:val="20"/>
                <w:szCs w:val="20"/>
              </w:rPr>
            </w:pPr>
          </w:p>
        </w:tc>
      </w:tr>
      <w:tr w:rsidR="00521B22" w:rsidRPr="00AE0619" w14:paraId="1B17D284" w14:textId="77777777" w:rsidTr="000B1B59">
        <w:trPr>
          <w:trHeight w:val="312"/>
          <w:jc w:val="center"/>
        </w:trPr>
        <w:tc>
          <w:tcPr>
            <w:tcW w:w="3426" w:type="dxa"/>
            <w:tcBorders>
              <w:top w:val="nil"/>
              <w:left w:val="nil"/>
              <w:bottom w:val="nil"/>
              <w:right w:val="nil"/>
            </w:tcBorders>
            <w:shd w:val="clear" w:color="auto" w:fill="auto"/>
            <w:vAlign w:val="center"/>
          </w:tcPr>
          <w:p w14:paraId="3947C8C8" w14:textId="77777777" w:rsidR="00521B22" w:rsidRPr="00AE0619" w:rsidRDefault="00521B22" w:rsidP="000B1B59">
            <w:pPr>
              <w:spacing w:after="0" w:line="240" w:lineRule="auto"/>
              <w:rPr>
                <w:rFonts w:ascii="Arial" w:eastAsia="Times New Roman" w:hAnsi="Arial" w:cs="Arial"/>
                <w:b/>
                <w:color w:val="000000"/>
                <w:sz w:val="20"/>
                <w:szCs w:val="20"/>
              </w:rPr>
            </w:pPr>
            <w:r w:rsidRPr="00AE0619">
              <w:rPr>
                <w:rFonts w:ascii="Arial" w:eastAsia="Times New Roman" w:hAnsi="Arial" w:cs="Arial"/>
                <w:b/>
                <w:color w:val="000000"/>
                <w:sz w:val="20"/>
                <w:szCs w:val="20"/>
              </w:rPr>
              <w:t>Procurement Method:</w:t>
            </w:r>
          </w:p>
        </w:tc>
        <w:tc>
          <w:tcPr>
            <w:tcW w:w="276" w:type="dxa"/>
            <w:tcBorders>
              <w:top w:val="nil"/>
              <w:left w:val="nil"/>
              <w:bottom w:val="nil"/>
              <w:right w:val="nil"/>
            </w:tcBorders>
            <w:shd w:val="clear" w:color="auto" w:fill="auto"/>
            <w:vAlign w:val="center"/>
          </w:tcPr>
          <w:p w14:paraId="11EE80B8"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05CCC114" w14:textId="77777777" w:rsidR="00521B22" w:rsidRPr="00AE0619" w:rsidRDefault="00521B22" w:rsidP="000B1B59">
            <w:pPr>
              <w:spacing w:after="0" w:line="240" w:lineRule="auto"/>
              <w:jc w:val="both"/>
              <w:rPr>
                <w:rFonts w:ascii="Arial" w:eastAsia="Times New Roman" w:hAnsi="Arial" w:cs="Arial"/>
                <w:color w:val="000000"/>
                <w:sz w:val="20"/>
                <w:szCs w:val="20"/>
              </w:rPr>
            </w:pPr>
            <w:r w:rsidRPr="00AE0619">
              <w:rPr>
                <w:rFonts w:ascii="Arial" w:eastAsia="Times New Roman" w:hAnsi="Arial" w:cs="Arial"/>
                <w:color w:val="000000"/>
                <w:sz w:val="20"/>
                <w:szCs w:val="20"/>
              </w:rPr>
              <w:t xml:space="preserve">Selection will be made in accordance with the two-step process set forth in Tex. Educ. Code §51.782.  </w:t>
            </w:r>
          </w:p>
        </w:tc>
      </w:tr>
      <w:tr w:rsidR="00521B22" w:rsidRPr="00AE0619" w14:paraId="6F5F3B35" w14:textId="77777777" w:rsidTr="000B1B59">
        <w:trPr>
          <w:trHeight w:val="312"/>
          <w:jc w:val="center"/>
        </w:trPr>
        <w:tc>
          <w:tcPr>
            <w:tcW w:w="3426" w:type="dxa"/>
            <w:tcBorders>
              <w:top w:val="nil"/>
              <w:left w:val="nil"/>
              <w:bottom w:val="nil"/>
              <w:right w:val="nil"/>
            </w:tcBorders>
            <w:shd w:val="clear" w:color="auto" w:fill="auto"/>
            <w:vAlign w:val="center"/>
          </w:tcPr>
          <w:p w14:paraId="7BF3D8E8" w14:textId="77777777" w:rsidR="00521B22" w:rsidRPr="00AE0619" w:rsidRDefault="00521B22" w:rsidP="000B1B59">
            <w:pPr>
              <w:spacing w:after="0" w:line="240" w:lineRule="auto"/>
              <w:rPr>
                <w:rFonts w:ascii="Arial" w:eastAsia="Times New Roman" w:hAnsi="Arial" w:cs="Arial"/>
                <w:b/>
                <w:color w:val="000000"/>
                <w:sz w:val="20"/>
                <w:szCs w:val="20"/>
              </w:rPr>
            </w:pPr>
          </w:p>
        </w:tc>
        <w:tc>
          <w:tcPr>
            <w:tcW w:w="276" w:type="dxa"/>
            <w:tcBorders>
              <w:top w:val="nil"/>
              <w:left w:val="nil"/>
              <w:bottom w:val="nil"/>
              <w:right w:val="nil"/>
            </w:tcBorders>
            <w:shd w:val="clear" w:color="auto" w:fill="auto"/>
            <w:vAlign w:val="center"/>
          </w:tcPr>
          <w:p w14:paraId="54D53D02"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139251F7" w14:textId="77777777" w:rsidR="00521B22" w:rsidRPr="00AE0619" w:rsidRDefault="00521B22" w:rsidP="000B1B59">
            <w:pPr>
              <w:spacing w:after="0" w:line="240" w:lineRule="auto"/>
              <w:rPr>
                <w:rFonts w:ascii="Arial" w:eastAsia="Times New Roman" w:hAnsi="Arial" w:cs="Arial"/>
                <w:color w:val="000000"/>
                <w:sz w:val="20"/>
                <w:szCs w:val="20"/>
              </w:rPr>
            </w:pPr>
          </w:p>
        </w:tc>
      </w:tr>
      <w:tr w:rsidR="00521B22" w:rsidRPr="00AE0619" w14:paraId="4EDAE124" w14:textId="77777777" w:rsidTr="000B1B59">
        <w:trPr>
          <w:trHeight w:val="312"/>
          <w:jc w:val="center"/>
        </w:trPr>
        <w:tc>
          <w:tcPr>
            <w:tcW w:w="3426" w:type="dxa"/>
            <w:tcBorders>
              <w:top w:val="nil"/>
              <w:left w:val="nil"/>
              <w:bottom w:val="nil"/>
              <w:right w:val="nil"/>
            </w:tcBorders>
            <w:shd w:val="clear" w:color="auto" w:fill="auto"/>
            <w:vAlign w:val="center"/>
          </w:tcPr>
          <w:p w14:paraId="336F4F39" w14:textId="77777777" w:rsidR="00521B22" w:rsidRPr="00AE0619" w:rsidRDefault="00521B22" w:rsidP="000B1B59">
            <w:pPr>
              <w:spacing w:after="0" w:line="240" w:lineRule="auto"/>
              <w:rPr>
                <w:rFonts w:ascii="Arial" w:eastAsia="Times New Roman" w:hAnsi="Arial" w:cs="Arial"/>
                <w:b/>
                <w:color w:val="000000"/>
                <w:sz w:val="20"/>
                <w:szCs w:val="20"/>
              </w:rPr>
            </w:pPr>
            <w:r w:rsidRPr="00AE0619">
              <w:rPr>
                <w:rFonts w:ascii="Arial" w:eastAsia="Times New Roman" w:hAnsi="Arial" w:cs="Arial"/>
                <w:b/>
                <w:color w:val="000000"/>
                <w:sz w:val="20"/>
                <w:szCs w:val="20"/>
              </w:rPr>
              <w:t>HUB Goal:</w:t>
            </w:r>
          </w:p>
        </w:tc>
        <w:tc>
          <w:tcPr>
            <w:tcW w:w="276" w:type="dxa"/>
            <w:tcBorders>
              <w:top w:val="nil"/>
              <w:left w:val="nil"/>
              <w:bottom w:val="nil"/>
              <w:right w:val="nil"/>
            </w:tcBorders>
            <w:shd w:val="clear" w:color="auto" w:fill="auto"/>
            <w:vAlign w:val="center"/>
          </w:tcPr>
          <w:p w14:paraId="503F17FF" w14:textId="77777777" w:rsidR="00521B22" w:rsidRPr="00AE0619" w:rsidRDefault="00521B22" w:rsidP="000B1B59">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1F8866C2" w14:textId="77777777" w:rsidR="00521B22" w:rsidRPr="00AE0619" w:rsidRDefault="00521B22" w:rsidP="000B1B59">
            <w:pPr>
              <w:spacing w:after="0" w:line="240" w:lineRule="auto"/>
              <w:rPr>
                <w:rFonts w:ascii="Arial" w:eastAsia="Times New Roman" w:hAnsi="Arial" w:cs="Arial"/>
                <w:color w:val="000000"/>
                <w:sz w:val="20"/>
                <w:szCs w:val="20"/>
              </w:rPr>
            </w:pPr>
            <w:commentRangeStart w:id="4"/>
            <w:r w:rsidRPr="00AE0619">
              <w:rPr>
                <w:rFonts w:ascii="Arial" w:eastAsia="Times New Roman" w:hAnsi="Arial" w:cs="Arial"/>
                <w:color w:val="000000"/>
                <w:sz w:val="20"/>
                <w:szCs w:val="20"/>
                <w:highlight w:val="yellow"/>
              </w:rPr>
              <w:t>_____</w:t>
            </w:r>
            <w:commentRangeEnd w:id="4"/>
            <w:r w:rsidR="00377059" w:rsidRPr="00AE0619">
              <w:rPr>
                <w:rStyle w:val="CommentReference"/>
                <w:rFonts w:ascii="Arial" w:hAnsi="Arial" w:cs="Arial"/>
                <w:sz w:val="14"/>
                <w:szCs w:val="14"/>
              </w:rPr>
              <w:commentReference w:id="4"/>
            </w:r>
            <w:r w:rsidRPr="00AE0619">
              <w:rPr>
                <w:rFonts w:ascii="Arial" w:eastAsia="Times New Roman" w:hAnsi="Arial" w:cs="Arial"/>
                <w:color w:val="000000"/>
                <w:sz w:val="20"/>
                <w:szCs w:val="20"/>
              </w:rPr>
              <w:t>%</w:t>
            </w:r>
          </w:p>
        </w:tc>
      </w:tr>
      <w:tr w:rsidR="00521B22" w:rsidRPr="00AE0619" w14:paraId="735695D7" w14:textId="77777777" w:rsidTr="000B1B59">
        <w:trPr>
          <w:trHeight w:val="288"/>
          <w:jc w:val="center"/>
        </w:trPr>
        <w:tc>
          <w:tcPr>
            <w:tcW w:w="3426" w:type="dxa"/>
            <w:tcBorders>
              <w:top w:val="nil"/>
              <w:left w:val="nil"/>
              <w:bottom w:val="nil"/>
              <w:right w:val="nil"/>
            </w:tcBorders>
            <w:shd w:val="clear" w:color="auto" w:fill="auto"/>
            <w:vAlign w:val="center"/>
          </w:tcPr>
          <w:p w14:paraId="3DFBF28D" w14:textId="77777777" w:rsidR="00521B22" w:rsidRPr="00AE0619" w:rsidRDefault="00521B22" w:rsidP="000B1B59">
            <w:pPr>
              <w:spacing w:after="0" w:line="240" w:lineRule="auto"/>
              <w:rPr>
                <w:rFonts w:ascii="Arial" w:eastAsia="Times New Roman" w:hAnsi="Arial" w:cs="Arial"/>
                <w:sz w:val="20"/>
                <w:szCs w:val="20"/>
              </w:rPr>
            </w:pPr>
          </w:p>
        </w:tc>
        <w:tc>
          <w:tcPr>
            <w:tcW w:w="276" w:type="dxa"/>
            <w:tcBorders>
              <w:top w:val="nil"/>
              <w:left w:val="nil"/>
              <w:bottom w:val="nil"/>
              <w:right w:val="nil"/>
            </w:tcBorders>
            <w:shd w:val="clear" w:color="auto" w:fill="auto"/>
            <w:vAlign w:val="center"/>
          </w:tcPr>
          <w:p w14:paraId="0594E836" w14:textId="77777777" w:rsidR="00521B22" w:rsidRPr="00AE0619" w:rsidRDefault="00521B22" w:rsidP="000B1B59">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tcPr>
          <w:p w14:paraId="3C9D230E" w14:textId="77777777" w:rsidR="00521B22" w:rsidRPr="00AE0619" w:rsidRDefault="00521B22" w:rsidP="000B1B59">
            <w:pPr>
              <w:spacing w:after="0" w:line="240" w:lineRule="auto"/>
              <w:rPr>
                <w:rFonts w:ascii="Arial" w:eastAsia="Times New Roman" w:hAnsi="Arial" w:cs="Arial"/>
                <w:sz w:val="20"/>
                <w:szCs w:val="20"/>
              </w:rPr>
            </w:pPr>
          </w:p>
        </w:tc>
      </w:tr>
    </w:tbl>
    <w:p w14:paraId="3ADBEDA1" w14:textId="77777777" w:rsidR="00521B22" w:rsidRPr="00AE0619" w:rsidRDefault="00521B22" w:rsidP="00321546">
      <w:pPr>
        <w:jc w:val="center"/>
        <w:rPr>
          <w:rFonts w:ascii="Arial" w:hAnsi="Arial" w:cs="Arial"/>
          <w:sz w:val="20"/>
          <w:szCs w:val="20"/>
        </w:rPr>
        <w:sectPr w:rsidR="00521B22" w:rsidRPr="00AE0619" w:rsidSect="00896A17">
          <w:headerReference w:type="default" r:id="rId12"/>
          <w:footerReference w:type="default" r:id="rId13"/>
          <w:pgSz w:w="12240" w:h="15840"/>
          <w:pgMar w:top="1440" w:right="1080" w:bottom="1440" w:left="1080" w:header="432" w:footer="432" w:gutter="0"/>
          <w:cols w:space="720"/>
          <w:docGrid w:linePitch="360"/>
        </w:sectPr>
      </w:pPr>
    </w:p>
    <w:p w14:paraId="6BEC758D" w14:textId="77777777" w:rsidR="00A16609" w:rsidRPr="00AE0619" w:rsidRDefault="00A16609" w:rsidP="00377059">
      <w:pPr>
        <w:pStyle w:val="TOC1"/>
        <w:rPr>
          <w:rFonts w:ascii="Arial" w:hAnsi="Arial" w:cs="Arial"/>
          <w:caps/>
          <w:szCs w:val="18"/>
        </w:rPr>
      </w:pPr>
      <w:commentRangeStart w:id="5"/>
      <w:r w:rsidRPr="00AE0619">
        <w:rPr>
          <w:rFonts w:ascii="Arial" w:hAnsi="Arial" w:cs="Arial"/>
          <w:caps/>
          <w:szCs w:val="18"/>
        </w:rPr>
        <w:lastRenderedPageBreak/>
        <w:t>Table of Contents</w:t>
      </w:r>
      <w:commentRangeEnd w:id="5"/>
      <w:r w:rsidR="003D1456" w:rsidRPr="00AE0619">
        <w:rPr>
          <w:rStyle w:val="CommentReference"/>
          <w:rFonts w:ascii="Arial" w:hAnsi="Arial" w:cs="Arial"/>
          <w:b w:val="0"/>
          <w:bCs w:val="0"/>
          <w:sz w:val="14"/>
          <w:szCs w:val="14"/>
        </w:rPr>
        <w:commentReference w:id="5"/>
      </w:r>
    </w:p>
    <w:p w14:paraId="4F7FE966" w14:textId="77777777" w:rsidR="005E6251" w:rsidRPr="00AE0619" w:rsidRDefault="005E6251" w:rsidP="00A03309">
      <w:pPr>
        <w:spacing w:after="0" w:line="240" w:lineRule="auto"/>
        <w:rPr>
          <w:rFonts w:ascii="Arial" w:hAnsi="Arial" w:cs="Arial"/>
          <w:sz w:val="20"/>
          <w:szCs w:val="20"/>
        </w:rPr>
      </w:pPr>
    </w:p>
    <w:p w14:paraId="2BB1B984" w14:textId="2A36414A" w:rsidR="00F274DC" w:rsidRPr="00AE0619" w:rsidRDefault="000A3D82">
      <w:pPr>
        <w:pStyle w:val="TOC1"/>
        <w:rPr>
          <w:rFonts w:ascii="Arial" w:eastAsiaTheme="minorEastAsia" w:hAnsi="Arial" w:cs="Arial"/>
          <w:b w:val="0"/>
          <w:bCs w:val="0"/>
          <w:noProof/>
        </w:rPr>
      </w:pPr>
      <w:r w:rsidRPr="00AE0619">
        <w:rPr>
          <w:rFonts w:ascii="Arial" w:hAnsi="Arial" w:cs="Arial"/>
          <w:sz w:val="18"/>
          <w:szCs w:val="18"/>
        </w:rPr>
        <w:fldChar w:fldCharType="begin"/>
      </w:r>
      <w:r w:rsidRPr="00AE0619">
        <w:rPr>
          <w:rFonts w:ascii="Arial" w:hAnsi="Arial" w:cs="Arial"/>
          <w:sz w:val="18"/>
          <w:szCs w:val="18"/>
        </w:rPr>
        <w:instrText xml:space="preserve"> TOC \o "1-2" \h \z \u </w:instrText>
      </w:r>
      <w:r w:rsidRPr="00AE0619">
        <w:rPr>
          <w:rFonts w:ascii="Arial" w:hAnsi="Arial" w:cs="Arial"/>
          <w:sz w:val="18"/>
          <w:szCs w:val="18"/>
        </w:rPr>
        <w:fldChar w:fldCharType="separate"/>
      </w:r>
      <w:hyperlink w:anchor="_Toc118904153" w:history="1">
        <w:r w:rsidR="00F274DC" w:rsidRPr="00AE0619">
          <w:rPr>
            <w:rStyle w:val="Hyperlink"/>
            <w:rFonts w:ascii="Arial" w:hAnsi="Arial" w:cs="Arial"/>
            <w:noProof/>
            <w:sz w:val="18"/>
            <w:szCs w:val="18"/>
          </w:rPr>
          <w:t>SECTION 1 – THE PROJECT</w:t>
        </w:r>
        <w:r w:rsidR="00F274DC" w:rsidRPr="00AE0619">
          <w:rPr>
            <w:rFonts w:ascii="Arial" w:hAnsi="Arial" w:cs="Arial"/>
            <w:noProof/>
            <w:webHidden/>
            <w:sz w:val="18"/>
            <w:szCs w:val="18"/>
          </w:rPr>
          <w:tab/>
        </w:r>
        <w:r w:rsidR="00F274DC" w:rsidRPr="00AE0619">
          <w:rPr>
            <w:rFonts w:ascii="Arial" w:hAnsi="Arial" w:cs="Arial"/>
            <w:noProof/>
            <w:webHidden/>
            <w:sz w:val="18"/>
            <w:szCs w:val="18"/>
          </w:rPr>
          <w:fldChar w:fldCharType="begin"/>
        </w:r>
        <w:r w:rsidR="00F274DC" w:rsidRPr="00AE0619">
          <w:rPr>
            <w:rFonts w:ascii="Arial" w:hAnsi="Arial" w:cs="Arial"/>
            <w:noProof/>
            <w:webHidden/>
            <w:sz w:val="18"/>
            <w:szCs w:val="18"/>
          </w:rPr>
          <w:instrText xml:space="preserve"> PAGEREF _Toc118904153 \h </w:instrText>
        </w:r>
        <w:r w:rsidR="00F274DC" w:rsidRPr="00AE0619">
          <w:rPr>
            <w:rFonts w:ascii="Arial" w:hAnsi="Arial" w:cs="Arial"/>
            <w:noProof/>
            <w:webHidden/>
            <w:sz w:val="18"/>
            <w:szCs w:val="18"/>
          </w:rPr>
        </w:r>
        <w:r w:rsidR="00F274DC" w:rsidRPr="00AE0619">
          <w:rPr>
            <w:rFonts w:ascii="Arial" w:hAnsi="Arial" w:cs="Arial"/>
            <w:noProof/>
            <w:webHidden/>
            <w:sz w:val="18"/>
            <w:szCs w:val="18"/>
          </w:rPr>
          <w:fldChar w:fldCharType="separate"/>
        </w:r>
        <w:r w:rsidR="00F274DC" w:rsidRPr="00AE0619">
          <w:rPr>
            <w:rFonts w:ascii="Arial" w:hAnsi="Arial" w:cs="Arial"/>
            <w:noProof/>
            <w:webHidden/>
            <w:sz w:val="18"/>
            <w:szCs w:val="18"/>
          </w:rPr>
          <w:t>3</w:t>
        </w:r>
        <w:r w:rsidR="00F274DC" w:rsidRPr="00AE0619">
          <w:rPr>
            <w:rFonts w:ascii="Arial" w:hAnsi="Arial" w:cs="Arial"/>
            <w:noProof/>
            <w:webHidden/>
            <w:sz w:val="18"/>
            <w:szCs w:val="18"/>
          </w:rPr>
          <w:fldChar w:fldCharType="end"/>
        </w:r>
      </w:hyperlink>
    </w:p>
    <w:p w14:paraId="5C26D0B9" w14:textId="7F8948CE" w:rsidR="00F274DC" w:rsidRPr="00AE0619" w:rsidRDefault="00000000" w:rsidP="00231D54">
      <w:pPr>
        <w:pStyle w:val="TOC2"/>
        <w:rPr>
          <w:rFonts w:eastAsiaTheme="minorEastAsia"/>
          <w:noProof/>
        </w:rPr>
      </w:pPr>
      <w:hyperlink w:anchor="_Toc118904154"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1.1</w:t>
        </w:r>
        <w:r w:rsidR="00F274DC" w:rsidRPr="00AE0619">
          <w:rPr>
            <w:rFonts w:eastAsiaTheme="minorEastAsia"/>
            <w:noProof/>
          </w:rPr>
          <w:tab/>
        </w:r>
        <w:r w:rsidR="00F274DC" w:rsidRPr="00AE0619">
          <w:rPr>
            <w:rStyle w:val="Hyperlink"/>
            <w:rFonts w:ascii="Arial" w:hAnsi="Arial" w:cs="Arial"/>
            <w:noProof/>
            <w:sz w:val="18"/>
            <w:szCs w:val="18"/>
          </w:rPr>
          <w:t>General.</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_Toc118904154 \h </w:instrText>
        </w:r>
        <w:r w:rsidR="00F274DC" w:rsidRPr="00AE0619">
          <w:rPr>
            <w:noProof/>
            <w:webHidden/>
          </w:rPr>
        </w:r>
        <w:r w:rsidR="00F274DC" w:rsidRPr="00AE0619">
          <w:rPr>
            <w:noProof/>
            <w:webHidden/>
          </w:rPr>
          <w:fldChar w:fldCharType="separate"/>
        </w:r>
        <w:r w:rsidR="00F274DC" w:rsidRPr="00AE0619">
          <w:rPr>
            <w:noProof/>
            <w:webHidden/>
          </w:rPr>
          <w:t>3</w:t>
        </w:r>
        <w:r w:rsidR="00F274DC" w:rsidRPr="00AE0619">
          <w:rPr>
            <w:noProof/>
            <w:webHidden/>
          </w:rPr>
          <w:fldChar w:fldCharType="end"/>
        </w:r>
      </w:hyperlink>
    </w:p>
    <w:p w14:paraId="582225E4" w14:textId="2BB4FB8E" w:rsidR="00F274DC" w:rsidRPr="00AE0619" w:rsidRDefault="00000000" w:rsidP="00231D54">
      <w:pPr>
        <w:pStyle w:val="TOC2"/>
        <w:rPr>
          <w:rFonts w:eastAsiaTheme="minorEastAsia"/>
          <w:noProof/>
        </w:rPr>
      </w:pPr>
      <w:hyperlink w:anchor="_Toc118904155" w:history="1">
        <w:r w:rsidR="00F274DC" w:rsidRPr="00AE0619">
          <w:rPr>
            <w:rStyle w:val="Hyperlink"/>
            <w:rFonts w:ascii="Arial" w:hAnsi="Arial" w:cs="Arial"/>
            <w:noProof/>
            <w:sz w:val="18"/>
            <w:szCs w:val="18"/>
            <w14:scene3d>
              <w14:camera w14:prst="orthographicFront"/>
              <w14:lightRig w14:rig="threePt" w14:dir="t">
                <w14:rot w14:lat="0" w14:lon="0" w14:rev="0"/>
              </w14:lightRig>
            </w14:scene3d>
          </w:rPr>
          <w:t>1.2</w:t>
        </w:r>
        <w:r w:rsidR="00F274DC" w:rsidRPr="00AE0619">
          <w:rPr>
            <w:rFonts w:eastAsiaTheme="minorEastAsia"/>
            <w:noProof/>
          </w:rPr>
          <w:tab/>
        </w:r>
        <w:r w:rsidR="00F274DC" w:rsidRPr="00AE0619">
          <w:rPr>
            <w:rStyle w:val="Hyperlink"/>
            <w:rFonts w:ascii="Arial" w:hAnsi="Arial" w:cs="Arial"/>
            <w:noProof/>
            <w:sz w:val="18"/>
            <w:szCs w:val="18"/>
          </w:rPr>
          <w:t>Preliminary Project Timeline.</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_Toc118904155 \h </w:instrText>
        </w:r>
        <w:r w:rsidR="00F274DC" w:rsidRPr="00AE0619">
          <w:rPr>
            <w:noProof/>
            <w:webHidden/>
          </w:rPr>
        </w:r>
        <w:r w:rsidR="00F274DC" w:rsidRPr="00AE0619">
          <w:rPr>
            <w:noProof/>
            <w:webHidden/>
          </w:rPr>
          <w:fldChar w:fldCharType="separate"/>
        </w:r>
        <w:r w:rsidR="00F274DC" w:rsidRPr="00AE0619">
          <w:rPr>
            <w:noProof/>
            <w:webHidden/>
          </w:rPr>
          <w:t>3</w:t>
        </w:r>
        <w:r w:rsidR="00F274DC" w:rsidRPr="00AE0619">
          <w:rPr>
            <w:noProof/>
            <w:webHidden/>
          </w:rPr>
          <w:fldChar w:fldCharType="end"/>
        </w:r>
      </w:hyperlink>
    </w:p>
    <w:p w14:paraId="3114901E" w14:textId="607DAB89" w:rsidR="00F274DC" w:rsidRPr="00AE0619" w:rsidRDefault="00000000" w:rsidP="00231D54">
      <w:pPr>
        <w:pStyle w:val="TOC2"/>
        <w:rPr>
          <w:rFonts w:eastAsiaTheme="minorEastAsia"/>
          <w:noProof/>
        </w:rPr>
      </w:pPr>
      <w:hyperlink w:anchor="_Toc118904156"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1.3</w:t>
        </w:r>
        <w:r w:rsidR="00F274DC" w:rsidRPr="00AE0619">
          <w:rPr>
            <w:rFonts w:eastAsiaTheme="minorEastAsia"/>
            <w:noProof/>
          </w:rPr>
          <w:tab/>
        </w:r>
        <w:r w:rsidR="00F274DC" w:rsidRPr="00AE0619">
          <w:rPr>
            <w:rStyle w:val="Hyperlink"/>
            <w:rFonts w:ascii="Arial" w:hAnsi="Arial" w:cs="Arial"/>
            <w:noProof/>
            <w:sz w:val="18"/>
            <w:szCs w:val="18"/>
          </w:rPr>
          <w:t>Budget.</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_Toc118904156 \h </w:instrText>
        </w:r>
        <w:r w:rsidR="00F274DC" w:rsidRPr="00AE0619">
          <w:rPr>
            <w:noProof/>
            <w:webHidden/>
          </w:rPr>
        </w:r>
        <w:r w:rsidR="00F274DC" w:rsidRPr="00AE0619">
          <w:rPr>
            <w:noProof/>
            <w:webHidden/>
          </w:rPr>
          <w:fldChar w:fldCharType="separate"/>
        </w:r>
        <w:r w:rsidR="00F274DC" w:rsidRPr="00AE0619">
          <w:rPr>
            <w:noProof/>
            <w:webHidden/>
          </w:rPr>
          <w:t>3</w:t>
        </w:r>
        <w:r w:rsidR="00F274DC" w:rsidRPr="00AE0619">
          <w:rPr>
            <w:noProof/>
            <w:webHidden/>
          </w:rPr>
          <w:fldChar w:fldCharType="end"/>
        </w:r>
      </w:hyperlink>
    </w:p>
    <w:p w14:paraId="7CE9A523" w14:textId="556136CA" w:rsidR="00F274DC" w:rsidRPr="00AE0619" w:rsidRDefault="00000000">
      <w:pPr>
        <w:pStyle w:val="TOC1"/>
        <w:rPr>
          <w:rFonts w:ascii="Arial" w:eastAsiaTheme="minorEastAsia" w:hAnsi="Arial" w:cs="Arial"/>
          <w:b w:val="0"/>
          <w:bCs w:val="0"/>
          <w:noProof/>
        </w:rPr>
      </w:pPr>
      <w:hyperlink w:anchor="_Toc118904157" w:history="1">
        <w:r w:rsidR="00F274DC" w:rsidRPr="00AE0619">
          <w:rPr>
            <w:rStyle w:val="Hyperlink"/>
            <w:rFonts w:ascii="Arial" w:hAnsi="Arial" w:cs="Arial"/>
            <w:noProof/>
            <w:sz w:val="18"/>
            <w:szCs w:val="18"/>
          </w:rPr>
          <w:t>SECTION 2 – GENERAL INFORMATION AND REQUIREMENTS</w:t>
        </w:r>
        <w:r w:rsidR="00F274DC" w:rsidRPr="00AE0619">
          <w:rPr>
            <w:rFonts w:ascii="Arial" w:hAnsi="Arial" w:cs="Arial"/>
            <w:noProof/>
            <w:webHidden/>
            <w:sz w:val="18"/>
            <w:szCs w:val="18"/>
          </w:rPr>
          <w:tab/>
        </w:r>
        <w:r w:rsidR="00F274DC" w:rsidRPr="00AE0619">
          <w:rPr>
            <w:rFonts w:ascii="Arial" w:hAnsi="Arial" w:cs="Arial"/>
            <w:noProof/>
            <w:webHidden/>
            <w:sz w:val="18"/>
            <w:szCs w:val="18"/>
          </w:rPr>
          <w:fldChar w:fldCharType="begin"/>
        </w:r>
        <w:r w:rsidR="00F274DC" w:rsidRPr="00AE0619">
          <w:rPr>
            <w:rFonts w:ascii="Arial" w:hAnsi="Arial" w:cs="Arial"/>
            <w:noProof/>
            <w:webHidden/>
            <w:sz w:val="18"/>
            <w:szCs w:val="18"/>
          </w:rPr>
          <w:instrText xml:space="preserve"> PAGEREF _Toc118904157 \h </w:instrText>
        </w:r>
        <w:r w:rsidR="00F274DC" w:rsidRPr="00AE0619">
          <w:rPr>
            <w:rFonts w:ascii="Arial" w:hAnsi="Arial" w:cs="Arial"/>
            <w:noProof/>
            <w:webHidden/>
            <w:sz w:val="18"/>
            <w:szCs w:val="18"/>
          </w:rPr>
        </w:r>
        <w:r w:rsidR="00F274DC" w:rsidRPr="00AE0619">
          <w:rPr>
            <w:rFonts w:ascii="Arial" w:hAnsi="Arial" w:cs="Arial"/>
            <w:noProof/>
            <w:webHidden/>
            <w:sz w:val="18"/>
            <w:szCs w:val="18"/>
          </w:rPr>
          <w:fldChar w:fldCharType="separate"/>
        </w:r>
        <w:r w:rsidR="00F274DC" w:rsidRPr="00AE0619">
          <w:rPr>
            <w:rFonts w:ascii="Arial" w:hAnsi="Arial" w:cs="Arial"/>
            <w:noProof/>
            <w:webHidden/>
            <w:sz w:val="18"/>
            <w:szCs w:val="18"/>
          </w:rPr>
          <w:t>3</w:t>
        </w:r>
        <w:r w:rsidR="00F274DC" w:rsidRPr="00AE0619">
          <w:rPr>
            <w:rFonts w:ascii="Arial" w:hAnsi="Arial" w:cs="Arial"/>
            <w:noProof/>
            <w:webHidden/>
            <w:sz w:val="18"/>
            <w:szCs w:val="18"/>
          </w:rPr>
          <w:fldChar w:fldCharType="end"/>
        </w:r>
      </w:hyperlink>
    </w:p>
    <w:p w14:paraId="2A71328B" w14:textId="0A4117B2" w:rsidR="00F274DC" w:rsidRPr="00AE0619" w:rsidRDefault="00000000" w:rsidP="00231D54">
      <w:pPr>
        <w:pStyle w:val="TOC2"/>
        <w:rPr>
          <w:rFonts w:eastAsiaTheme="minorEastAsia"/>
          <w:noProof/>
        </w:rPr>
      </w:pPr>
      <w:hyperlink w:anchor="_Toc118904158"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2.1</w:t>
        </w:r>
        <w:r w:rsidR="00F274DC" w:rsidRPr="00AE0619">
          <w:rPr>
            <w:rFonts w:eastAsiaTheme="minorEastAsia"/>
            <w:noProof/>
          </w:rPr>
          <w:tab/>
        </w:r>
        <w:r w:rsidR="00F274DC" w:rsidRPr="00AE0619">
          <w:rPr>
            <w:rStyle w:val="Hyperlink"/>
            <w:rFonts w:ascii="Arial" w:hAnsi="Arial" w:cs="Arial"/>
            <w:noProof/>
            <w:sz w:val="18"/>
            <w:szCs w:val="18"/>
          </w:rPr>
          <w:t>General.</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_Toc118904158 \h </w:instrText>
        </w:r>
        <w:r w:rsidR="00F274DC" w:rsidRPr="00AE0619">
          <w:rPr>
            <w:noProof/>
            <w:webHidden/>
          </w:rPr>
        </w:r>
        <w:r w:rsidR="00F274DC" w:rsidRPr="00AE0619">
          <w:rPr>
            <w:noProof/>
            <w:webHidden/>
          </w:rPr>
          <w:fldChar w:fldCharType="separate"/>
        </w:r>
        <w:r w:rsidR="00F274DC" w:rsidRPr="00AE0619">
          <w:rPr>
            <w:noProof/>
            <w:webHidden/>
          </w:rPr>
          <w:t>3</w:t>
        </w:r>
        <w:r w:rsidR="00F274DC" w:rsidRPr="00AE0619">
          <w:rPr>
            <w:noProof/>
            <w:webHidden/>
          </w:rPr>
          <w:fldChar w:fldCharType="end"/>
        </w:r>
      </w:hyperlink>
    </w:p>
    <w:p w14:paraId="53ACB7AA" w14:textId="5DF9D14C" w:rsidR="00F274DC" w:rsidRPr="00AE0619" w:rsidRDefault="00000000" w:rsidP="00231D54">
      <w:pPr>
        <w:pStyle w:val="TOC2"/>
        <w:rPr>
          <w:rFonts w:eastAsiaTheme="minorEastAsia"/>
          <w:noProof/>
        </w:rPr>
      </w:pPr>
      <w:hyperlink w:anchor="_Toc118904159"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2.2</w:t>
        </w:r>
        <w:r w:rsidR="00F274DC" w:rsidRPr="00AE0619">
          <w:rPr>
            <w:rFonts w:eastAsiaTheme="minorEastAsia"/>
            <w:noProof/>
          </w:rPr>
          <w:tab/>
        </w:r>
        <w:r w:rsidR="00F274DC" w:rsidRPr="00AE0619">
          <w:rPr>
            <w:rStyle w:val="Hyperlink"/>
            <w:rFonts w:ascii="Arial" w:hAnsi="Arial" w:cs="Arial"/>
            <w:noProof/>
            <w:sz w:val="18"/>
            <w:szCs w:val="18"/>
          </w:rPr>
          <w:t>Schedule.</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_Toc118904159 \h </w:instrText>
        </w:r>
        <w:r w:rsidR="00F274DC" w:rsidRPr="00AE0619">
          <w:rPr>
            <w:noProof/>
            <w:webHidden/>
          </w:rPr>
        </w:r>
        <w:r w:rsidR="00F274DC" w:rsidRPr="00AE0619">
          <w:rPr>
            <w:noProof/>
            <w:webHidden/>
          </w:rPr>
          <w:fldChar w:fldCharType="separate"/>
        </w:r>
        <w:r w:rsidR="00F274DC" w:rsidRPr="00AE0619">
          <w:rPr>
            <w:noProof/>
            <w:webHidden/>
          </w:rPr>
          <w:t>3</w:t>
        </w:r>
        <w:r w:rsidR="00F274DC" w:rsidRPr="00AE0619">
          <w:rPr>
            <w:noProof/>
            <w:webHidden/>
          </w:rPr>
          <w:fldChar w:fldCharType="end"/>
        </w:r>
      </w:hyperlink>
    </w:p>
    <w:p w14:paraId="240EE54D" w14:textId="185070E7" w:rsidR="00F274DC" w:rsidRPr="00AE0619" w:rsidRDefault="00000000" w:rsidP="00231D54">
      <w:pPr>
        <w:pStyle w:val="TOC2"/>
        <w:rPr>
          <w:rFonts w:eastAsiaTheme="minorEastAsia"/>
          <w:noProof/>
        </w:rPr>
      </w:pPr>
      <w:hyperlink w:anchor="_Toc118904160"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2.3</w:t>
        </w:r>
        <w:r w:rsidR="00F274DC" w:rsidRPr="00AE0619">
          <w:rPr>
            <w:rFonts w:eastAsiaTheme="minorEastAsia"/>
            <w:noProof/>
          </w:rPr>
          <w:tab/>
        </w:r>
        <w:r w:rsidR="00F274DC" w:rsidRPr="00AE0619">
          <w:rPr>
            <w:rStyle w:val="Hyperlink"/>
            <w:rFonts w:ascii="Arial" w:hAnsi="Arial" w:cs="Arial"/>
            <w:noProof/>
            <w:sz w:val="18"/>
            <w:szCs w:val="18"/>
          </w:rPr>
          <w:t>Public Information.</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_Toc118904160 \h </w:instrText>
        </w:r>
        <w:r w:rsidR="00F274DC" w:rsidRPr="00AE0619">
          <w:rPr>
            <w:noProof/>
            <w:webHidden/>
          </w:rPr>
        </w:r>
        <w:r w:rsidR="00F274DC" w:rsidRPr="00AE0619">
          <w:rPr>
            <w:noProof/>
            <w:webHidden/>
          </w:rPr>
          <w:fldChar w:fldCharType="separate"/>
        </w:r>
        <w:r w:rsidR="00F274DC" w:rsidRPr="00AE0619">
          <w:rPr>
            <w:noProof/>
            <w:webHidden/>
          </w:rPr>
          <w:t>4</w:t>
        </w:r>
        <w:r w:rsidR="00F274DC" w:rsidRPr="00AE0619">
          <w:rPr>
            <w:noProof/>
            <w:webHidden/>
          </w:rPr>
          <w:fldChar w:fldCharType="end"/>
        </w:r>
      </w:hyperlink>
    </w:p>
    <w:p w14:paraId="6A7F8E11" w14:textId="61502CCF" w:rsidR="00F274DC" w:rsidRPr="00AE0619" w:rsidRDefault="00000000" w:rsidP="00231D54">
      <w:pPr>
        <w:pStyle w:val="TOC2"/>
        <w:rPr>
          <w:rFonts w:eastAsiaTheme="minorEastAsia"/>
          <w:noProof/>
        </w:rPr>
      </w:pPr>
      <w:hyperlink w:anchor="_Toc118904161"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2.4</w:t>
        </w:r>
        <w:r w:rsidR="00F274DC" w:rsidRPr="00AE0619">
          <w:rPr>
            <w:rFonts w:eastAsiaTheme="minorEastAsia"/>
            <w:noProof/>
          </w:rPr>
          <w:tab/>
        </w:r>
        <w:r w:rsidR="00F274DC" w:rsidRPr="00AE0619">
          <w:rPr>
            <w:rStyle w:val="Hyperlink"/>
            <w:rFonts w:ascii="Arial" w:hAnsi="Arial" w:cs="Arial"/>
            <w:noProof/>
            <w:sz w:val="18"/>
            <w:szCs w:val="18"/>
          </w:rPr>
          <w:t>Historically Underutilized Businesses.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_Toc118904161 \h </w:instrText>
        </w:r>
        <w:r w:rsidR="00F274DC" w:rsidRPr="00AE0619">
          <w:rPr>
            <w:noProof/>
            <w:webHidden/>
          </w:rPr>
        </w:r>
        <w:r w:rsidR="00F274DC" w:rsidRPr="00AE0619">
          <w:rPr>
            <w:noProof/>
            <w:webHidden/>
          </w:rPr>
          <w:fldChar w:fldCharType="separate"/>
        </w:r>
        <w:r w:rsidR="00F274DC" w:rsidRPr="00AE0619">
          <w:rPr>
            <w:noProof/>
            <w:webHidden/>
          </w:rPr>
          <w:t>4</w:t>
        </w:r>
        <w:r w:rsidR="00F274DC" w:rsidRPr="00AE0619">
          <w:rPr>
            <w:noProof/>
            <w:webHidden/>
          </w:rPr>
          <w:fldChar w:fldCharType="end"/>
        </w:r>
      </w:hyperlink>
    </w:p>
    <w:p w14:paraId="3A7A0CE0" w14:textId="471E0DCD" w:rsidR="00F274DC" w:rsidRPr="00AE0619" w:rsidRDefault="00000000" w:rsidP="00231D54">
      <w:pPr>
        <w:pStyle w:val="TOC2"/>
        <w:rPr>
          <w:rFonts w:eastAsiaTheme="minorEastAsia"/>
          <w:noProof/>
        </w:rPr>
      </w:pPr>
      <w:hyperlink w:anchor="_Toc118904162"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2.5</w:t>
        </w:r>
        <w:r w:rsidR="00F274DC" w:rsidRPr="00AE0619">
          <w:rPr>
            <w:rFonts w:eastAsiaTheme="minorEastAsia"/>
            <w:noProof/>
          </w:rPr>
          <w:tab/>
        </w:r>
        <w:r w:rsidR="00F274DC" w:rsidRPr="00AE0619">
          <w:rPr>
            <w:rStyle w:val="Hyperlink"/>
            <w:rFonts w:ascii="Arial" w:hAnsi="Arial" w:cs="Arial"/>
            <w:noProof/>
            <w:sz w:val="18"/>
            <w:szCs w:val="18"/>
          </w:rPr>
          <w:t>Communication Restrictions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_Toc118904162 \h </w:instrText>
        </w:r>
        <w:r w:rsidR="00F274DC" w:rsidRPr="00AE0619">
          <w:rPr>
            <w:noProof/>
            <w:webHidden/>
          </w:rPr>
        </w:r>
        <w:r w:rsidR="00F274DC" w:rsidRPr="00AE0619">
          <w:rPr>
            <w:noProof/>
            <w:webHidden/>
          </w:rPr>
          <w:fldChar w:fldCharType="separate"/>
        </w:r>
        <w:r w:rsidR="00F274DC" w:rsidRPr="00AE0619">
          <w:rPr>
            <w:noProof/>
            <w:webHidden/>
          </w:rPr>
          <w:t>4</w:t>
        </w:r>
        <w:r w:rsidR="00F274DC" w:rsidRPr="00AE0619">
          <w:rPr>
            <w:noProof/>
            <w:webHidden/>
          </w:rPr>
          <w:fldChar w:fldCharType="end"/>
        </w:r>
      </w:hyperlink>
    </w:p>
    <w:p w14:paraId="774CBA06" w14:textId="008E1E0B" w:rsidR="00F274DC" w:rsidRPr="00AE0619" w:rsidRDefault="00000000" w:rsidP="00231D54">
      <w:pPr>
        <w:pStyle w:val="TOC2"/>
        <w:rPr>
          <w:rFonts w:eastAsiaTheme="minorEastAsia"/>
          <w:noProof/>
        </w:rPr>
      </w:pPr>
      <w:hyperlink w:anchor="_Toc118904163"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2.6</w:t>
        </w:r>
        <w:r w:rsidR="00F274DC" w:rsidRPr="00AE0619">
          <w:rPr>
            <w:rFonts w:eastAsiaTheme="minorEastAsia"/>
            <w:noProof/>
          </w:rPr>
          <w:tab/>
        </w:r>
        <w:r w:rsidR="00F274DC" w:rsidRPr="00AE0619">
          <w:rPr>
            <w:rStyle w:val="Hyperlink"/>
            <w:rFonts w:ascii="Arial" w:hAnsi="Arial" w:cs="Arial"/>
            <w:noProof/>
            <w:sz w:val="18"/>
            <w:szCs w:val="18"/>
          </w:rPr>
          <w:t>Questions and Clarifications.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_Toc118904163 \h </w:instrText>
        </w:r>
        <w:r w:rsidR="00F274DC" w:rsidRPr="00AE0619">
          <w:rPr>
            <w:noProof/>
            <w:webHidden/>
          </w:rPr>
        </w:r>
        <w:r w:rsidR="00F274DC" w:rsidRPr="00AE0619">
          <w:rPr>
            <w:noProof/>
            <w:webHidden/>
          </w:rPr>
          <w:fldChar w:fldCharType="separate"/>
        </w:r>
        <w:r w:rsidR="00F274DC" w:rsidRPr="00AE0619">
          <w:rPr>
            <w:noProof/>
            <w:webHidden/>
          </w:rPr>
          <w:t>4</w:t>
        </w:r>
        <w:r w:rsidR="00F274DC" w:rsidRPr="00AE0619">
          <w:rPr>
            <w:noProof/>
            <w:webHidden/>
          </w:rPr>
          <w:fldChar w:fldCharType="end"/>
        </w:r>
      </w:hyperlink>
    </w:p>
    <w:p w14:paraId="5589716A" w14:textId="7CACF304" w:rsidR="00F274DC" w:rsidRPr="00AE0619" w:rsidRDefault="00000000" w:rsidP="00231D54">
      <w:pPr>
        <w:pStyle w:val="TOC2"/>
        <w:rPr>
          <w:rFonts w:eastAsiaTheme="minorEastAsia"/>
          <w:noProof/>
        </w:rPr>
      </w:pPr>
      <w:hyperlink w:anchor="_Toc118904164"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2.7</w:t>
        </w:r>
        <w:r w:rsidR="00F274DC" w:rsidRPr="00AE0619">
          <w:rPr>
            <w:rFonts w:eastAsiaTheme="minorEastAsia"/>
            <w:noProof/>
          </w:rPr>
          <w:tab/>
        </w:r>
        <w:r w:rsidR="00F274DC" w:rsidRPr="00AE0619">
          <w:rPr>
            <w:rStyle w:val="Hyperlink"/>
            <w:rFonts w:ascii="Arial" w:hAnsi="Arial" w:cs="Arial"/>
            <w:noProof/>
            <w:sz w:val="18"/>
            <w:szCs w:val="18"/>
          </w:rPr>
          <w:t>Submission of Proposals.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_Toc118904164 \h </w:instrText>
        </w:r>
        <w:r w:rsidR="00F274DC" w:rsidRPr="00AE0619">
          <w:rPr>
            <w:noProof/>
            <w:webHidden/>
          </w:rPr>
        </w:r>
        <w:r w:rsidR="00F274DC" w:rsidRPr="00AE0619">
          <w:rPr>
            <w:noProof/>
            <w:webHidden/>
          </w:rPr>
          <w:fldChar w:fldCharType="separate"/>
        </w:r>
        <w:r w:rsidR="00F274DC" w:rsidRPr="00AE0619">
          <w:rPr>
            <w:noProof/>
            <w:webHidden/>
          </w:rPr>
          <w:t>5</w:t>
        </w:r>
        <w:r w:rsidR="00F274DC" w:rsidRPr="00AE0619">
          <w:rPr>
            <w:noProof/>
            <w:webHidden/>
          </w:rPr>
          <w:fldChar w:fldCharType="end"/>
        </w:r>
      </w:hyperlink>
    </w:p>
    <w:p w14:paraId="14D0C574" w14:textId="1DC8BFCB" w:rsidR="00F274DC" w:rsidRPr="00AE0619" w:rsidRDefault="00000000" w:rsidP="00231D54">
      <w:pPr>
        <w:pStyle w:val="TOC2"/>
        <w:rPr>
          <w:rFonts w:eastAsiaTheme="minorEastAsia"/>
          <w:noProof/>
        </w:rPr>
      </w:pPr>
      <w:hyperlink w:anchor="_Toc118904165"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2.8</w:t>
        </w:r>
        <w:r w:rsidR="00F274DC" w:rsidRPr="00AE0619">
          <w:rPr>
            <w:rFonts w:eastAsiaTheme="minorEastAsia"/>
            <w:noProof/>
          </w:rPr>
          <w:tab/>
        </w:r>
        <w:r w:rsidR="00F274DC" w:rsidRPr="00AE0619">
          <w:rPr>
            <w:rStyle w:val="Hyperlink"/>
            <w:rFonts w:ascii="Arial" w:hAnsi="Arial" w:cs="Arial"/>
            <w:noProof/>
            <w:sz w:val="18"/>
            <w:szCs w:val="18"/>
          </w:rPr>
          <w:t>No Confidentiality.</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_Toc118904165 \h </w:instrText>
        </w:r>
        <w:r w:rsidR="00F274DC" w:rsidRPr="00AE0619">
          <w:rPr>
            <w:noProof/>
            <w:webHidden/>
          </w:rPr>
        </w:r>
        <w:r w:rsidR="00F274DC" w:rsidRPr="00AE0619">
          <w:rPr>
            <w:noProof/>
            <w:webHidden/>
          </w:rPr>
          <w:fldChar w:fldCharType="separate"/>
        </w:r>
        <w:r w:rsidR="00F274DC" w:rsidRPr="00AE0619">
          <w:rPr>
            <w:noProof/>
            <w:webHidden/>
          </w:rPr>
          <w:t>5</w:t>
        </w:r>
        <w:r w:rsidR="00F274DC" w:rsidRPr="00AE0619">
          <w:rPr>
            <w:noProof/>
            <w:webHidden/>
          </w:rPr>
          <w:fldChar w:fldCharType="end"/>
        </w:r>
      </w:hyperlink>
    </w:p>
    <w:p w14:paraId="2833B3BB" w14:textId="47C536AB" w:rsidR="00F274DC" w:rsidRPr="00AE0619" w:rsidRDefault="00000000" w:rsidP="00231D54">
      <w:pPr>
        <w:pStyle w:val="TOC2"/>
        <w:rPr>
          <w:rFonts w:eastAsiaTheme="minorEastAsia"/>
          <w:noProof/>
        </w:rPr>
      </w:pPr>
      <w:hyperlink w:anchor="_Toc118904166"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2.9</w:t>
        </w:r>
        <w:r w:rsidR="00F274DC" w:rsidRPr="00AE0619">
          <w:rPr>
            <w:rFonts w:eastAsiaTheme="minorEastAsia"/>
            <w:noProof/>
          </w:rPr>
          <w:tab/>
        </w:r>
        <w:r w:rsidR="00F274DC" w:rsidRPr="00AE0619">
          <w:rPr>
            <w:rStyle w:val="Hyperlink"/>
            <w:rFonts w:ascii="Arial" w:hAnsi="Arial" w:cs="Arial"/>
            <w:noProof/>
            <w:sz w:val="18"/>
            <w:szCs w:val="18"/>
          </w:rPr>
          <w:t>Contract.</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_Toc118904166 \h </w:instrText>
        </w:r>
        <w:r w:rsidR="00F274DC" w:rsidRPr="00AE0619">
          <w:rPr>
            <w:noProof/>
            <w:webHidden/>
          </w:rPr>
        </w:r>
        <w:r w:rsidR="00F274DC" w:rsidRPr="00AE0619">
          <w:rPr>
            <w:noProof/>
            <w:webHidden/>
          </w:rPr>
          <w:fldChar w:fldCharType="separate"/>
        </w:r>
        <w:r w:rsidR="00F274DC" w:rsidRPr="00AE0619">
          <w:rPr>
            <w:noProof/>
            <w:webHidden/>
          </w:rPr>
          <w:t>5</w:t>
        </w:r>
        <w:r w:rsidR="00F274DC" w:rsidRPr="00AE0619">
          <w:rPr>
            <w:noProof/>
            <w:webHidden/>
          </w:rPr>
          <w:fldChar w:fldCharType="end"/>
        </w:r>
      </w:hyperlink>
    </w:p>
    <w:p w14:paraId="6282D670" w14:textId="0B78662F" w:rsidR="00F274DC" w:rsidRPr="00AE0619" w:rsidRDefault="00000000" w:rsidP="00231D54">
      <w:pPr>
        <w:pStyle w:val="TOC2"/>
        <w:rPr>
          <w:rFonts w:eastAsiaTheme="minorEastAsia"/>
          <w:noProof/>
        </w:rPr>
      </w:pPr>
      <w:hyperlink w:anchor="_Toc118904167"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2.10</w:t>
        </w:r>
        <w:r w:rsidR="00F274DC" w:rsidRPr="00AE0619">
          <w:rPr>
            <w:rFonts w:eastAsiaTheme="minorEastAsia"/>
            <w:noProof/>
          </w:rPr>
          <w:tab/>
        </w:r>
        <w:r w:rsidR="00F274DC" w:rsidRPr="00AE0619">
          <w:rPr>
            <w:rStyle w:val="Hyperlink"/>
            <w:rFonts w:ascii="Arial" w:hAnsi="Arial" w:cs="Arial"/>
            <w:noProof/>
            <w:sz w:val="18"/>
            <w:szCs w:val="18"/>
          </w:rPr>
          <w:t>Owner’s Reservation of Rights.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_Toc118904167 \h </w:instrText>
        </w:r>
        <w:r w:rsidR="00F274DC" w:rsidRPr="00AE0619">
          <w:rPr>
            <w:noProof/>
            <w:webHidden/>
          </w:rPr>
        </w:r>
        <w:r w:rsidR="00F274DC" w:rsidRPr="00AE0619">
          <w:rPr>
            <w:noProof/>
            <w:webHidden/>
          </w:rPr>
          <w:fldChar w:fldCharType="separate"/>
        </w:r>
        <w:r w:rsidR="00F274DC" w:rsidRPr="00AE0619">
          <w:rPr>
            <w:noProof/>
            <w:webHidden/>
          </w:rPr>
          <w:t>5</w:t>
        </w:r>
        <w:r w:rsidR="00F274DC" w:rsidRPr="00AE0619">
          <w:rPr>
            <w:noProof/>
            <w:webHidden/>
          </w:rPr>
          <w:fldChar w:fldCharType="end"/>
        </w:r>
      </w:hyperlink>
    </w:p>
    <w:p w14:paraId="506967CB" w14:textId="2A730415" w:rsidR="00F274DC" w:rsidRPr="00AE0619" w:rsidRDefault="00000000" w:rsidP="00231D54">
      <w:pPr>
        <w:pStyle w:val="TOC2"/>
        <w:rPr>
          <w:rFonts w:eastAsiaTheme="minorEastAsia"/>
          <w:noProof/>
        </w:rPr>
      </w:pPr>
      <w:hyperlink w:anchor="_Toc118904168"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2.11</w:t>
        </w:r>
        <w:r w:rsidR="00F274DC" w:rsidRPr="00AE0619">
          <w:rPr>
            <w:rFonts w:eastAsiaTheme="minorEastAsia"/>
            <w:noProof/>
          </w:rPr>
          <w:tab/>
        </w:r>
        <w:r w:rsidR="00F274DC" w:rsidRPr="00AE0619">
          <w:rPr>
            <w:rStyle w:val="Hyperlink"/>
            <w:rFonts w:ascii="Arial" w:eastAsia="Times New Roman" w:hAnsi="Arial" w:cs="Arial"/>
            <w:noProof/>
            <w:sz w:val="18"/>
            <w:szCs w:val="18"/>
          </w:rPr>
          <w:t>Acceptance of Evaluation Methodology.</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_Toc118904168 \h </w:instrText>
        </w:r>
        <w:r w:rsidR="00F274DC" w:rsidRPr="00AE0619">
          <w:rPr>
            <w:noProof/>
            <w:webHidden/>
          </w:rPr>
        </w:r>
        <w:r w:rsidR="00F274DC" w:rsidRPr="00AE0619">
          <w:rPr>
            <w:noProof/>
            <w:webHidden/>
          </w:rPr>
          <w:fldChar w:fldCharType="separate"/>
        </w:r>
        <w:r w:rsidR="00F274DC" w:rsidRPr="00AE0619">
          <w:rPr>
            <w:noProof/>
            <w:webHidden/>
          </w:rPr>
          <w:t>5</w:t>
        </w:r>
        <w:r w:rsidR="00F274DC" w:rsidRPr="00AE0619">
          <w:rPr>
            <w:noProof/>
            <w:webHidden/>
          </w:rPr>
          <w:fldChar w:fldCharType="end"/>
        </w:r>
      </w:hyperlink>
    </w:p>
    <w:p w14:paraId="76BFC02B" w14:textId="22428289" w:rsidR="00F274DC" w:rsidRPr="00AE0619" w:rsidRDefault="00000000" w:rsidP="00231D54">
      <w:pPr>
        <w:pStyle w:val="TOC2"/>
        <w:rPr>
          <w:rFonts w:eastAsiaTheme="minorEastAsia"/>
          <w:noProof/>
        </w:rPr>
      </w:pPr>
      <w:hyperlink w:anchor="_Toc118904169"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2.12</w:t>
        </w:r>
        <w:r w:rsidR="00F274DC" w:rsidRPr="00AE0619">
          <w:rPr>
            <w:rFonts w:eastAsiaTheme="minorEastAsia"/>
            <w:noProof/>
          </w:rPr>
          <w:tab/>
        </w:r>
        <w:r w:rsidR="00F274DC" w:rsidRPr="00AE0619">
          <w:rPr>
            <w:rStyle w:val="Hyperlink"/>
            <w:rFonts w:ascii="Arial" w:hAnsi="Arial" w:cs="Arial"/>
            <w:noProof/>
            <w:sz w:val="18"/>
            <w:szCs w:val="18"/>
          </w:rPr>
          <w:t>No Reimbursement of Respondents’ Costs.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_Toc118904169 \h </w:instrText>
        </w:r>
        <w:r w:rsidR="00F274DC" w:rsidRPr="00AE0619">
          <w:rPr>
            <w:noProof/>
            <w:webHidden/>
          </w:rPr>
        </w:r>
        <w:r w:rsidR="00F274DC" w:rsidRPr="00AE0619">
          <w:rPr>
            <w:noProof/>
            <w:webHidden/>
          </w:rPr>
          <w:fldChar w:fldCharType="separate"/>
        </w:r>
        <w:r w:rsidR="00F274DC" w:rsidRPr="00AE0619">
          <w:rPr>
            <w:noProof/>
            <w:webHidden/>
          </w:rPr>
          <w:t>5</w:t>
        </w:r>
        <w:r w:rsidR="00F274DC" w:rsidRPr="00AE0619">
          <w:rPr>
            <w:noProof/>
            <w:webHidden/>
          </w:rPr>
          <w:fldChar w:fldCharType="end"/>
        </w:r>
      </w:hyperlink>
    </w:p>
    <w:p w14:paraId="353C2144" w14:textId="5CFEA791" w:rsidR="00F274DC" w:rsidRPr="00AE0619" w:rsidRDefault="00000000" w:rsidP="00231D54">
      <w:pPr>
        <w:pStyle w:val="TOC2"/>
        <w:rPr>
          <w:rFonts w:eastAsiaTheme="minorEastAsia"/>
          <w:noProof/>
        </w:rPr>
      </w:pPr>
      <w:hyperlink w:anchor="_Toc118904170" w:history="1">
        <w:r w:rsidR="00F274DC" w:rsidRPr="00AE0619">
          <w:rPr>
            <w:rStyle w:val="Hyperlink"/>
            <w:rFonts w:ascii="Arial" w:hAnsi="Arial" w:cs="Arial"/>
            <w:noProof/>
            <w:sz w:val="18"/>
            <w:szCs w:val="18"/>
            <w14:scene3d>
              <w14:camera w14:prst="orthographicFront"/>
              <w14:lightRig w14:rig="threePt" w14:dir="t">
                <w14:rot w14:lat="0" w14:lon="0" w14:rev="0"/>
              </w14:lightRig>
            </w14:scene3d>
          </w:rPr>
          <w:t>2.13</w:t>
        </w:r>
        <w:r w:rsidR="00F274DC" w:rsidRPr="00AE0619">
          <w:rPr>
            <w:rFonts w:eastAsiaTheme="minorEastAsia"/>
            <w:noProof/>
          </w:rPr>
          <w:tab/>
        </w:r>
        <w:r w:rsidR="00F274DC" w:rsidRPr="00AE0619">
          <w:rPr>
            <w:rStyle w:val="Hyperlink"/>
            <w:rFonts w:ascii="Arial" w:hAnsi="Arial" w:cs="Arial"/>
            <w:noProof/>
            <w:sz w:val="18"/>
            <w:szCs w:val="18"/>
          </w:rPr>
          <w:t xml:space="preserve">Compliance with Certain State Contracting Requirements.  </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_Toc118904170 \h </w:instrText>
        </w:r>
        <w:r w:rsidR="00F274DC" w:rsidRPr="00AE0619">
          <w:rPr>
            <w:noProof/>
            <w:webHidden/>
          </w:rPr>
        </w:r>
        <w:r w:rsidR="00F274DC" w:rsidRPr="00AE0619">
          <w:rPr>
            <w:noProof/>
            <w:webHidden/>
          </w:rPr>
          <w:fldChar w:fldCharType="separate"/>
        </w:r>
        <w:r w:rsidR="00F274DC" w:rsidRPr="00AE0619">
          <w:rPr>
            <w:noProof/>
            <w:webHidden/>
          </w:rPr>
          <w:t>6</w:t>
        </w:r>
        <w:r w:rsidR="00F274DC" w:rsidRPr="00AE0619">
          <w:rPr>
            <w:noProof/>
            <w:webHidden/>
          </w:rPr>
          <w:fldChar w:fldCharType="end"/>
        </w:r>
      </w:hyperlink>
    </w:p>
    <w:p w14:paraId="5ED4FA0E" w14:textId="0199E095" w:rsidR="00F274DC" w:rsidRPr="00AE0619" w:rsidRDefault="00000000" w:rsidP="00231D54">
      <w:pPr>
        <w:pStyle w:val="TOC2"/>
        <w:rPr>
          <w:rFonts w:eastAsiaTheme="minorEastAsia"/>
          <w:noProof/>
        </w:rPr>
      </w:pPr>
      <w:hyperlink w:anchor="_Toc118904171"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2.14</w:t>
        </w:r>
        <w:r w:rsidR="00F274DC" w:rsidRPr="00AE0619">
          <w:rPr>
            <w:rFonts w:eastAsiaTheme="minorEastAsia"/>
            <w:noProof/>
          </w:rPr>
          <w:tab/>
        </w:r>
        <w:r w:rsidR="00F274DC" w:rsidRPr="00AE0619">
          <w:rPr>
            <w:rStyle w:val="Hyperlink"/>
            <w:rFonts w:ascii="Arial" w:eastAsia="Times New Roman" w:hAnsi="Arial" w:cs="Arial"/>
            <w:noProof/>
            <w:sz w:val="18"/>
            <w:szCs w:val="18"/>
          </w:rPr>
          <w:t>Corporate Partnerships and Sponsorships.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_Toc118904171 \h </w:instrText>
        </w:r>
        <w:r w:rsidR="00F274DC" w:rsidRPr="00AE0619">
          <w:rPr>
            <w:noProof/>
            <w:webHidden/>
          </w:rPr>
        </w:r>
        <w:r w:rsidR="00F274DC" w:rsidRPr="00AE0619">
          <w:rPr>
            <w:noProof/>
            <w:webHidden/>
          </w:rPr>
          <w:fldChar w:fldCharType="separate"/>
        </w:r>
        <w:r w:rsidR="00F274DC" w:rsidRPr="00AE0619">
          <w:rPr>
            <w:noProof/>
            <w:webHidden/>
          </w:rPr>
          <w:t>7</w:t>
        </w:r>
        <w:r w:rsidR="00F274DC" w:rsidRPr="00AE0619">
          <w:rPr>
            <w:noProof/>
            <w:webHidden/>
          </w:rPr>
          <w:fldChar w:fldCharType="end"/>
        </w:r>
      </w:hyperlink>
    </w:p>
    <w:p w14:paraId="2B89C873" w14:textId="52E42841" w:rsidR="00F274DC" w:rsidRPr="00AE0619" w:rsidRDefault="00000000">
      <w:pPr>
        <w:pStyle w:val="TOC1"/>
        <w:rPr>
          <w:rFonts w:ascii="Arial" w:eastAsiaTheme="minorEastAsia" w:hAnsi="Arial" w:cs="Arial"/>
          <w:b w:val="0"/>
          <w:bCs w:val="0"/>
          <w:noProof/>
        </w:rPr>
      </w:pPr>
      <w:hyperlink w:anchor="_Toc118904172" w:history="1">
        <w:r w:rsidR="00F274DC" w:rsidRPr="00AE0619">
          <w:rPr>
            <w:rStyle w:val="Hyperlink"/>
            <w:rFonts w:ascii="Arial" w:hAnsi="Arial" w:cs="Arial"/>
            <w:noProof/>
            <w:sz w:val="18"/>
            <w:szCs w:val="18"/>
          </w:rPr>
          <w:t>SECTION 3 – REQUIREMENTS FOR PROPOSAL</w:t>
        </w:r>
        <w:r w:rsidR="00F274DC" w:rsidRPr="00AE0619">
          <w:rPr>
            <w:rFonts w:ascii="Arial" w:hAnsi="Arial" w:cs="Arial"/>
            <w:noProof/>
            <w:webHidden/>
            <w:sz w:val="18"/>
            <w:szCs w:val="18"/>
          </w:rPr>
          <w:tab/>
        </w:r>
        <w:r w:rsidR="00F274DC" w:rsidRPr="00AE0619">
          <w:rPr>
            <w:rFonts w:ascii="Arial" w:hAnsi="Arial" w:cs="Arial"/>
            <w:noProof/>
            <w:webHidden/>
            <w:sz w:val="18"/>
            <w:szCs w:val="18"/>
          </w:rPr>
          <w:fldChar w:fldCharType="begin"/>
        </w:r>
        <w:r w:rsidR="00F274DC" w:rsidRPr="00AE0619">
          <w:rPr>
            <w:rFonts w:ascii="Arial" w:hAnsi="Arial" w:cs="Arial"/>
            <w:noProof/>
            <w:webHidden/>
            <w:sz w:val="18"/>
            <w:szCs w:val="18"/>
          </w:rPr>
          <w:instrText xml:space="preserve"> PAGEREF _Toc118904172 \h </w:instrText>
        </w:r>
        <w:r w:rsidR="00F274DC" w:rsidRPr="00AE0619">
          <w:rPr>
            <w:rFonts w:ascii="Arial" w:hAnsi="Arial" w:cs="Arial"/>
            <w:noProof/>
            <w:webHidden/>
            <w:sz w:val="18"/>
            <w:szCs w:val="18"/>
          </w:rPr>
        </w:r>
        <w:r w:rsidR="00F274DC" w:rsidRPr="00AE0619">
          <w:rPr>
            <w:rFonts w:ascii="Arial" w:hAnsi="Arial" w:cs="Arial"/>
            <w:noProof/>
            <w:webHidden/>
            <w:sz w:val="18"/>
            <w:szCs w:val="18"/>
          </w:rPr>
          <w:fldChar w:fldCharType="separate"/>
        </w:r>
        <w:r w:rsidR="00F274DC" w:rsidRPr="00AE0619">
          <w:rPr>
            <w:rFonts w:ascii="Arial" w:hAnsi="Arial" w:cs="Arial"/>
            <w:noProof/>
            <w:webHidden/>
            <w:sz w:val="18"/>
            <w:szCs w:val="18"/>
          </w:rPr>
          <w:t>8</w:t>
        </w:r>
        <w:r w:rsidR="00F274DC" w:rsidRPr="00AE0619">
          <w:rPr>
            <w:rFonts w:ascii="Arial" w:hAnsi="Arial" w:cs="Arial"/>
            <w:noProof/>
            <w:webHidden/>
            <w:sz w:val="18"/>
            <w:szCs w:val="18"/>
          </w:rPr>
          <w:fldChar w:fldCharType="end"/>
        </w:r>
      </w:hyperlink>
    </w:p>
    <w:p w14:paraId="5FDBA3B1" w14:textId="29E2AC8A" w:rsidR="00F274DC" w:rsidRPr="00AE0619" w:rsidRDefault="00000000" w:rsidP="00231D54">
      <w:pPr>
        <w:pStyle w:val="TOC2"/>
        <w:rPr>
          <w:rFonts w:eastAsiaTheme="minorEastAsia"/>
          <w:noProof/>
        </w:rPr>
      </w:pPr>
      <w:hyperlink w:anchor="_Toc118904173"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3.1</w:t>
        </w:r>
        <w:r w:rsidR="00F274DC" w:rsidRPr="00AE0619">
          <w:rPr>
            <w:rFonts w:eastAsiaTheme="minorEastAsia"/>
            <w:noProof/>
          </w:rPr>
          <w:tab/>
        </w:r>
        <w:r w:rsidR="00F274DC" w:rsidRPr="00AE0619">
          <w:rPr>
            <w:rStyle w:val="Hyperlink"/>
            <w:rFonts w:ascii="Arial" w:hAnsi="Arial" w:cs="Arial"/>
            <w:noProof/>
            <w:sz w:val="18"/>
            <w:szCs w:val="18"/>
          </w:rPr>
          <w:t>Format of Proposals - General Instructions.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_Toc118904173 \h </w:instrText>
        </w:r>
        <w:r w:rsidR="00F274DC" w:rsidRPr="00AE0619">
          <w:rPr>
            <w:noProof/>
            <w:webHidden/>
          </w:rPr>
        </w:r>
        <w:r w:rsidR="00F274DC" w:rsidRPr="00AE0619">
          <w:rPr>
            <w:noProof/>
            <w:webHidden/>
          </w:rPr>
          <w:fldChar w:fldCharType="separate"/>
        </w:r>
        <w:r w:rsidR="00F274DC" w:rsidRPr="00AE0619">
          <w:rPr>
            <w:noProof/>
            <w:webHidden/>
          </w:rPr>
          <w:t>8</w:t>
        </w:r>
        <w:r w:rsidR="00F274DC" w:rsidRPr="00AE0619">
          <w:rPr>
            <w:noProof/>
            <w:webHidden/>
          </w:rPr>
          <w:fldChar w:fldCharType="end"/>
        </w:r>
      </w:hyperlink>
    </w:p>
    <w:p w14:paraId="082394D2" w14:textId="706EA6EC" w:rsidR="00F274DC" w:rsidRPr="00AE0619" w:rsidRDefault="00000000" w:rsidP="00231D54">
      <w:pPr>
        <w:pStyle w:val="TOC2"/>
        <w:rPr>
          <w:rFonts w:eastAsiaTheme="minorEastAsia"/>
          <w:noProof/>
        </w:rPr>
      </w:pPr>
      <w:hyperlink w:anchor="_Toc118904174"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3.2</w:t>
        </w:r>
        <w:r w:rsidR="00F274DC" w:rsidRPr="00AE0619">
          <w:rPr>
            <w:rFonts w:eastAsiaTheme="minorEastAsia"/>
            <w:noProof/>
          </w:rPr>
          <w:tab/>
        </w:r>
        <w:r w:rsidR="00F274DC" w:rsidRPr="00AE0619">
          <w:rPr>
            <w:rStyle w:val="Hyperlink"/>
            <w:rFonts w:ascii="Arial" w:hAnsi="Arial" w:cs="Arial"/>
            <w:noProof/>
            <w:sz w:val="18"/>
            <w:szCs w:val="18"/>
          </w:rPr>
          <w:t>Previous Submissions.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_Toc118904174 \h </w:instrText>
        </w:r>
        <w:r w:rsidR="00F274DC" w:rsidRPr="00AE0619">
          <w:rPr>
            <w:noProof/>
            <w:webHidden/>
          </w:rPr>
        </w:r>
        <w:r w:rsidR="00F274DC" w:rsidRPr="00AE0619">
          <w:rPr>
            <w:noProof/>
            <w:webHidden/>
          </w:rPr>
          <w:fldChar w:fldCharType="separate"/>
        </w:r>
        <w:r w:rsidR="00F274DC" w:rsidRPr="00AE0619">
          <w:rPr>
            <w:noProof/>
            <w:webHidden/>
          </w:rPr>
          <w:t>8</w:t>
        </w:r>
        <w:r w:rsidR="00F274DC" w:rsidRPr="00AE0619">
          <w:rPr>
            <w:noProof/>
            <w:webHidden/>
          </w:rPr>
          <w:fldChar w:fldCharType="end"/>
        </w:r>
      </w:hyperlink>
    </w:p>
    <w:p w14:paraId="5810F5C2" w14:textId="51547946" w:rsidR="00F274DC" w:rsidRPr="00AE0619" w:rsidRDefault="00000000" w:rsidP="00231D54">
      <w:pPr>
        <w:pStyle w:val="TOC2"/>
        <w:rPr>
          <w:rFonts w:eastAsiaTheme="minorEastAsia"/>
          <w:noProof/>
        </w:rPr>
      </w:pPr>
      <w:hyperlink w:anchor="_Toc118904175"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3.3</w:t>
        </w:r>
        <w:r w:rsidR="00F274DC" w:rsidRPr="00AE0619">
          <w:rPr>
            <w:rFonts w:eastAsiaTheme="minorEastAsia"/>
            <w:noProof/>
          </w:rPr>
          <w:tab/>
        </w:r>
        <w:r w:rsidR="00F274DC" w:rsidRPr="00AE0619">
          <w:rPr>
            <w:rStyle w:val="Hyperlink"/>
            <w:rFonts w:ascii="Arial" w:hAnsi="Arial" w:cs="Arial"/>
            <w:noProof/>
            <w:sz w:val="18"/>
            <w:szCs w:val="18"/>
          </w:rPr>
          <w:t>HUB Subcontracting Plan</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_Toc118904175 \h </w:instrText>
        </w:r>
        <w:r w:rsidR="00F274DC" w:rsidRPr="00AE0619">
          <w:rPr>
            <w:noProof/>
            <w:webHidden/>
          </w:rPr>
        </w:r>
        <w:r w:rsidR="00F274DC" w:rsidRPr="00AE0619">
          <w:rPr>
            <w:noProof/>
            <w:webHidden/>
          </w:rPr>
          <w:fldChar w:fldCharType="separate"/>
        </w:r>
        <w:r w:rsidR="00F274DC" w:rsidRPr="00AE0619">
          <w:rPr>
            <w:noProof/>
            <w:webHidden/>
          </w:rPr>
          <w:t>8</w:t>
        </w:r>
        <w:r w:rsidR="00F274DC" w:rsidRPr="00AE0619">
          <w:rPr>
            <w:noProof/>
            <w:webHidden/>
          </w:rPr>
          <w:fldChar w:fldCharType="end"/>
        </w:r>
      </w:hyperlink>
    </w:p>
    <w:p w14:paraId="1DB0F988" w14:textId="298F9C80" w:rsidR="00F274DC" w:rsidRPr="00AE0619" w:rsidRDefault="00000000" w:rsidP="00231D54">
      <w:pPr>
        <w:pStyle w:val="TOC2"/>
        <w:rPr>
          <w:rFonts w:eastAsiaTheme="minorEastAsia"/>
          <w:noProof/>
        </w:rPr>
      </w:pPr>
      <w:hyperlink w:anchor="_Toc118904176"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3.4</w:t>
        </w:r>
        <w:r w:rsidR="00F274DC" w:rsidRPr="00AE0619">
          <w:rPr>
            <w:rFonts w:eastAsiaTheme="minorEastAsia"/>
            <w:noProof/>
          </w:rPr>
          <w:tab/>
        </w:r>
        <w:r w:rsidR="00F274DC" w:rsidRPr="00AE0619">
          <w:rPr>
            <w:rStyle w:val="Hyperlink"/>
            <w:rFonts w:ascii="Arial" w:hAnsi="Arial" w:cs="Arial"/>
            <w:noProof/>
            <w:sz w:val="18"/>
            <w:szCs w:val="18"/>
          </w:rPr>
          <w:t>Execution of Offer.</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_Toc118904176 \h </w:instrText>
        </w:r>
        <w:r w:rsidR="00F274DC" w:rsidRPr="00AE0619">
          <w:rPr>
            <w:noProof/>
            <w:webHidden/>
          </w:rPr>
        </w:r>
        <w:r w:rsidR="00F274DC" w:rsidRPr="00AE0619">
          <w:rPr>
            <w:noProof/>
            <w:webHidden/>
          </w:rPr>
          <w:fldChar w:fldCharType="separate"/>
        </w:r>
        <w:r w:rsidR="00F274DC" w:rsidRPr="00AE0619">
          <w:rPr>
            <w:noProof/>
            <w:webHidden/>
          </w:rPr>
          <w:t>9</w:t>
        </w:r>
        <w:r w:rsidR="00F274DC" w:rsidRPr="00AE0619">
          <w:rPr>
            <w:noProof/>
            <w:webHidden/>
          </w:rPr>
          <w:fldChar w:fldCharType="end"/>
        </w:r>
      </w:hyperlink>
    </w:p>
    <w:p w14:paraId="29619905" w14:textId="0F748333" w:rsidR="00F274DC" w:rsidRPr="00AE0619" w:rsidRDefault="00000000">
      <w:pPr>
        <w:pStyle w:val="TOC1"/>
        <w:rPr>
          <w:rFonts w:ascii="Arial" w:eastAsiaTheme="minorEastAsia" w:hAnsi="Arial" w:cs="Arial"/>
          <w:b w:val="0"/>
          <w:bCs w:val="0"/>
          <w:noProof/>
        </w:rPr>
      </w:pPr>
      <w:hyperlink w:anchor="_Toc118904177" w:history="1">
        <w:r w:rsidR="00F274DC" w:rsidRPr="00AE0619">
          <w:rPr>
            <w:rStyle w:val="Hyperlink"/>
            <w:rFonts w:ascii="Arial" w:hAnsi="Arial" w:cs="Arial"/>
            <w:noProof/>
            <w:sz w:val="18"/>
            <w:szCs w:val="18"/>
          </w:rPr>
          <w:t>SECTION 4 – SELECTION AND RATING CRITERIA</w:t>
        </w:r>
        <w:r w:rsidR="00F274DC" w:rsidRPr="00AE0619">
          <w:rPr>
            <w:rFonts w:ascii="Arial" w:hAnsi="Arial" w:cs="Arial"/>
            <w:noProof/>
            <w:webHidden/>
            <w:sz w:val="18"/>
            <w:szCs w:val="18"/>
          </w:rPr>
          <w:tab/>
        </w:r>
        <w:r w:rsidR="00F274DC" w:rsidRPr="00AE0619">
          <w:rPr>
            <w:rFonts w:ascii="Arial" w:hAnsi="Arial" w:cs="Arial"/>
            <w:noProof/>
            <w:webHidden/>
            <w:sz w:val="18"/>
            <w:szCs w:val="18"/>
          </w:rPr>
          <w:fldChar w:fldCharType="begin"/>
        </w:r>
        <w:r w:rsidR="00F274DC" w:rsidRPr="00AE0619">
          <w:rPr>
            <w:rFonts w:ascii="Arial" w:hAnsi="Arial" w:cs="Arial"/>
            <w:noProof/>
            <w:webHidden/>
            <w:sz w:val="18"/>
            <w:szCs w:val="18"/>
          </w:rPr>
          <w:instrText xml:space="preserve"> PAGEREF _Toc118904177 \h </w:instrText>
        </w:r>
        <w:r w:rsidR="00F274DC" w:rsidRPr="00AE0619">
          <w:rPr>
            <w:rFonts w:ascii="Arial" w:hAnsi="Arial" w:cs="Arial"/>
            <w:noProof/>
            <w:webHidden/>
            <w:sz w:val="18"/>
            <w:szCs w:val="18"/>
          </w:rPr>
        </w:r>
        <w:r w:rsidR="00F274DC" w:rsidRPr="00AE0619">
          <w:rPr>
            <w:rFonts w:ascii="Arial" w:hAnsi="Arial" w:cs="Arial"/>
            <w:noProof/>
            <w:webHidden/>
            <w:sz w:val="18"/>
            <w:szCs w:val="18"/>
          </w:rPr>
          <w:fldChar w:fldCharType="separate"/>
        </w:r>
        <w:r w:rsidR="00F274DC" w:rsidRPr="00AE0619">
          <w:rPr>
            <w:rFonts w:ascii="Arial" w:hAnsi="Arial" w:cs="Arial"/>
            <w:noProof/>
            <w:webHidden/>
            <w:sz w:val="18"/>
            <w:szCs w:val="18"/>
          </w:rPr>
          <w:t>9</w:t>
        </w:r>
        <w:r w:rsidR="00F274DC" w:rsidRPr="00AE0619">
          <w:rPr>
            <w:rFonts w:ascii="Arial" w:hAnsi="Arial" w:cs="Arial"/>
            <w:noProof/>
            <w:webHidden/>
            <w:sz w:val="18"/>
            <w:szCs w:val="18"/>
          </w:rPr>
          <w:fldChar w:fldCharType="end"/>
        </w:r>
      </w:hyperlink>
    </w:p>
    <w:p w14:paraId="20381AA7" w14:textId="70476BC7" w:rsidR="00F274DC" w:rsidRPr="00AE0619" w:rsidRDefault="00000000" w:rsidP="00231D54">
      <w:pPr>
        <w:pStyle w:val="TOC2"/>
        <w:rPr>
          <w:rFonts w:eastAsiaTheme="minorEastAsia"/>
          <w:noProof/>
        </w:rPr>
      </w:pPr>
      <w:hyperlink w:anchor="_Toc118904178"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4.1</w:t>
        </w:r>
        <w:r w:rsidR="00F274DC" w:rsidRPr="00AE0619">
          <w:rPr>
            <w:rFonts w:eastAsiaTheme="minorEastAsia"/>
            <w:noProof/>
          </w:rPr>
          <w:tab/>
        </w:r>
        <w:r w:rsidR="00F274DC" w:rsidRPr="00AE0619">
          <w:rPr>
            <w:rStyle w:val="Hyperlink"/>
            <w:rFonts w:ascii="Arial" w:hAnsi="Arial" w:cs="Arial"/>
            <w:noProof/>
            <w:sz w:val="18"/>
            <w:szCs w:val="18"/>
          </w:rPr>
          <w:t>General Information</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_Toc118904178 \h </w:instrText>
        </w:r>
        <w:r w:rsidR="00F274DC" w:rsidRPr="00AE0619">
          <w:rPr>
            <w:noProof/>
            <w:webHidden/>
          </w:rPr>
        </w:r>
        <w:r w:rsidR="00F274DC" w:rsidRPr="00AE0619">
          <w:rPr>
            <w:noProof/>
            <w:webHidden/>
          </w:rPr>
          <w:fldChar w:fldCharType="separate"/>
        </w:r>
        <w:r w:rsidR="00F274DC" w:rsidRPr="00AE0619">
          <w:rPr>
            <w:noProof/>
            <w:webHidden/>
          </w:rPr>
          <w:t>9</w:t>
        </w:r>
        <w:r w:rsidR="00F274DC" w:rsidRPr="00AE0619">
          <w:rPr>
            <w:noProof/>
            <w:webHidden/>
          </w:rPr>
          <w:fldChar w:fldCharType="end"/>
        </w:r>
      </w:hyperlink>
    </w:p>
    <w:p w14:paraId="2363373C" w14:textId="4B307A05" w:rsidR="00F274DC" w:rsidRPr="00AE0619" w:rsidRDefault="00000000" w:rsidP="00231D54">
      <w:pPr>
        <w:pStyle w:val="TOC2"/>
        <w:rPr>
          <w:rFonts w:eastAsiaTheme="minorEastAsia"/>
          <w:noProof/>
        </w:rPr>
      </w:pPr>
      <w:hyperlink w:anchor="_Toc118904179"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4.2</w:t>
        </w:r>
        <w:r w:rsidR="00F274DC" w:rsidRPr="00AE0619">
          <w:rPr>
            <w:rFonts w:eastAsiaTheme="minorEastAsia"/>
            <w:noProof/>
          </w:rPr>
          <w:tab/>
        </w:r>
        <w:r w:rsidR="00F274DC" w:rsidRPr="00AE0619">
          <w:rPr>
            <w:rStyle w:val="Hyperlink"/>
            <w:rFonts w:ascii="Arial" w:hAnsi="Arial" w:cs="Arial"/>
            <w:noProof/>
            <w:sz w:val="18"/>
            <w:szCs w:val="18"/>
          </w:rPr>
          <w:t>Rating Criteria.</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_Toc118904179 \h </w:instrText>
        </w:r>
        <w:r w:rsidR="00F274DC" w:rsidRPr="00AE0619">
          <w:rPr>
            <w:noProof/>
            <w:webHidden/>
          </w:rPr>
        </w:r>
        <w:r w:rsidR="00F274DC" w:rsidRPr="00AE0619">
          <w:rPr>
            <w:noProof/>
            <w:webHidden/>
          </w:rPr>
          <w:fldChar w:fldCharType="separate"/>
        </w:r>
        <w:r w:rsidR="00F274DC" w:rsidRPr="00AE0619">
          <w:rPr>
            <w:noProof/>
            <w:webHidden/>
          </w:rPr>
          <w:t>9</w:t>
        </w:r>
        <w:r w:rsidR="00F274DC" w:rsidRPr="00AE0619">
          <w:rPr>
            <w:noProof/>
            <w:webHidden/>
          </w:rPr>
          <w:fldChar w:fldCharType="end"/>
        </w:r>
      </w:hyperlink>
    </w:p>
    <w:p w14:paraId="304AC5F9" w14:textId="4091FA12" w:rsidR="00F274DC" w:rsidRPr="00AE0619" w:rsidRDefault="00000000" w:rsidP="00231D54">
      <w:pPr>
        <w:pStyle w:val="TOC2"/>
        <w:rPr>
          <w:rFonts w:eastAsiaTheme="minorEastAsia"/>
          <w:noProof/>
        </w:rPr>
      </w:pPr>
      <w:hyperlink w:anchor="_Toc118904180" w:history="1">
        <w:r w:rsidR="00F274DC" w:rsidRPr="00AE0619">
          <w:rPr>
            <w:rStyle w:val="Hyperlink"/>
            <w:rFonts w:ascii="Arial" w:hAnsi="Arial" w:cs="Arial"/>
            <w:noProof/>
            <w:sz w:val="18"/>
            <w:szCs w:val="18"/>
            <w14:scene3d>
              <w14:camera w14:prst="orthographicFront"/>
              <w14:lightRig w14:rig="threePt" w14:dir="t">
                <w14:rot w14:lat="0" w14:lon="0" w14:rev="0"/>
              </w14:lightRig>
            </w14:scene3d>
          </w:rPr>
          <w:t>4.3</w:t>
        </w:r>
        <w:r w:rsidR="00F274DC" w:rsidRPr="00AE0619">
          <w:rPr>
            <w:rFonts w:eastAsiaTheme="minorEastAsia"/>
            <w:noProof/>
          </w:rPr>
          <w:tab/>
        </w:r>
        <w:r w:rsidR="00F274DC" w:rsidRPr="00AE0619">
          <w:rPr>
            <w:rStyle w:val="Hyperlink"/>
            <w:rFonts w:ascii="Arial" w:hAnsi="Arial" w:cs="Arial"/>
            <w:noProof/>
            <w:sz w:val="18"/>
            <w:szCs w:val="18"/>
          </w:rPr>
          <w:t>CRITERION 1 – Relevant Experience and Capabilities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_Toc118904180 \h </w:instrText>
        </w:r>
        <w:r w:rsidR="00F274DC" w:rsidRPr="00AE0619">
          <w:rPr>
            <w:noProof/>
            <w:webHidden/>
          </w:rPr>
        </w:r>
        <w:r w:rsidR="00F274DC" w:rsidRPr="00AE0619">
          <w:rPr>
            <w:noProof/>
            <w:webHidden/>
          </w:rPr>
          <w:fldChar w:fldCharType="separate"/>
        </w:r>
        <w:r w:rsidR="00F274DC" w:rsidRPr="00AE0619">
          <w:rPr>
            <w:noProof/>
            <w:webHidden/>
          </w:rPr>
          <w:t>10</w:t>
        </w:r>
        <w:r w:rsidR="00F274DC" w:rsidRPr="00AE0619">
          <w:rPr>
            <w:noProof/>
            <w:webHidden/>
          </w:rPr>
          <w:fldChar w:fldCharType="end"/>
        </w:r>
      </w:hyperlink>
    </w:p>
    <w:p w14:paraId="3F99BEBE" w14:textId="77518E79" w:rsidR="00F274DC" w:rsidRPr="00AE0619" w:rsidRDefault="00000000" w:rsidP="00231D54">
      <w:pPr>
        <w:pStyle w:val="TOC2"/>
        <w:rPr>
          <w:rFonts w:eastAsiaTheme="minorEastAsia"/>
          <w:noProof/>
        </w:rPr>
      </w:pPr>
      <w:hyperlink w:anchor="_Toc118904181" w:history="1">
        <w:r w:rsidR="00F274DC" w:rsidRPr="00AE0619">
          <w:rPr>
            <w:rStyle w:val="Hyperlink"/>
            <w:rFonts w:ascii="Arial" w:hAnsi="Arial" w:cs="Arial"/>
            <w:noProof/>
            <w:sz w:val="18"/>
            <w:szCs w:val="18"/>
            <w14:scene3d>
              <w14:camera w14:prst="orthographicFront"/>
              <w14:lightRig w14:rig="threePt" w14:dir="t">
                <w14:rot w14:lat="0" w14:lon="0" w14:rev="0"/>
              </w14:lightRig>
            </w14:scene3d>
          </w:rPr>
          <w:t>4.4</w:t>
        </w:r>
        <w:r w:rsidR="00F274DC" w:rsidRPr="00AE0619">
          <w:rPr>
            <w:rFonts w:eastAsiaTheme="minorEastAsia"/>
            <w:noProof/>
          </w:rPr>
          <w:tab/>
        </w:r>
        <w:r w:rsidR="00F274DC" w:rsidRPr="00AE0619">
          <w:rPr>
            <w:rStyle w:val="Hyperlink"/>
            <w:rFonts w:ascii="Arial" w:hAnsi="Arial" w:cs="Arial"/>
            <w:noProof/>
            <w:sz w:val="18"/>
            <w:szCs w:val="18"/>
          </w:rPr>
          <w:t>CRITERION 2 – Qualification of Respondent’s Project Team</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_Toc118904181 \h </w:instrText>
        </w:r>
        <w:r w:rsidR="00F274DC" w:rsidRPr="00AE0619">
          <w:rPr>
            <w:noProof/>
            <w:webHidden/>
          </w:rPr>
        </w:r>
        <w:r w:rsidR="00F274DC" w:rsidRPr="00AE0619">
          <w:rPr>
            <w:noProof/>
            <w:webHidden/>
          </w:rPr>
          <w:fldChar w:fldCharType="separate"/>
        </w:r>
        <w:r w:rsidR="00F274DC" w:rsidRPr="00AE0619">
          <w:rPr>
            <w:noProof/>
            <w:webHidden/>
          </w:rPr>
          <w:t>10</w:t>
        </w:r>
        <w:r w:rsidR="00F274DC" w:rsidRPr="00AE0619">
          <w:rPr>
            <w:noProof/>
            <w:webHidden/>
          </w:rPr>
          <w:fldChar w:fldCharType="end"/>
        </w:r>
      </w:hyperlink>
    </w:p>
    <w:p w14:paraId="08375E56" w14:textId="3DAFF934" w:rsidR="00F274DC" w:rsidRPr="00AE0619" w:rsidRDefault="00000000" w:rsidP="00231D54">
      <w:pPr>
        <w:pStyle w:val="TOC2"/>
        <w:rPr>
          <w:rFonts w:eastAsiaTheme="minorEastAsia"/>
          <w:noProof/>
        </w:rPr>
      </w:pPr>
      <w:hyperlink w:anchor="_Toc118904182" w:history="1">
        <w:r w:rsidR="00F274DC" w:rsidRPr="00AE0619">
          <w:rPr>
            <w:rStyle w:val="Hyperlink"/>
            <w:rFonts w:ascii="Arial" w:hAnsi="Arial" w:cs="Arial"/>
            <w:noProof/>
            <w:sz w:val="18"/>
            <w:szCs w:val="18"/>
            <w14:scene3d>
              <w14:camera w14:prst="orthographicFront"/>
              <w14:lightRig w14:rig="threePt" w14:dir="t">
                <w14:rot w14:lat="0" w14:lon="0" w14:rev="0"/>
              </w14:lightRig>
            </w14:scene3d>
          </w:rPr>
          <w:t>4.5</w:t>
        </w:r>
        <w:r w:rsidR="00F274DC" w:rsidRPr="00AE0619">
          <w:rPr>
            <w:rFonts w:eastAsiaTheme="minorEastAsia"/>
            <w:noProof/>
          </w:rPr>
          <w:tab/>
        </w:r>
        <w:r w:rsidR="00F274DC" w:rsidRPr="00AE0619">
          <w:rPr>
            <w:rStyle w:val="Hyperlink"/>
            <w:rFonts w:ascii="Arial" w:hAnsi="Arial" w:cs="Arial"/>
            <w:noProof/>
            <w:sz w:val="18"/>
            <w:szCs w:val="18"/>
          </w:rPr>
          <w:t>CRITERION 3 – Respondent’s Ability to Estimate and Control Costs</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_Toc118904182 \h </w:instrText>
        </w:r>
        <w:r w:rsidR="00F274DC" w:rsidRPr="00AE0619">
          <w:rPr>
            <w:noProof/>
            <w:webHidden/>
          </w:rPr>
        </w:r>
        <w:r w:rsidR="00F274DC" w:rsidRPr="00AE0619">
          <w:rPr>
            <w:noProof/>
            <w:webHidden/>
          </w:rPr>
          <w:fldChar w:fldCharType="separate"/>
        </w:r>
        <w:r w:rsidR="00F274DC" w:rsidRPr="00AE0619">
          <w:rPr>
            <w:noProof/>
            <w:webHidden/>
          </w:rPr>
          <w:t>10</w:t>
        </w:r>
        <w:r w:rsidR="00F274DC" w:rsidRPr="00AE0619">
          <w:rPr>
            <w:noProof/>
            <w:webHidden/>
          </w:rPr>
          <w:fldChar w:fldCharType="end"/>
        </w:r>
      </w:hyperlink>
    </w:p>
    <w:p w14:paraId="4F2ABE84" w14:textId="39401A24" w:rsidR="00F274DC" w:rsidRPr="00AE0619" w:rsidRDefault="00000000" w:rsidP="00231D54">
      <w:pPr>
        <w:pStyle w:val="TOC2"/>
        <w:rPr>
          <w:rFonts w:eastAsiaTheme="minorEastAsia"/>
          <w:noProof/>
        </w:rPr>
      </w:pPr>
      <w:hyperlink w:anchor="_Toc118904183"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4.6</w:t>
        </w:r>
        <w:r w:rsidR="00F274DC" w:rsidRPr="00AE0619">
          <w:rPr>
            <w:rFonts w:eastAsiaTheme="minorEastAsia"/>
            <w:noProof/>
          </w:rPr>
          <w:tab/>
        </w:r>
        <w:r w:rsidR="00F274DC" w:rsidRPr="00AE0619">
          <w:rPr>
            <w:rStyle w:val="Hyperlink"/>
            <w:rFonts w:ascii="Arial" w:eastAsia="Times New Roman" w:hAnsi="Arial" w:cs="Arial"/>
            <w:noProof/>
            <w:sz w:val="18"/>
            <w:szCs w:val="18"/>
          </w:rPr>
          <w:t>CRITERION 4 – Respondent’s Ability to Meet the Schedule for this Project</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_Toc118904183 \h </w:instrText>
        </w:r>
        <w:r w:rsidR="00F274DC" w:rsidRPr="00AE0619">
          <w:rPr>
            <w:noProof/>
            <w:webHidden/>
          </w:rPr>
        </w:r>
        <w:r w:rsidR="00F274DC" w:rsidRPr="00AE0619">
          <w:rPr>
            <w:noProof/>
            <w:webHidden/>
          </w:rPr>
          <w:fldChar w:fldCharType="separate"/>
        </w:r>
        <w:r w:rsidR="00F274DC" w:rsidRPr="00AE0619">
          <w:rPr>
            <w:noProof/>
            <w:webHidden/>
          </w:rPr>
          <w:t>10</w:t>
        </w:r>
        <w:r w:rsidR="00F274DC" w:rsidRPr="00AE0619">
          <w:rPr>
            <w:noProof/>
            <w:webHidden/>
          </w:rPr>
          <w:fldChar w:fldCharType="end"/>
        </w:r>
      </w:hyperlink>
    </w:p>
    <w:p w14:paraId="35DBAD6A" w14:textId="79938399" w:rsidR="00F274DC" w:rsidRPr="00AE0619" w:rsidRDefault="00000000" w:rsidP="00231D54">
      <w:pPr>
        <w:pStyle w:val="TOC2"/>
        <w:rPr>
          <w:rFonts w:eastAsiaTheme="minorEastAsia"/>
          <w:noProof/>
        </w:rPr>
      </w:pPr>
      <w:hyperlink w:anchor="_Toc118904184" w:history="1">
        <w:r w:rsidR="00F274DC" w:rsidRPr="00AE0619">
          <w:rPr>
            <w:rStyle w:val="Hyperlink"/>
            <w:rFonts w:ascii="Arial" w:eastAsia="Times New Roman" w:hAnsi="Arial" w:cs="Arial"/>
            <w:noProof/>
            <w:sz w:val="18"/>
            <w:szCs w:val="18"/>
            <w14:scene3d>
              <w14:camera w14:prst="orthographicFront"/>
              <w14:lightRig w14:rig="threePt" w14:dir="t">
                <w14:rot w14:lat="0" w14:lon="0" w14:rev="0"/>
              </w14:lightRig>
            </w14:scene3d>
          </w:rPr>
          <w:t>4.7</w:t>
        </w:r>
        <w:r w:rsidR="00F274DC" w:rsidRPr="00AE0619">
          <w:rPr>
            <w:rFonts w:eastAsiaTheme="minorEastAsia"/>
            <w:noProof/>
          </w:rPr>
          <w:tab/>
        </w:r>
        <w:r w:rsidR="00F274DC" w:rsidRPr="00AE0619">
          <w:rPr>
            <w:rStyle w:val="Hyperlink"/>
            <w:rFonts w:ascii="Arial" w:eastAsia="Times New Roman" w:hAnsi="Arial" w:cs="Arial"/>
            <w:noProof/>
            <w:sz w:val="18"/>
            <w:szCs w:val="18"/>
          </w:rPr>
          <w:t>CRITERION 5 – Respondent’s Ability to Manage this Project</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_Toc118904184 \h </w:instrText>
        </w:r>
        <w:r w:rsidR="00F274DC" w:rsidRPr="00AE0619">
          <w:rPr>
            <w:noProof/>
            <w:webHidden/>
          </w:rPr>
        </w:r>
        <w:r w:rsidR="00F274DC" w:rsidRPr="00AE0619">
          <w:rPr>
            <w:noProof/>
            <w:webHidden/>
          </w:rPr>
          <w:fldChar w:fldCharType="separate"/>
        </w:r>
        <w:r w:rsidR="00F274DC" w:rsidRPr="00AE0619">
          <w:rPr>
            <w:noProof/>
            <w:webHidden/>
          </w:rPr>
          <w:t>10</w:t>
        </w:r>
        <w:r w:rsidR="00F274DC" w:rsidRPr="00AE0619">
          <w:rPr>
            <w:noProof/>
            <w:webHidden/>
          </w:rPr>
          <w:fldChar w:fldCharType="end"/>
        </w:r>
      </w:hyperlink>
    </w:p>
    <w:p w14:paraId="47987EB8" w14:textId="291D19E8" w:rsidR="00F274DC" w:rsidRPr="00AE0619" w:rsidRDefault="00000000" w:rsidP="00231D54">
      <w:pPr>
        <w:pStyle w:val="TOC2"/>
        <w:rPr>
          <w:rFonts w:eastAsiaTheme="minorEastAsia"/>
          <w:noProof/>
        </w:rPr>
      </w:pPr>
      <w:hyperlink w:anchor="_Toc118904185" w:history="1">
        <w:r w:rsidR="00F274DC" w:rsidRPr="00AE0619">
          <w:rPr>
            <w:rStyle w:val="Hyperlink"/>
            <w:rFonts w:ascii="Arial" w:hAnsi="Arial" w:cs="Arial"/>
            <w:noProof/>
            <w:sz w:val="18"/>
            <w:szCs w:val="18"/>
            <w14:scene3d>
              <w14:camera w14:prst="orthographicFront"/>
              <w14:lightRig w14:rig="threePt" w14:dir="t">
                <w14:rot w14:lat="0" w14:lon="0" w14:rev="0"/>
              </w14:lightRig>
            </w14:scene3d>
          </w:rPr>
          <w:t>4.8</w:t>
        </w:r>
        <w:r w:rsidR="00F274DC" w:rsidRPr="00AE0619">
          <w:rPr>
            <w:rFonts w:eastAsiaTheme="minorEastAsia"/>
            <w:noProof/>
          </w:rPr>
          <w:tab/>
        </w:r>
        <w:r w:rsidR="00F274DC" w:rsidRPr="00AE0619">
          <w:rPr>
            <w:rStyle w:val="Hyperlink"/>
            <w:rFonts w:ascii="Arial" w:hAnsi="Arial" w:cs="Arial"/>
            <w:noProof/>
            <w:sz w:val="18"/>
            <w:szCs w:val="18"/>
          </w:rPr>
          <w:t>CRITERION 6 – Respondent’s Past HUB/MBE/WBE Goal Attainment and Quality of Procedures for UHS HUB Goal Attainment on this Project</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_Toc118904185 \h </w:instrText>
        </w:r>
        <w:r w:rsidR="00F274DC" w:rsidRPr="00AE0619">
          <w:rPr>
            <w:noProof/>
            <w:webHidden/>
          </w:rPr>
        </w:r>
        <w:r w:rsidR="00F274DC" w:rsidRPr="00AE0619">
          <w:rPr>
            <w:noProof/>
            <w:webHidden/>
          </w:rPr>
          <w:fldChar w:fldCharType="separate"/>
        </w:r>
        <w:r w:rsidR="00F274DC" w:rsidRPr="00AE0619">
          <w:rPr>
            <w:noProof/>
            <w:webHidden/>
          </w:rPr>
          <w:t>11</w:t>
        </w:r>
        <w:r w:rsidR="00F274DC" w:rsidRPr="00AE0619">
          <w:rPr>
            <w:noProof/>
            <w:webHidden/>
          </w:rPr>
          <w:fldChar w:fldCharType="end"/>
        </w:r>
      </w:hyperlink>
    </w:p>
    <w:p w14:paraId="40423010" w14:textId="5F528E9C" w:rsidR="00F274DC" w:rsidRPr="00AE0619" w:rsidRDefault="00000000" w:rsidP="00231D54">
      <w:pPr>
        <w:pStyle w:val="TOC2"/>
        <w:rPr>
          <w:rFonts w:eastAsiaTheme="minorEastAsia"/>
          <w:noProof/>
        </w:rPr>
      </w:pPr>
      <w:hyperlink w:anchor="_Toc118904186" w:history="1">
        <w:r w:rsidR="00F274DC" w:rsidRPr="00AE0619">
          <w:rPr>
            <w:rStyle w:val="Hyperlink"/>
            <w:rFonts w:ascii="Arial" w:hAnsi="Arial" w:cs="Arial"/>
            <w:noProof/>
            <w:sz w:val="18"/>
            <w:szCs w:val="18"/>
            <w14:scene3d>
              <w14:camera w14:prst="orthographicFront"/>
              <w14:lightRig w14:rig="threePt" w14:dir="t">
                <w14:rot w14:lat="0" w14:lon="0" w14:rev="0"/>
              </w14:lightRig>
            </w14:scene3d>
          </w:rPr>
          <w:t>4.9</w:t>
        </w:r>
        <w:r w:rsidR="00F274DC" w:rsidRPr="00AE0619">
          <w:rPr>
            <w:rFonts w:eastAsiaTheme="minorEastAsia"/>
            <w:noProof/>
          </w:rPr>
          <w:tab/>
        </w:r>
        <w:r w:rsidR="00F274DC" w:rsidRPr="00AE0619">
          <w:rPr>
            <w:rStyle w:val="Hyperlink"/>
            <w:rFonts w:ascii="Arial" w:hAnsi="Arial" w:cs="Arial"/>
            <w:noProof/>
            <w:sz w:val="18"/>
            <w:szCs w:val="18"/>
          </w:rPr>
          <w:t>CRITERION 7 – Respondent’s Cost and Delivery Proposal</w:t>
        </w:r>
        <w:r w:rsidR="00F274DC" w:rsidRPr="00AE0619">
          <w:rPr>
            <w:noProof/>
            <w:webHidden/>
          </w:rPr>
          <w:tab/>
        </w:r>
        <w:r w:rsidR="00F274DC" w:rsidRPr="00AE0619">
          <w:rPr>
            <w:noProof/>
            <w:webHidden/>
          </w:rPr>
          <w:fldChar w:fldCharType="begin"/>
        </w:r>
        <w:r w:rsidR="00F274DC" w:rsidRPr="00AE0619">
          <w:rPr>
            <w:noProof/>
            <w:webHidden/>
          </w:rPr>
          <w:instrText xml:space="preserve"> PAGEREF _Toc118904186 \h </w:instrText>
        </w:r>
        <w:r w:rsidR="00F274DC" w:rsidRPr="00AE0619">
          <w:rPr>
            <w:noProof/>
            <w:webHidden/>
          </w:rPr>
        </w:r>
        <w:r w:rsidR="00F274DC" w:rsidRPr="00AE0619">
          <w:rPr>
            <w:noProof/>
            <w:webHidden/>
          </w:rPr>
          <w:fldChar w:fldCharType="separate"/>
        </w:r>
        <w:r w:rsidR="00F274DC" w:rsidRPr="00AE0619">
          <w:rPr>
            <w:noProof/>
            <w:webHidden/>
          </w:rPr>
          <w:t>11</w:t>
        </w:r>
        <w:r w:rsidR="00F274DC" w:rsidRPr="00AE0619">
          <w:rPr>
            <w:noProof/>
            <w:webHidden/>
          </w:rPr>
          <w:fldChar w:fldCharType="end"/>
        </w:r>
      </w:hyperlink>
    </w:p>
    <w:p w14:paraId="463A99C6" w14:textId="669408C4" w:rsidR="00F274DC" w:rsidRPr="00AE0619" w:rsidRDefault="00000000">
      <w:pPr>
        <w:pStyle w:val="TOC1"/>
        <w:rPr>
          <w:rFonts w:ascii="Arial" w:eastAsiaTheme="minorEastAsia" w:hAnsi="Arial" w:cs="Arial"/>
          <w:b w:val="0"/>
          <w:bCs w:val="0"/>
          <w:noProof/>
        </w:rPr>
      </w:pPr>
      <w:hyperlink w:anchor="_Toc118904187" w:history="1">
        <w:r w:rsidR="00F274DC" w:rsidRPr="00AE0619">
          <w:rPr>
            <w:rStyle w:val="Hyperlink"/>
            <w:rFonts w:ascii="Arial" w:hAnsi="Arial" w:cs="Arial"/>
            <w:noProof/>
            <w:sz w:val="18"/>
            <w:szCs w:val="18"/>
          </w:rPr>
          <w:t>SECTION 5 – EXHIBITS</w:t>
        </w:r>
        <w:r w:rsidR="00F274DC" w:rsidRPr="00AE0619">
          <w:rPr>
            <w:rFonts w:ascii="Arial" w:hAnsi="Arial" w:cs="Arial"/>
            <w:noProof/>
            <w:webHidden/>
            <w:sz w:val="18"/>
            <w:szCs w:val="18"/>
          </w:rPr>
          <w:tab/>
        </w:r>
        <w:r w:rsidR="00F274DC" w:rsidRPr="00AE0619">
          <w:rPr>
            <w:rFonts w:ascii="Arial" w:hAnsi="Arial" w:cs="Arial"/>
            <w:noProof/>
            <w:webHidden/>
            <w:sz w:val="18"/>
            <w:szCs w:val="18"/>
          </w:rPr>
          <w:fldChar w:fldCharType="begin"/>
        </w:r>
        <w:r w:rsidR="00F274DC" w:rsidRPr="00AE0619">
          <w:rPr>
            <w:rFonts w:ascii="Arial" w:hAnsi="Arial" w:cs="Arial"/>
            <w:noProof/>
            <w:webHidden/>
            <w:sz w:val="18"/>
            <w:szCs w:val="18"/>
          </w:rPr>
          <w:instrText xml:space="preserve"> PAGEREF _Toc118904187 \h </w:instrText>
        </w:r>
        <w:r w:rsidR="00F274DC" w:rsidRPr="00AE0619">
          <w:rPr>
            <w:rFonts w:ascii="Arial" w:hAnsi="Arial" w:cs="Arial"/>
            <w:noProof/>
            <w:webHidden/>
            <w:sz w:val="18"/>
            <w:szCs w:val="18"/>
          </w:rPr>
        </w:r>
        <w:r w:rsidR="00F274DC" w:rsidRPr="00AE0619">
          <w:rPr>
            <w:rFonts w:ascii="Arial" w:hAnsi="Arial" w:cs="Arial"/>
            <w:noProof/>
            <w:webHidden/>
            <w:sz w:val="18"/>
            <w:szCs w:val="18"/>
          </w:rPr>
          <w:fldChar w:fldCharType="separate"/>
        </w:r>
        <w:r w:rsidR="00F274DC" w:rsidRPr="00AE0619">
          <w:rPr>
            <w:rFonts w:ascii="Arial" w:hAnsi="Arial" w:cs="Arial"/>
            <w:noProof/>
            <w:webHidden/>
            <w:sz w:val="18"/>
            <w:szCs w:val="18"/>
          </w:rPr>
          <w:t>12</w:t>
        </w:r>
        <w:r w:rsidR="00F274DC" w:rsidRPr="00AE0619">
          <w:rPr>
            <w:rFonts w:ascii="Arial" w:hAnsi="Arial" w:cs="Arial"/>
            <w:noProof/>
            <w:webHidden/>
            <w:sz w:val="18"/>
            <w:szCs w:val="18"/>
          </w:rPr>
          <w:fldChar w:fldCharType="end"/>
        </w:r>
      </w:hyperlink>
    </w:p>
    <w:p w14:paraId="5C52E4E9" w14:textId="299F6D96" w:rsidR="00A03309" w:rsidRDefault="000A3D82" w:rsidP="0087199E">
      <w:pPr>
        <w:pStyle w:val="RFPRFQ1"/>
        <w:numPr>
          <w:ilvl w:val="0"/>
          <w:numId w:val="0"/>
        </w:numPr>
        <w:spacing w:before="0" w:after="0"/>
        <w:rPr>
          <w:rFonts w:ascii="Arial" w:hAnsi="Arial" w:cs="Arial"/>
          <w:sz w:val="22"/>
          <w:szCs w:val="18"/>
        </w:rPr>
      </w:pPr>
      <w:r w:rsidRPr="00AE0619">
        <w:rPr>
          <w:rFonts w:ascii="Arial" w:hAnsi="Arial" w:cs="Arial"/>
          <w:sz w:val="22"/>
          <w:szCs w:val="18"/>
        </w:rPr>
        <w:fldChar w:fldCharType="end"/>
      </w:r>
      <w:bookmarkStart w:id="6" w:name="_Toc11138146"/>
      <w:bookmarkStart w:id="7" w:name="_Toc11137644"/>
      <w:bookmarkStart w:id="8" w:name="_Toc11229718"/>
      <w:bookmarkStart w:id="9" w:name="_Toc11247785"/>
      <w:bookmarkStart w:id="10" w:name="_Toc306786921"/>
    </w:p>
    <w:tbl>
      <w:tblPr>
        <w:tblW w:w="7825" w:type="dxa"/>
        <w:jc w:val="center"/>
        <w:tblLook w:val="04A0" w:firstRow="1" w:lastRow="0" w:firstColumn="1" w:lastColumn="0" w:noHBand="0" w:noVBand="1"/>
      </w:tblPr>
      <w:tblGrid>
        <w:gridCol w:w="1433"/>
        <w:gridCol w:w="6392"/>
      </w:tblGrid>
      <w:tr w:rsidR="0087199E" w:rsidRPr="00AE0619" w14:paraId="617DC977" w14:textId="77777777" w:rsidTr="00CE77EB">
        <w:trPr>
          <w:trHeight w:val="320"/>
          <w:jc w:val="center"/>
        </w:trPr>
        <w:tc>
          <w:tcPr>
            <w:tcW w:w="7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5E923" w14:textId="77777777" w:rsidR="0087199E" w:rsidRPr="00AE0619" w:rsidRDefault="0087199E" w:rsidP="00CE77EB">
            <w:pPr>
              <w:spacing w:after="0" w:line="240" w:lineRule="auto"/>
              <w:jc w:val="center"/>
              <w:rPr>
                <w:rFonts w:ascii="Arial" w:eastAsia="Times New Roman" w:hAnsi="Arial" w:cs="Arial"/>
                <w:b/>
                <w:bCs/>
                <w:color w:val="000000"/>
                <w:sz w:val="20"/>
                <w:szCs w:val="20"/>
              </w:rPr>
            </w:pPr>
            <w:r w:rsidRPr="00AE0619">
              <w:rPr>
                <w:rFonts w:ascii="Arial" w:eastAsia="Times New Roman" w:hAnsi="Arial" w:cs="Arial"/>
                <w:b/>
                <w:bCs/>
                <w:color w:val="000000"/>
                <w:sz w:val="20"/>
                <w:szCs w:val="20"/>
              </w:rPr>
              <w:t>EXHIBITS</w:t>
            </w:r>
          </w:p>
        </w:tc>
      </w:tr>
      <w:tr w:rsidR="0087199E" w:rsidRPr="00AE0619" w14:paraId="6A28AF9C" w14:textId="77777777" w:rsidTr="00C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hideMark/>
          </w:tcPr>
          <w:p w14:paraId="31A6CDB2" w14:textId="77777777" w:rsidR="0087199E" w:rsidRPr="00AE0619" w:rsidRDefault="0087199E" w:rsidP="00CE77EB">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A</w:t>
            </w:r>
          </w:p>
        </w:tc>
        <w:tc>
          <w:tcPr>
            <w:tcW w:w="6392" w:type="dxa"/>
            <w:shd w:val="clear" w:color="auto" w:fill="auto"/>
            <w:noWrap/>
            <w:vAlign w:val="center"/>
            <w:hideMark/>
          </w:tcPr>
          <w:p w14:paraId="672DFBFB" w14:textId="77777777" w:rsidR="0087199E" w:rsidRPr="00AE0619" w:rsidRDefault="0087199E" w:rsidP="00CE77EB">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Execution of Offer</w:t>
            </w:r>
            <w:r>
              <w:rPr>
                <w:rFonts w:ascii="Arial" w:eastAsia="Times New Roman" w:hAnsi="Arial" w:cs="Arial"/>
                <w:color w:val="000000"/>
                <w:sz w:val="20"/>
                <w:szCs w:val="20"/>
              </w:rPr>
              <w:t xml:space="preserve"> </w:t>
            </w:r>
            <w:r w:rsidRPr="0087199E">
              <w:rPr>
                <w:rFonts w:ascii="Arial" w:eastAsia="Times New Roman" w:hAnsi="Arial" w:cs="Arial"/>
                <w:b/>
                <w:bCs/>
                <w:color w:val="000000"/>
                <w:sz w:val="20"/>
                <w:szCs w:val="20"/>
              </w:rPr>
              <w:t>*Required*</w:t>
            </w:r>
          </w:p>
        </w:tc>
      </w:tr>
      <w:tr w:rsidR="00231D54" w:rsidRPr="00AE0619" w14:paraId="6FC743AB" w14:textId="77777777" w:rsidTr="00C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hideMark/>
          </w:tcPr>
          <w:p w14:paraId="35E5F54C" w14:textId="77777777" w:rsidR="00231D54" w:rsidRPr="00AE0619" w:rsidRDefault="00231D54" w:rsidP="00231D54">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B</w:t>
            </w:r>
          </w:p>
        </w:tc>
        <w:tc>
          <w:tcPr>
            <w:tcW w:w="6392" w:type="dxa"/>
            <w:shd w:val="clear" w:color="auto" w:fill="auto"/>
            <w:noWrap/>
            <w:vAlign w:val="center"/>
            <w:hideMark/>
          </w:tcPr>
          <w:p w14:paraId="52004797" w14:textId="2D72CE17" w:rsidR="00231D54" w:rsidRPr="0087199E" w:rsidRDefault="00231D54" w:rsidP="00231D54">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HUB Subcontracting Plan (“HSP”) and TIP Sheet</w:t>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r>
              <w:rPr>
                <w:rFonts w:ascii="Arial" w:eastAsia="Times New Roman" w:hAnsi="Arial" w:cs="Arial"/>
                <w:color w:val="000000"/>
                <w:sz w:val="20"/>
                <w:szCs w:val="20"/>
              </w:rPr>
              <w:t xml:space="preserve"> </w:t>
            </w:r>
          </w:p>
        </w:tc>
      </w:tr>
      <w:tr w:rsidR="00231D54" w:rsidRPr="00AE0619" w14:paraId="2431127A" w14:textId="77777777" w:rsidTr="00C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4A7BF2D4" w14:textId="77777777" w:rsidR="00231D54" w:rsidRPr="00AE0619" w:rsidRDefault="00231D54" w:rsidP="00231D54">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C</w:t>
            </w:r>
          </w:p>
        </w:tc>
        <w:tc>
          <w:tcPr>
            <w:tcW w:w="6392" w:type="dxa"/>
            <w:shd w:val="clear" w:color="auto" w:fill="auto"/>
            <w:noWrap/>
            <w:vAlign w:val="center"/>
          </w:tcPr>
          <w:p w14:paraId="101F84A9" w14:textId="7D98D44F" w:rsidR="00231D54" w:rsidRPr="00AE0619" w:rsidRDefault="00231D54" w:rsidP="00231D54">
            <w:pPr>
              <w:spacing w:after="0" w:line="240" w:lineRule="auto"/>
              <w:rPr>
                <w:rFonts w:ascii="Arial" w:eastAsia="Times New Roman" w:hAnsi="Arial" w:cs="Arial"/>
                <w:color w:val="000000"/>
                <w:sz w:val="20"/>
                <w:szCs w:val="20"/>
              </w:rPr>
            </w:pPr>
            <w:commentRangeStart w:id="11"/>
            <w:r w:rsidRPr="00EF67FF">
              <w:rPr>
                <w:rFonts w:ascii="Arial" w:eastAsia="Times New Roman" w:hAnsi="Arial" w:cs="Arial"/>
                <w:color w:val="000000"/>
                <w:sz w:val="20"/>
                <w:szCs w:val="20"/>
              </w:rPr>
              <w:t xml:space="preserve">CMAR HSP Procedures </w:t>
            </w:r>
            <w:r>
              <w:rPr>
                <w:rFonts w:ascii="Arial" w:eastAsia="Times New Roman" w:hAnsi="Arial" w:cs="Arial"/>
                <w:color w:val="000000"/>
                <w:sz w:val="20"/>
                <w:szCs w:val="20"/>
              </w:rPr>
              <w:t>+ Letter of Intent</w:t>
            </w:r>
            <w:commentRangeEnd w:id="11"/>
            <w:r>
              <w:rPr>
                <w:rStyle w:val="CommentReference"/>
              </w:rPr>
              <w:commentReference w:id="11"/>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p>
        </w:tc>
      </w:tr>
      <w:tr w:rsidR="0087199E" w:rsidRPr="00AE0619" w14:paraId="17D409D4" w14:textId="77777777" w:rsidTr="00C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099E85F3" w14:textId="77777777" w:rsidR="0087199E" w:rsidRPr="00AE0619" w:rsidRDefault="0087199E" w:rsidP="00CE77EB">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D</w:t>
            </w:r>
          </w:p>
        </w:tc>
        <w:tc>
          <w:tcPr>
            <w:tcW w:w="6392" w:type="dxa"/>
            <w:shd w:val="clear" w:color="auto" w:fill="auto"/>
            <w:noWrap/>
            <w:vAlign w:val="center"/>
          </w:tcPr>
          <w:p w14:paraId="21857486" w14:textId="77777777" w:rsidR="0087199E" w:rsidRPr="00AE0619" w:rsidRDefault="0087199E" w:rsidP="00CE77EB">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Cost and Delivery Proposal</w:t>
            </w:r>
            <w:r>
              <w:rPr>
                <w:rFonts w:ascii="Arial" w:eastAsia="Times New Roman" w:hAnsi="Arial" w:cs="Arial"/>
                <w:color w:val="000000"/>
                <w:sz w:val="20"/>
                <w:szCs w:val="20"/>
              </w:rPr>
              <w:t xml:space="preserve"> </w:t>
            </w:r>
            <w:r w:rsidRPr="0087199E">
              <w:rPr>
                <w:rFonts w:ascii="Arial" w:eastAsia="Times New Roman" w:hAnsi="Arial" w:cs="Arial"/>
                <w:b/>
                <w:bCs/>
                <w:color w:val="000000"/>
                <w:sz w:val="20"/>
                <w:szCs w:val="20"/>
              </w:rPr>
              <w:t>*Required*</w:t>
            </w:r>
          </w:p>
        </w:tc>
      </w:tr>
      <w:tr w:rsidR="0087199E" w:rsidRPr="00AE0619" w14:paraId="7CD428AC" w14:textId="77777777" w:rsidTr="00C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3C89D8FE" w14:textId="77777777" w:rsidR="0087199E" w:rsidRPr="00AE0619" w:rsidRDefault="0087199E" w:rsidP="00CE77EB">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E</w:t>
            </w:r>
          </w:p>
        </w:tc>
        <w:tc>
          <w:tcPr>
            <w:tcW w:w="6392" w:type="dxa"/>
            <w:shd w:val="clear" w:color="auto" w:fill="auto"/>
            <w:noWrap/>
            <w:vAlign w:val="center"/>
          </w:tcPr>
          <w:p w14:paraId="0F564CFC" w14:textId="6B15CEFC" w:rsidR="0087199E" w:rsidRPr="00AE0619" w:rsidRDefault="00E84906" w:rsidP="00CE77EB">
            <w:pPr>
              <w:spacing w:after="0" w:line="240" w:lineRule="auto"/>
              <w:rPr>
                <w:rFonts w:ascii="Arial" w:eastAsia="Times New Roman" w:hAnsi="Arial" w:cs="Arial"/>
                <w:color w:val="000000"/>
                <w:sz w:val="20"/>
                <w:szCs w:val="20"/>
              </w:rPr>
            </w:pPr>
            <w:r w:rsidRPr="00E84906">
              <w:rPr>
                <w:rFonts w:ascii="Arial" w:eastAsia="Times New Roman" w:hAnsi="Arial" w:cs="Arial"/>
                <w:color w:val="000000"/>
                <w:sz w:val="20"/>
                <w:szCs w:val="20"/>
              </w:rPr>
              <w:t xml:space="preserve">No Boycott Certifications  </w:t>
            </w:r>
          </w:p>
        </w:tc>
      </w:tr>
      <w:tr w:rsidR="0087199E" w:rsidRPr="00AE0619" w14:paraId="2449B544" w14:textId="77777777" w:rsidTr="00C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72295979" w14:textId="77777777" w:rsidR="0087199E" w:rsidRPr="00AE0619" w:rsidRDefault="0087199E" w:rsidP="00CE77EB">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F</w:t>
            </w:r>
          </w:p>
        </w:tc>
        <w:tc>
          <w:tcPr>
            <w:tcW w:w="6392" w:type="dxa"/>
            <w:shd w:val="clear" w:color="auto" w:fill="auto"/>
            <w:noWrap/>
            <w:vAlign w:val="center"/>
          </w:tcPr>
          <w:p w14:paraId="375A7510" w14:textId="3EB29627" w:rsidR="0087199E" w:rsidRPr="00AE0619" w:rsidRDefault="0087199E" w:rsidP="00CE77EB">
            <w:pPr>
              <w:spacing w:after="0" w:line="240" w:lineRule="auto"/>
              <w:rPr>
                <w:rFonts w:ascii="Arial" w:eastAsia="Times New Roman" w:hAnsi="Arial" w:cs="Arial"/>
                <w:color w:val="000000"/>
                <w:sz w:val="20"/>
                <w:szCs w:val="20"/>
              </w:rPr>
            </w:pPr>
            <w:r w:rsidRPr="006A2D86">
              <w:rPr>
                <w:rFonts w:ascii="Arial" w:eastAsia="Times New Roman" w:hAnsi="Arial" w:cs="Arial"/>
                <w:sz w:val="20"/>
                <w:szCs w:val="20"/>
              </w:rPr>
              <w:t xml:space="preserve">Texas Public Information Act </w:t>
            </w:r>
            <w:r w:rsidRPr="0087199E">
              <w:rPr>
                <w:rFonts w:ascii="Arial" w:eastAsia="Times New Roman" w:hAnsi="Arial" w:cs="Arial"/>
                <w:b/>
                <w:bCs/>
                <w:color w:val="000000"/>
                <w:sz w:val="20"/>
                <w:szCs w:val="20"/>
              </w:rPr>
              <w:t>*Required*</w:t>
            </w:r>
          </w:p>
        </w:tc>
      </w:tr>
      <w:tr w:rsidR="0087199E" w:rsidRPr="00AE0619" w14:paraId="5275D80A" w14:textId="77777777" w:rsidTr="00C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3ABBABFF" w14:textId="77777777" w:rsidR="0087199E" w:rsidRPr="00AE0619" w:rsidRDefault="0087199E" w:rsidP="00CE77EB">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G</w:t>
            </w:r>
          </w:p>
        </w:tc>
        <w:tc>
          <w:tcPr>
            <w:tcW w:w="6392" w:type="dxa"/>
            <w:shd w:val="clear" w:color="auto" w:fill="auto"/>
            <w:noWrap/>
            <w:vAlign w:val="center"/>
          </w:tcPr>
          <w:p w14:paraId="4CC23B9D" w14:textId="77777777" w:rsidR="0087199E" w:rsidRPr="00AE0619" w:rsidRDefault="0087199E" w:rsidP="00CE77EB">
            <w:pPr>
              <w:spacing w:after="0" w:line="240" w:lineRule="auto"/>
              <w:rPr>
                <w:rFonts w:ascii="Arial" w:eastAsia="Times New Roman" w:hAnsi="Arial" w:cs="Arial"/>
                <w:color w:val="000000"/>
                <w:sz w:val="20"/>
                <w:szCs w:val="20"/>
              </w:rPr>
            </w:pPr>
            <w:r w:rsidRPr="00AE0619">
              <w:rPr>
                <w:rFonts w:ascii="Arial" w:hAnsi="Arial" w:cs="Arial"/>
                <w:sz w:val="20"/>
                <w:szCs w:val="20"/>
              </w:rPr>
              <w:t>Corporate Sponsorship</w:t>
            </w:r>
          </w:p>
        </w:tc>
      </w:tr>
    </w:tbl>
    <w:p w14:paraId="687479EA" w14:textId="77777777" w:rsidR="0087199E" w:rsidRPr="0087199E" w:rsidRDefault="0087199E" w:rsidP="0087199E"/>
    <w:p w14:paraId="7324A4EB" w14:textId="77777777" w:rsidR="00A03309" w:rsidRPr="00AE0619" w:rsidRDefault="00A03309" w:rsidP="00A03309">
      <w:pPr>
        <w:rPr>
          <w:rFonts w:ascii="Arial" w:hAnsi="Arial" w:cs="Arial"/>
          <w:sz w:val="20"/>
          <w:szCs w:val="20"/>
        </w:rPr>
        <w:sectPr w:rsidR="00A03309" w:rsidRPr="00AE0619" w:rsidSect="00896A17">
          <w:pgSz w:w="12240" w:h="15840"/>
          <w:pgMar w:top="1440" w:right="1440" w:bottom="1440" w:left="1440" w:header="432" w:footer="432" w:gutter="0"/>
          <w:cols w:space="720"/>
          <w:docGrid w:linePitch="360"/>
        </w:sectPr>
      </w:pPr>
    </w:p>
    <w:p w14:paraId="09C06FB2" w14:textId="1EBDA25F" w:rsidR="00B72715" w:rsidRPr="00AE0619" w:rsidRDefault="00F22595" w:rsidP="00F22595">
      <w:pPr>
        <w:pStyle w:val="Heading1"/>
        <w:rPr>
          <w:rFonts w:ascii="Arial" w:hAnsi="Arial" w:cs="Arial"/>
          <w:b/>
          <w:color w:val="auto"/>
          <w:sz w:val="22"/>
          <w:szCs w:val="22"/>
        </w:rPr>
      </w:pPr>
      <w:bookmarkStart w:id="12" w:name="_Toc118904153"/>
      <w:r w:rsidRPr="00AE0619">
        <w:rPr>
          <w:rFonts w:ascii="Arial" w:hAnsi="Arial" w:cs="Arial"/>
          <w:b/>
          <w:color w:val="auto"/>
          <w:sz w:val="22"/>
          <w:szCs w:val="22"/>
        </w:rPr>
        <w:lastRenderedPageBreak/>
        <w:t xml:space="preserve">SECTION 1 </w:t>
      </w:r>
      <w:r w:rsidR="00A03309" w:rsidRPr="00AE0619">
        <w:rPr>
          <w:rFonts w:ascii="Arial" w:hAnsi="Arial" w:cs="Arial"/>
          <w:b/>
          <w:color w:val="auto"/>
          <w:sz w:val="22"/>
          <w:szCs w:val="22"/>
        </w:rPr>
        <w:t>–</w:t>
      </w:r>
      <w:r w:rsidR="00B72715" w:rsidRPr="00AE0619">
        <w:rPr>
          <w:rFonts w:ascii="Arial" w:hAnsi="Arial" w:cs="Arial"/>
          <w:b/>
          <w:color w:val="auto"/>
          <w:sz w:val="22"/>
          <w:szCs w:val="22"/>
        </w:rPr>
        <w:t xml:space="preserve"> THE PROJECT</w:t>
      </w:r>
      <w:bookmarkEnd w:id="6"/>
      <w:bookmarkEnd w:id="7"/>
      <w:bookmarkEnd w:id="8"/>
      <w:bookmarkEnd w:id="9"/>
      <w:bookmarkEnd w:id="12"/>
    </w:p>
    <w:p w14:paraId="3DF9A33E" w14:textId="77777777" w:rsidR="00F33227" w:rsidRPr="00AE0619" w:rsidRDefault="00F33227" w:rsidP="00145045">
      <w:pPr>
        <w:spacing w:after="0" w:line="240" w:lineRule="auto"/>
        <w:rPr>
          <w:rFonts w:ascii="Arial" w:hAnsi="Arial" w:cs="Arial"/>
          <w:sz w:val="20"/>
          <w:szCs w:val="20"/>
        </w:rPr>
      </w:pPr>
    </w:p>
    <w:p w14:paraId="56CFA576" w14:textId="2C70A3BA" w:rsidR="00A03309" w:rsidRPr="00AE0619" w:rsidRDefault="00A03309" w:rsidP="00AE0619">
      <w:pPr>
        <w:pStyle w:val="RFPRFQ2"/>
        <w:numPr>
          <w:ilvl w:val="1"/>
          <w:numId w:val="1"/>
        </w:numPr>
        <w:spacing w:after="0"/>
        <w:ind w:left="0"/>
        <w:jc w:val="both"/>
        <w:rPr>
          <w:rFonts w:ascii="Arial" w:hAnsi="Arial" w:cs="Arial"/>
          <w:sz w:val="20"/>
          <w:szCs w:val="20"/>
        </w:rPr>
      </w:pPr>
      <w:bookmarkStart w:id="13" w:name="_Toc11137645"/>
      <w:bookmarkStart w:id="14" w:name="_Toc11138147"/>
      <w:bookmarkStart w:id="15" w:name="_Toc11229719"/>
      <w:bookmarkStart w:id="16" w:name="_Toc62213521"/>
      <w:bookmarkStart w:id="17" w:name="_Toc118904154"/>
      <w:r w:rsidRPr="00AE0619">
        <w:rPr>
          <w:rStyle w:val="Heading2Char"/>
          <w:rFonts w:ascii="Arial" w:hAnsi="Arial" w:cs="Arial"/>
          <w:b/>
          <w:color w:val="auto"/>
          <w:sz w:val="20"/>
          <w:szCs w:val="20"/>
        </w:rPr>
        <w:t>General</w:t>
      </w:r>
      <w:bookmarkEnd w:id="13"/>
      <w:bookmarkEnd w:id="14"/>
      <w:bookmarkEnd w:id="15"/>
      <w:bookmarkEnd w:id="16"/>
      <w:r w:rsidRPr="00AE0619">
        <w:rPr>
          <w:rStyle w:val="Heading2Char"/>
          <w:rFonts w:ascii="Arial" w:hAnsi="Arial" w:cs="Arial"/>
          <w:b/>
          <w:color w:val="auto"/>
          <w:sz w:val="20"/>
          <w:szCs w:val="20"/>
        </w:rPr>
        <w:t>.</w:t>
      </w:r>
      <w:bookmarkEnd w:id="17"/>
      <w:r w:rsidRPr="00AE0619">
        <w:rPr>
          <w:rFonts w:ascii="Arial" w:hAnsi="Arial" w:cs="Arial"/>
          <w:sz w:val="20"/>
          <w:szCs w:val="20"/>
        </w:rPr>
        <w:t xml:space="preserve"> </w:t>
      </w:r>
      <w:r w:rsidR="00AE0619" w:rsidRPr="00AE0619">
        <w:rPr>
          <w:rFonts w:ascii="Arial" w:hAnsi="Arial" w:cs="Arial"/>
          <w:bCs/>
          <w:sz w:val="20"/>
          <w:szCs w:val="20"/>
        </w:rPr>
        <w:t>The University of Houston System (</w:t>
      </w:r>
      <w:r w:rsidR="00AE0619" w:rsidRPr="00AE0619">
        <w:rPr>
          <w:rFonts w:ascii="Arial" w:hAnsi="Arial" w:cs="Arial"/>
          <w:bCs/>
          <w:i/>
          <w:sz w:val="20"/>
          <w:szCs w:val="20"/>
        </w:rPr>
        <w:t>“</w:t>
      </w:r>
      <w:r w:rsidR="00AE0619" w:rsidRPr="00AE0619">
        <w:rPr>
          <w:rFonts w:ascii="Arial" w:hAnsi="Arial" w:cs="Arial"/>
          <w:i/>
          <w:sz w:val="20"/>
          <w:szCs w:val="20"/>
        </w:rPr>
        <w:t>Owner</w:t>
      </w:r>
      <w:r w:rsidR="00AE0619" w:rsidRPr="00AE0619">
        <w:rPr>
          <w:rFonts w:ascii="Arial" w:hAnsi="Arial" w:cs="Arial"/>
          <w:bCs/>
          <w:i/>
          <w:sz w:val="20"/>
          <w:szCs w:val="20"/>
        </w:rPr>
        <w:t>”</w:t>
      </w:r>
      <w:r w:rsidR="00AE0619" w:rsidRPr="00AE0619">
        <w:rPr>
          <w:rFonts w:ascii="Arial" w:hAnsi="Arial" w:cs="Arial"/>
          <w:bCs/>
          <w:sz w:val="20"/>
          <w:szCs w:val="20"/>
        </w:rPr>
        <w:t xml:space="preserve">) is soliciting proposals (each a </w:t>
      </w:r>
      <w:r w:rsidR="00AE0619" w:rsidRPr="00AE0619">
        <w:rPr>
          <w:rFonts w:ascii="Arial" w:hAnsi="Arial" w:cs="Arial"/>
          <w:bCs/>
          <w:i/>
          <w:sz w:val="20"/>
          <w:szCs w:val="20"/>
        </w:rPr>
        <w:t>“</w:t>
      </w:r>
      <w:r w:rsidR="00AE0619" w:rsidRPr="00AE0619">
        <w:rPr>
          <w:rFonts w:ascii="Arial" w:hAnsi="Arial" w:cs="Arial"/>
          <w:i/>
          <w:sz w:val="20"/>
          <w:szCs w:val="20"/>
        </w:rPr>
        <w:t>Proposals</w:t>
      </w:r>
      <w:r w:rsidR="00AE0619" w:rsidRPr="00AE0619">
        <w:rPr>
          <w:rFonts w:ascii="Arial" w:hAnsi="Arial" w:cs="Arial"/>
          <w:bCs/>
          <w:i/>
          <w:sz w:val="20"/>
          <w:szCs w:val="20"/>
        </w:rPr>
        <w:t>”</w:t>
      </w:r>
      <w:r w:rsidR="00AE0619" w:rsidRPr="00AE0619">
        <w:rPr>
          <w:rFonts w:ascii="Arial" w:hAnsi="Arial" w:cs="Arial"/>
          <w:bCs/>
          <w:sz w:val="20"/>
          <w:szCs w:val="20"/>
        </w:rPr>
        <w:t xml:space="preserve">) from the shortlisted respondents (each a </w:t>
      </w:r>
      <w:r w:rsidR="00AE0619" w:rsidRPr="00AE0619">
        <w:rPr>
          <w:rFonts w:ascii="Arial" w:hAnsi="Arial" w:cs="Arial"/>
          <w:bCs/>
          <w:i/>
          <w:sz w:val="20"/>
          <w:szCs w:val="20"/>
        </w:rPr>
        <w:t>“</w:t>
      </w:r>
      <w:r w:rsidR="00AE0619" w:rsidRPr="00AE0619">
        <w:rPr>
          <w:rFonts w:ascii="Arial" w:hAnsi="Arial" w:cs="Arial"/>
          <w:i/>
          <w:sz w:val="20"/>
          <w:szCs w:val="20"/>
        </w:rPr>
        <w:t>Respondent</w:t>
      </w:r>
      <w:r w:rsidR="00AE0619" w:rsidRPr="00AE0619">
        <w:rPr>
          <w:rFonts w:ascii="Arial" w:hAnsi="Arial" w:cs="Arial"/>
          <w:bCs/>
          <w:i/>
          <w:sz w:val="20"/>
          <w:szCs w:val="20"/>
        </w:rPr>
        <w:t>”</w:t>
      </w:r>
      <w:r w:rsidR="00AE0619" w:rsidRPr="00AE0619">
        <w:rPr>
          <w:rFonts w:ascii="Arial" w:hAnsi="Arial" w:cs="Arial"/>
          <w:bCs/>
          <w:sz w:val="20"/>
          <w:szCs w:val="20"/>
        </w:rPr>
        <w:t xml:space="preserve">) to the Request for Qualifications No. </w:t>
      </w:r>
      <w:r w:rsidR="0087199E" w:rsidRPr="0087199E">
        <w:rPr>
          <w:rFonts w:ascii="Arial" w:hAnsi="Arial" w:cs="Arial"/>
          <w:bCs/>
          <w:sz w:val="20"/>
          <w:szCs w:val="20"/>
          <w:highlight w:val="yellow"/>
        </w:rPr>
        <w:t>[STEP 1 RFQ NUMBER]</w:t>
      </w:r>
      <w:r w:rsidR="00AE0619" w:rsidRPr="0087199E">
        <w:rPr>
          <w:rFonts w:ascii="Arial" w:hAnsi="Arial" w:cs="Arial"/>
          <w:bCs/>
          <w:sz w:val="20"/>
          <w:szCs w:val="20"/>
        </w:rPr>
        <w:t xml:space="preserve"> issued by Owner on </w:t>
      </w:r>
      <w:r w:rsidR="0087199E" w:rsidRPr="0087199E">
        <w:rPr>
          <w:rFonts w:ascii="Arial" w:hAnsi="Arial" w:cs="Arial"/>
          <w:bCs/>
          <w:sz w:val="20"/>
          <w:szCs w:val="20"/>
          <w:highlight w:val="yellow"/>
        </w:rPr>
        <w:t>[STEP 1 RFQ POSTING DATE]</w:t>
      </w:r>
      <w:r w:rsidR="00AE0619" w:rsidRPr="0087199E">
        <w:rPr>
          <w:rFonts w:ascii="Arial" w:hAnsi="Arial" w:cs="Arial"/>
          <w:bCs/>
          <w:sz w:val="20"/>
          <w:szCs w:val="20"/>
        </w:rPr>
        <w:t xml:space="preserve"> (the </w:t>
      </w:r>
      <w:r w:rsidR="00AE0619" w:rsidRPr="0087199E">
        <w:rPr>
          <w:rFonts w:ascii="Arial" w:hAnsi="Arial" w:cs="Arial"/>
          <w:bCs/>
          <w:i/>
          <w:sz w:val="20"/>
          <w:szCs w:val="20"/>
        </w:rPr>
        <w:t>“</w:t>
      </w:r>
      <w:r w:rsidR="00AE0619" w:rsidRPr="0087199E">
        <w:rPr>
          <w:rFonts w:ascii="Arial" w:hAnsi="Arial" w:cs="Arial"/>
          <w:i/>
          <w:sz w:val="20"/>
          <w:szCs w:val="20"/>
        </w:rPr>
        <w:t>RFQ</w:t>
      </w:r>
      <w:r w:rsidR="00AE0619" w:rsidRPr="0087199E">
        <w:rPr>
          <w:rFonts w:ascii="Arial" w:hAnsi="Arial" w:cs="Arial"/>
          <w:bCs/>
          <w:i/>
          <w:sz w:val="20"/>
          <w:szCs w:val="20"/>
        </w:rPr>
        <w:t>”</w:t>
      </w:r>
      <w:r w:rsidR="00AE0619" w:rsidRPr="0087199E">
        <w:rPr>
          <w:rFonts w:ascii="Arial" w:hAnsi="Arial" w:cs="Arial"/>
          <w:bCs/>
          <w:sz w:val="20"/>
          <w:szCs w:val="20"/>
        </w:rPr>
        <w:t xml:space="preserve">) for the construction of the </w:t>
      </w:r>
      <w:r w:rsidR="0087199E" w:rsidRPr="0087199E">
        <w:rPr>
          <w:rFonts w:ascii="Arial" w:hAnsi="Arial" w:cs="Arial"/>
          <w:bCs/>
          <w:sz w:val="20"/>
          <w:szCs w:val="20"/>
          <w:highlight w:val="yellow"/>
        </w:rPr>
        <w:t>[TITLE]</w:t>
      </w:r>
      <w:r w:rsidR="00AE0619" w:rsidRPr="0087199E">
        <w:rPr>
          <w:rFonts w:ascii="Arial" w:hAnsi="Arial" w:cs="Arial"/>
          <w:bCs/>
          <w:sz w:val="20"/>
          <w:szCs w:val="20"/>
        </w:rPr>
        <w:t xml:space="preserve"> located on the </w:t>
      </w:r>
      <w:r w:rsidR="0087199E" w:rsidRPr="0087199E">
        <w:rPr>
          <w:rFonts w:ascii="Arial" w:hAnsi="Arial" w:cs="Arial"/>
          <w:bCs/>
          <w:sz w:val="20"/>
          <w:szCs w:val="20"/>
          <w:highlight w:val="yellow"/>
        </w:rPr>
        <w:t>[CAMPUS NAME]</w:t>
      </w:r>
      <w:r w:rsidR="00AE0619" w:rsidRPr="0087199E">
        <w:rPr>
          <w:rFonts w:ascii="Arial" w:hAnsi="Arial" w:cs="Arial"/>
          <w:bCs/>
          <w:sz w:val="20"/>
          <w:szCs w:val="20"/>
        </w:rPr>
        <w:t xml:space="preserve"> campus (the </w:t>
      </w:r>
      <w:r w:rsidR="00AE0619" w:rsidRPr="0087199E">
        <w:rPr>
          <w:rFonts w:ascii="Arial" w:hAnsi="Arial" w:cs="Arial"/>
          <w:bCs/>
          <w:i/>
          <w:sz w:val="20"/>
          <w:szCs w:val="20"/>
        </w:rPr>
        <w:t>“</w:t>
      </w:r>
      <w:r w:rsidR="00AE0619" w:rsidRPr="0087199E">
        <w:rPr>
          <w:rFonts w:ascii="Arial" w:hAnsi="Arial" w:cs="Arial"/>
          <w:i/>
          <w:sz w:val="20"/>
          <w:szCs w:val="20"/>
        </w:rPr>
        <w:t>Project</w:t>
      </w:r>
      <w:r w:rsidR="00AE0619" w:rsidRPr="0087199E">
        <w:rPr>
          <w:rFonts w:ascii="Arial" w:hAnsi="Arial" w:cs="Arial"/>
          <w:bCs/>
          <w:i/>
          <w:sz w:val="20"/>
          <w:szCs w:val="20"/>
        </w:rPr>
        <w:t>”</w:t>
      </w:r>
      <w:r w:rsidR="00AE0619" w:rsidRPr="0087199E">
        <w:rPr>
          <w:rFonts w:ascii="Arial" w:hAnsi="Arial" w:cs="Arial"/>
          <w:bCs/>
          <w:sz w:val="20"/>
          <w:szCs w:val="20"/>
        </w:rPr>
        <w:t>).</w:t>
      </w:r>
      <w:r w:rsidR="00AE0619" w:rsidRPr="00AE0619">
        <w:rPr>
          <w:rFonts w:ascii="Arial" w:hAnsi="Arial" w:cs="Arial"/>
          <w:bCs/>
          <w:sz w:val="20"/>
          <w:szCs w:val="20"/>
        </w:rPr>
        <w:t xml:space="preserve">  This RFP is the second step of a two-step process, the first step being the RFQ.</w:t>
      </w:r>
    </w:p>
    <w:p w14:paraId="1D212893" w14:textId="77777777" w:rsidR="00AE0619" w:rsidRPr="00AE0619" w:rsidRDefault="00AE0619" w:rsidP="00AE0619">
      <w:pPr>
        <w:pStyle w:val="RFPRFQ2"/>
        <w:numPr>
          <w:ilvl w:val="0"/>
          <w:numId w:val="0"/>
        </w:numPr>
        <w:spacing w:after="0"/>
        <w:jc w:val="both"/>
        <w:rPr>
          <w:rFonts w:ascii="Arial" w:hAnsi="Arial" w:cs="Arial"/>
          <w:sz w:val="20"/>
          <w:szCs w:val="20"/>
        </w:rPr>
      </w:pPr>
    </w:p>
    <w:p w14:paraId="378E57DB" w14:textId="77777777" w:rsidR="00A03309" w:rsidRPr="00AE0619" w:rsidRDefault="00A03309" w:rsidP="00145045">
      <w:pPr>
        <w:pStyle w:val="RFPRFQ2"/>
        <w:numPr>
          <w:ilvl w:val="1"/>
          <w:numId w:val="1"/>
        </w:numPr>
        <w:spacing w:after="0"/>
        <w:ind w:left="0"/>
        <w:jc w:val="both"/>
        <w:rPr>
          <w:rStyle w:val="Heading2Char"/>
          <w:rFonts w:ascii="Arial" w:hAnsi="Arial" w:cs="Arial"/>
          <w:b/>
          <w:color w:val="auto"/>
          <w:sz w:val="20"/>
          <w:szCs w:val="20"/>
        </w:rPr>
      </w:pPr>
      <w:bookmarkStart w:id="18" w:name="_Toc426642749"/>
      <w:bookmarkStart w:id="19" w:name="_Toc427242623"/>
      <w:bookmarkStart w:id="20" w:name="_Toc11137647"/>
      <w:bookmarkStart w:id="21" w:name="_Toc11138149"/>
      <w:bookmarkStart w:id="22" w:name="_Toc11229721"/>
      <w:bookmarkStart w:id="23" w:name="_Toc62213523"/>
      <w:bookmarkStart w:id="24" w:name="_Toc118904155"/>
      <w:bookmarkStart w:id="25" w:name="_Toc306786923"/>
      <w:bookmarkStart w:id="26" w:name="_Ref306784028"/>
      <w:r w:rsidRPr="00AE0619">
        <w:rPr>
          <w:rStyle w:val="Heading2Char"/>
          <w:rFonts w:ascii="Arial" w:hAnsi="Arial" w:cs="Arial"/>
          <w:b/>
          <w:color w:val="auto"/>
          <w:sz w:val="20"/>
          <w:szCs w:val="20"/>
        </w:rPr>
        <w:t>Preliminary Project Timeline</w:t>
      </w:r>
      <w:bookmarkEnd w:id="18"/>
      <w:bookmarkEnd w:id="19"/>
      <w:bookmarkEnd w:id="20"/>
      <w:bookmarkEnd w:id="21"/>
      <w:bookmarkEnd w:id="22"/>
      <w:bookmarkEnd w:id="23"/>
      <w:r w:rsidRPr="00AE0619">
        <w:rPr>
          <w:rStyle w:val="Heading2Char"/>
          <w:rFonts w:ascii="Arial" w:hAnsi="Arial" w:cs="Arial"/>
          <w:b/>
          <w:color w:val="auto"/>
          <w:sz w:val="20"/>
          <w:szCs w:val="20"/>
        </w:rPr>
        <w:t>.</w:t>
      </w:r>
      <w:bookmarkEnd w:id="24"/>
      <w:r w:rsidRPr="00AE0619">
        <w:rPr>
          <w:rStyle w:val="Heading2Char"/>
          <w:rFonts w:ascii="Arial" w:hAnsi="Arial" w:cs="Arial"/>
          <w:color w:val="auto"/>
          <w:sz w:val="20"/>
          <w:szCs w:val="20"/>
        </w:rPr>
        <w:t xml:space="preserve"> </w:t>
      </w:r>
      <w:r w:rsidRPr="00AE0619">
        <w:rPr>
          <w:rFonts w:ascii="Arial" w:hAnsi="Arial" w:cs="Arial"/>
          <w:sz w:val="20"/>
          <w:szCs w:val="20"/>
        </w:rPr>
        <w:t>The preliminary project timeline for the Project is:</w:t>
      </w:r>
    </w:p>
    <w:p w14:paraId="6ACD3C48" w14:textId="77777777" w:rsidR="00A03309" w:rsidRPr="00AE0619" w:rsidRDefault="00A03309" w:rsidP="00145045">
      <w:pPr>
        <w:tabs>
          <w:tab w:val="left" w:pos="5070"/>
          <w:tab w:val="right" w:pos="7920"/>
        </w:tabs>
        <w:spacing w:after="0" w:line="240" w:lineRule="auto"/>
        <w:ind w:firstLine="810"/>
        <w:jc w:val="both"/>
        <w:rPr>
          <w:rFonts w:ascii="Arial" w:hAnsi="Arial" w:cs="Arial"/>
          <w:sz w:val="20"/>
          <w:szCs w:val="20"/>
        </w:rPr>
      </w:pPr>
    </w:p>
    <w:tbl>
      <w:tblPr>
        <w:tblW w:w="6378" w:type="dxa"/>
        <w:jc w:val="center"/>
        <w:tblLook w:val="04A0" w:firstRow="1" w:lastRow="0" w:firstColumn="1" w:lastColumn="0" w:noHBand="0" w:noVBand="1"/>
      </w:tblPr>
      <w:tblGrid>
        <w:gridCol w:w="3971"/>
        <w:gridCol w:w="2407"/>
      </w:tblGrid>
      <w:tr w:rsidR="00A03309" w:rsidRPr="00AE0619" w14:paraId="5C05E017" w14:textId="77777777" w:rsidTr="00A03309">
        <w:trPr>
          <w:trHeight w:val="339"/>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E7A2F" w14:textId="77777777" w:rsidR="00A03309" w:rsidRPr="00AE0619" w:rsidRDefault="00A03309"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Design Start</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1AF249CC" w14:textId="77777777" w:rsidR="00A03309" w:rsidRPr="00AE0619" w:rsidRDefault="00A03309" w:rsidP="00145045">
            <w:pPr>
              <w:spacing w:after="0" w:line="240" w:lineRule="auto"/>
              <w:rPr>
                <w:rFonts w:ascii="Arial" w:eastAsia="Times New Roman" w:hAnsi="Arial" w:cs="Arial"/>
                <w:color w:val="000000"/>
                <w:sz w:val="20"/>
                <w:szCs w:val="20"/>
              </w:rPr>
            </w:pPr>
            <w:r w:rsidRPr="00AE0619">
              <w:rPr>
                <w:rFonts w:ascii="Arial" w:hAnsi="Arial" w:cs="Arial"/>
                <w:sz w:val="20"/>
                <w:szCs w:val="20"/>
                <w:highlight w:val="cyan"/>
              </w:rPr>
              <w:t>[Month]</w:t>
            </w:r>
            <w:r w:rsidRPr="00AE0619">
              <w:rPr>
                <w:rFonts w:ascii="Arial" w:hAnsi="Arial" w:cs="Arial"/>
                <w:sz w:val="20"/>
                <w:szCs w:val="20"/>
              </w:rPr>
              <w:t xml:space="preserve"> </w:t>
            </w:r>
            <w:r w:rsidRPr="00AE0619">
              <w:rPr>
                <w:rFonts w:ascii="Arial" w:hAnsi="Arial" w:cs="Arial"/>
                <w:sz w:val="20"/>
                <w:szCs w:val="20"/>
                <w:highlight w:val="cyan"/>
              </w:rPr>
              <w:t>[Year]</w:t>
            </w:r>
          </w:p>
        </w:tc>
      </w:tr>
      <w:tr w:rsidR="00A03309" w:rsidRPr="00AE0619" w14:paraId="5CBF4AB9" w14:textId="77777777" w:rsidTr="00A03309">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6872A90C" w14:textId="77777777" w:rsidR="00A03309" w:rsidRPr="00AE0619" w:rsidRDefault="00A03309"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Construction Start</w:t>
            </w:r>
          </w:p>
        </w:tc>
        <w:tc>
          <w:tcPr>
            <w:tcW w:w="2407" w:type="dxa"/>
            <w:tcBorders>
              <w:top w:val="nil"/>
              <w:left w:val="nil"/>
              <w:bottom w:val="single" w:sz="4" w:space="0" w:color="auto"/>
              <w:right w:val="single" w:sz="4" w:space="0" w:color="auto"/>
            </w:tcBorders>
            <w:shd w:val="clear" w:color="auto" w:fill="auto"/>
            <w:vAlign w:val="center"/>
            <w:hideMark/>
          </w:tcPr>
          <w:p w14:paraId="11CC1145" w14:textId="77777777" w:rsidR="00A03309" w:rsidRPr="00AE0619" w:rsidRDefault="00A03309" w:rsidP="00145045">
            <w:pPr>
              <w:spacing w:after="0" w:line="240" w:lineRule="auto"/>
              <w:rPr>
                <w:rFonts w:ascii="Arial" w:eastAsia="Times New Roman" w:hAnsi="Arial" w:cs="Arial"/>
                <w:color w:val="000000"/>
                <w:sz w:val="20"/>
                <w:szCs w:val="20"/>
              </w:rPr>
            </w:pPr>
            <w:r w:rsidRPr="00AE0619">
              <w:rPr>
                <w:rFonts w:ascii="Arial" w:hAnsi="Arial" w:cs="Arial"/>
                <w:sz w:val="20"/>
                <w:szCs w:val="20"/>
                <w:highlight w:val="cyan"/>
              </w:rPr>
              <w:t>[Month]</w:t>
            </w:r>
            <w:r w:rsidRPr="00AE0619">
              <w:rPr>
                <w:rFonts w:ascii="Arial" w:hAnsi="Arial" w:cs="Arial"/>
                <w:sz w:val="20"/>
                <w:szCs w:val="20"/>
              </w:rPr>
              <w:t xml:space="preserve"> </w:t>
            </w:r>
            <w:r w:rsidRPr="00AE0619">
              <w:rPr>
                <w:rFonts w:ascii="Arial" w:hAnsi="Arial" w:cs="Arial"/>
                <w:sz w:val="20"/>
                <w:szCs w:val="20"/>
                <w:highlight w:val="cyan"/>
              </w:rPr>
              <w:t>[Year]</w:t>
            </w:r>
          </w:p>
        </w:tc>
      </w:tr>
      <w:tr w:rsidR="00A03309" w:rsidRPr="00AE0619" w14:paraId="212F1D3A" w14:textId="77777777" w:rsidTr="00A03309">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31A28010" w14:textId="77777777" w:rsidR="00A03309" w:rsidRPr="00AE0619" w:rsidRDefault="00A03309" w:rsidP="00145045">
            <w:pPr>
              <w:spacing w:after="0" w:line="240" w:lineRule="auto"/>
              <w:rPr>
                <w:rFonts w:ascii="Arial" w:eastAsia="Times New Roman" w:hAnsi="Arial" w:cs="Arial"/>
                <w:color w:val="000000"/>
                <w:sz w:val="20"/>
                <w:szCs w:val="20"/>
              </w:rPr>
            </w:pPr>
            <w:r w:rsidRPr="00AE0619">
              <w:rPr>
                <w:rFonts w:ascii="Arial" w:hAnsi="Arial" w:cs="Arial"/>
                <w:sz w:val="20"/>
                <w:szCs w:val="20"/>
              </w:rPr>
              <w:t>Substantial Completion</w:t>
            </w:r>
          </w:p>
        </w:tc>
        <w:tc>
          <w:tcPr>
            <w:tcW w:w="2407" w:type="dxa"/>
            <w:tcBorders>
              <w:top w:val="nil"/>
              <w:left w:val="nil"/>
              <w:bottom w:val="single" w:sz="4" w:space="0" w:color="auto"/>
              <w:right w:val="single" w:sz="4" w:space="0" w:color="auto"/>
            </w:tcBorders>
            <w:shd w:val="clear" w:color="auto" w:fill="auto"/>
            <w:vAlign w:val="center"/>
            <w:hideMark/>
          </w:tcPr>
          <w:p w14:paraId="4217AC05" w14:textId="77777777" w:rsidR="00A03309" w:rsidRPr="00AE0619" w:rsidRDefault="00A03309" w:rsidP="00145045">
            <w:pPr>
              <w:spacing w:after="0" w:line="240" w:lineRule="auto"/>
              <w:rPr>
                <w:rFonts w:ascii="Arial" w:eastAsia="Times New Roman" w:hAnsi="Arial" w:cs="Arial"/>
                <w:color w:val="000000"/>
                <w:sz w:val="20"/>
                <w:szCs w:val="20"/>
              </w:rPr>
            </w:pPr>
            <w:r w:rsidRPr="00AE0619">
              <w:rPr>
                <w:rFonts w:ascii="Arial" w:hAnsi="Arial" w:cs="Arial"/>
                <w:sz w:val="20"/>
                <w:szCs w:val="20"/>
                <w:highlight w:val="cyan"/>
              </w:rPr>
              <w:t>[Month]</w:t>
            </w:r>
            <w:r w:rsidRPr="00AE0619">
              <w:rPr>
                <w:rFonts w:ascii="Arial" w:hAnsi="Arial" w:cs="Arial"/>
                <w:sz w:val="20"/>
                <w:szCs w:val="20"/>
              </w:rPr>
              <w:t xml:space="preserve"> </w:t>
            </w:r>
            <w:r w:rsidRPr="00AE0619">
              <w:rPr>
                <w:rFonts w:ascii="Arial" w:hAnsi="Arial" w:cs="Arial"/>
                <w:sz w:val="20"/>
                <w:szCs w:val="20"/>
                <w:highlight w:val="cyan"/>
              </w:rPr>
              <w:t>[Year]</w:t>
            </w:r>
          </w:p>
        </w:tc>
      </w:tr>
      <w:tr w:rsidR="00A03309" w:rsidRPr="00AE0619" w14:paraId="4B978C5C" w14:textId="77777777" w:rsidTr="00A03309">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2780F2A5" w14:textId="77777777" w:rsidR="00A03309" w:rsidRPr="00AE0619" w:rsidRDefault="00A03309" w:rsidP="00145045">
            <w:pPr>
              <w:spacing w:after="0" w:line="240" w:lineRule="auto"/>
              <w:rPr>
                <w:rFonts w:ascii="Arial" w:eastAsia="Times New Roman" w:hAnsi="Arial" w:cs="Arial"/>
                <w:color w:val="000000"/>
                <w:sz w:val="20"/>
                <w:szCs w:val="20"/>
              </w:rPr>
            </w:pPr>
            <w:r w:rsidRPr="00AE0619">
              <w:rPr>
                <w:rFonts w:ascii="Arial" w:hAnsi="Arial" w:cs="Arial"/>
                <w:sz w:val="20"/>
                <w:szCs w:val="20"/>
              </w:rPr>
              <w:t>Final Completion</w:t>
            </w:r>
          </w:p>
        </w:tc>
        <w:tc>
          <w:tcPr>
            <w:tcW w:w="2407" w:type="dxa"/>
            <w:tcBorders>
              <w:top w:val="nil"/>
              <w:left w:val="nil"/>
              <w:bottom w:val="single" w:sz="4" w:space="0" w:color="auto"/>
              <w:right w:val="single" w:sz="4" w:space="0" w:color="auto"/>
            </w:tcBorders>
            <w:shd w:val="clear" w:color="auto" w:fill="auto"/>
            <w:vAlign w:val="center"/>
            <w:hideMark/>
          </w:tcPr>
          <w:p w14:paraId="18E95CBD" w14:textId="77777777" w:rsidR="00A03309" w:rsidRPr="00AE0619" w:rsidRDefault="00A03309" w:rsidP="00145045">
            <w:pPr>
              <w:spacing w:after="0" w:line="240" w:lineRule="auto"/>
              <w:rPr>
                <w:rFonts w:ascii="Arial" w:eastAsia="Times New Roman" w:hAnsi="Arial" w:cs="Arial"/>
                <w:color w:val="000000"/>
                <w:sz w:val="20"/>
                <w:szCs w:val="20"/>
              </w:rPr>
            </w:pPr>
            <w:r w:rsidRPr="00AE0619">
              <w:rPr>
                <w:rFonts w:ascii="Arial" w:hAnsi="Arial" w:cs="Arial"/>
                <w:sz w:val="20"/>
                <w:szCs w:val="20"/>
                <w:highlight w:val="cyan"/>
              </w:rPr>
              <w:t>[Month]</w:t>
            </w:r>
            <w:r w:rsidRPr="00AE0619">
              <w:rPr>
                <w:rFonts w:ascii="Arial" w:hAnsi="Arial" w:cs="Arial"/>
                <w:sz w:val="20"/>
                <w:szCs w:val="20"/>
              </w:rPr>
              <w:t xml:space="preserve"> </w:t>
            </w:r>
            <w:r w:rsidRPr="00AE0619">
              <w:rPr>
                <w:rFonts w:ascii="Arial" w:hAnsi="Arial" w:cs="Arial"/>
                <w:sz w:val="20"/>
                <w:szCs w:val="20"/>
                <w:highlight w:val="cyan"/>
              </w:rPr>
              <w:t>[Year]</w:t>
            </w:r>
          </w:p>
        </w:tc>
      </w:tr>
    </w:tbl>
    <w:p w14:paraId="0FF08D20" w14:textId="77777777" w:rsidR="00A03309" w:rsidRPr="00AE0619" w:rsidRDefault="00A03309" w:rsidP="00145045">
      <w:pPr>
        <w:tabs>
          <w:tab w:val="left" w:pos="5070"/>
          <w:tab w:val="right" w:pos="7920"/>
        </w:tabs>
        <w:spacing w:after="0" w:line="240" w:lineRule="auto"/>
        <w:ind w:firstLine="810"/>
        <w:jc w:val="both"/>
        <w:rPr>
          <w:rFonts w:ascii="Arial" w:hAnsi="Arial" w:cs="Arial"/>
          <w:sz w:val="20"/>
          <w:szCs w:val="20"/>
        </w:rPr>
      </w:pPr>
    </w:p>
    <w:p w14:paraId="1A62C717" w14:textId="77777777" w:rsidR="00A03309" w:rsidRPr="00AE0619" w:rsidRDefault="00A03309" w:rsidP="00145045">
      <w:pPr>
        <w:pStyle w:val="RFPRFQ2"/>
        <w:numPr>
          <w:ilvl w:val="1"/>
          <w:numId w:val="1"/>
        </w:numPr>
        <w:spacing w:after="0"/>
        <w:ind w:left="0"/>
        <w:jc w:val="both"/>
        <w:rPr>
          <w:rFonts w:ascii="Arial" w:hAnsi="Arial" w:cs="Arial"/>
          <w:sz w:val="20"/>
          <w:szCs w:val="20"/>
        </w:rPr>
      </w:pPr>
      <w:bookmarkStart w:id="27" w:name="_Toc426642750"/>
      <w:bookmarkStart w:id="28" w:name="_Toc427242624"/>
      <w:bookmarkStart w:id="29" w:name="_Toc11137648"/>
      <w:bookmarkStart w:id="30" w:name="_Toc11138150"/>
      <w:bookmarkStart w:id="31" w:name="_Toc11229722"/>
      <w:bookmarkStart w:id="32" w:name="_Toc62213524"/>
      <w:bookmarkStart w:id="33" w:name="_Toc118904156"/>
      <w:r w:rsidRPr="00AE0619">
        <w:rPr>
          <w:rStyle w:val="Heading2Char"/>
          <w:rFonts w:ascii="Arial" w:hAnsi="Arial" w:cs="Arial"/>
          <w:b/>
          <w:color w:val="auto"/>
          <w:sz w:val="20"/>
          <w:szCs w:val="20"/>
        </w:rPr>
        <w:t>Budget</w:t>
      </w:r>
      <w:bookmarkEnd w:id="25"/>
      <w:bookmarkEnd w:id="26"/>
      <w:bookmarkEnd w:id="27"/>
      <w:bookmarkEnd w:id="28"/>
      <w:bookmarkEnd w:id="29"/>
      <w:bookmarkEnd w:id="30"/>
      <w:bookmarkEnd w:id="31"/>
      <w:bookmarkEnd w:id="32"/>
      <w:r w:rsidRPr="00AE0619">
        <w:rPr>
          <w:rStyle w:val="Heading2Char"/>
          <w:rFonts w:ascii="Arial" w:hAnsi="Arial" w:cs="Arial"/>
          <w:b/>
          <w:color w:val="auto"/>
          <w:sz w:val="20"/>
          <w:szCs w:val="20"/>
        </w:rPr>
        <w:t>.</w:t>
      </w:r>
      <w:bookmarkEnd w:id="33"/>
      <w:r w:rsidRPr="00AE0619">
        <w:rPr>
          <w:rStyle w:val="Heading2Char"/>
          <w:rFonts w:ascii="Arial" w:hAnsi="Arial" w:cs="Arial"/>
          <w:color w:val="auto"/>
          <w:sz w:val="20"/>
          <w:szCs w:val="20"/>
        </w:rPr>
        <w:t xml:space="preserve"> </w:t>
      </w:r>
      <w:r w:rsidRPr="00AE0619">
        <w:rPr>
          <w:rFonts w:ascii="Arial" w:hAnsi="Arial" w:cs="Arial"/>
          <w:sz w:val="20"/>
          <w:szCs w:val="20"/>
        </w:rPr>
        <w:t>The Total Project Cost (</w:t>
      </w:r>
      <w:r w:rsidRPr="00AE0619">
        <w:rPr>
          <w:rFonts w:ascii="Arial" w:hAnsi="Arial" w:cs="Arial"/>
          <w:b/>
          <w:i/>
          <w:sz w:val="20"/>
          <w:szCs w:val="20"/>
        </w:rPr>
        <w:t>“TPC”</w:t>
      </w:r>
      <w:r w:rsidRPr="00AE0619">
        <w:rPr>
          <w:rFonts w:ascii="Arial" w:hAnsi="Arial" w:cs="Arial"/>
          <w:sz w:val="20"/>
          <w:szCs w:val="20"/>
        </w:rPr>
        <w:t xml:space="preserve">) is approximately </w:t>
      </w:r>
      <w:r w:rsidRPr="00AE0619">
        <w:rPr>
          <w:rFonts w:ascii="Arial" w:hAnsi="Arial" w:cs="Arial"/>
          <w:sz w:val="20"/>
          <w:szCs w:val="20"/>
          <w:u w:val="single"/>
        </w:rPr>
        <w:t>$</w:t>
      </w:r>
      <w:r w:rsidRPr="00AE0619">
        <w:rPr>
          <w:rFonts w:ascii="Arial" w:hAnsi="Arial" w:cs="Arial"/>
          <w:sz w:val="20"/>
          <w:szCs w:val="20"/>
          <w:highlight w:val="cyan"/>
          <w:u w:val="single"/>
        </w:rPr>
        <w:t>[number]</w:t>
      </w:r>
      <w:r w:rsidRPr="00AE0619">
        <w:rPr>
          <w:rFonts w:ascii="Arial" w:hAnsi="Arial" w:cs="Arial"/>
          <w:sz w:val="20"/>
          <w:szCs w:val="20"/>
        </w:rPr>
        <w:t>. Owner reserves the right to increase and/or decrease the CCL and TPC in its sole discretion. The TPC includes a Construction Cost Limitation (</w:t>
      </w:r>
      <w:r w:rsidRPr="00AE0619">
        <w:rPr>
          <w:rFonts w:ascii="Arial" w:hAnsi="Arial" w:cs="Arial"/>
          <w:b/>
          <w:i/>
          <w:sz w:val="20"/>
          <w:szCs w:val="20"/>
        </w:rPr>
        <w:t>“CCL”</w:t>
      </w:r>
      <w:r w:rsidRPr="00AE0619">
        <w:rPr>
          <w:rFonts w:ascii="Arial" w:hAnsi="Arial" w:cs="Arial"/>
          <w:sz w:val="20"/>
          <w:szCs w:val="20"/>
        </w:rPr>
        <w:t xml:space="preserve">) of approximately </w:t>
      </w:r>
      <w:r w:rsidRPr="00AE0619">
        <w:rPr>
          <w:rFonts w:ascii="Arial" w:hAnsi="Arial" w:cs="Arial"/>
          <w:sz w:val="20"/>
          <w:szCs w:val="20"/>
          <w:u w:val="single"/>
        </w:rPr>
        <w:t>$</w:t>
      </w:r>
      <w:r w:rsidRPr="00AE0619">
        <w:rPr>
          <w:rFonts w:ascii="Arial" w:hAnsi="Arial" w:cs="Arial"/>
          <w:sz w:val="20"/>
          <w:szCs w:val="20"/>
          <w:highlight w:val="cyan"/>
          <w:u w:val="single"/>
        </w:rPr>
        <w:t>[number]</w:t>
      </w:r>
      <w:r w:rsidRPr="00AE0619">
        <w:rPr>
          <w:rFonts w:ascii="Arial" w:hAnsi="Arial" w:cs="Arial"/>
          <w:sz w:val="20"/>
          <w:szCs w:val="20"/>
        </w:rPr>
        <w:t>.  Fees, furnishings, equipment, other work, miscellaneous expenses, and contingencies make up the balance of the TPC.  Owner reserves the right to increase and/or decrease the CCL and TPC in its sole discretion.</w:t>
      </w:r>
    </w:p>
    <w:p w14:paraId="1583C25E" w14:textId="77777777" w:rsidR="00A03309" w:rsidRPr="00AE0619" w:rsidRDefault="00A03309" w:rsidP="00145045">
      <w:pPr>
        <w:pStyle w:val="RFPRFQ2"/>
        <w:numPr>
          <w:ilvl w:val="0"/>
          <w:numId w:val="0"/>
        </w:numPr>
        <w:spacing w:after="0"/>
        <w:jc w:val="both"/>
        <w:rPr>
          <w:rFonts w:ascii="Arial" w:hAnsi="Arial" w:cs="Arial"/>
          <w:sz w:val="20"/>
          <w:szCs w:val="20"/>
        </w:rPr>
      </w:pPr>
    </w:p>
    <w:p w14:paraId="29C61847" w14:textId="736A48AA" w:rsidR="0085695C" w:rsidRPr="00AE0619" w:rsidRDefault="00F22595" w:rsidP="00F22595">
      <w:pPr>
        <w:pStyle w:val="Heading1"/>
        <w:rPr>
          <w:rFonts w:ascii="Arial" w:hAnsi="Arial" w:cs="Arial"/>
          <w:b/>
          <w:color w:val="auto"/>
          <w:sz w:val="22"/>
          <w:szCs w:val="22"/>
        </w:rPr>
      </w:pPr>
      <w:bookmarkStart w:id="34" w:name="_Toc427153956"/>
      <w:bookmarkStart w:id="35" w:name="_Toc11137649"/>
      <w:bookmarkStart w:id="36" w:name="_Toc11138151"/>
      <w:bookmarkStart w:id="37" w:name="_Toc11229723"/>
      <w:bookmarkStart w:id="38" w:name="_Toc11247793"/>
      <w:bookmarkStart w:id="39" w:name="_Toc118904157"/>
      <w:bookmarkEnd w:id="10"/>
      <w:r w:rsidRPr="00AE0619">
        <w:rPr>
          <w:rFonts w:ascii="Arial" w:hAnsi="Arial" w:cs="Arial"/>
          <w:b/>
          <w:color w:val="auto"/>
          <w:sz w:val="22"/>
          <w:szCs w:val="22"/>
        </w:rPr>
        <w:t xml:space="preserve">SECTION 2 </w:t>
      </w:r>
      <w:r w:rsidR="00A03309" w:rsidRPr="00AE0619">
        <w:rPr>
          <w:rFonts w:ascii="Arial" w:hAnsi="Arial" w:cs="Arial"/>
          <w:b/>
          <w:color w:val="auto"/>
          <w:sz w:val="22"/>
          <w:szCs w:val="22"/>
        </w:rPr>
        <w:t>–</w:t>
      </w:r>
      <w:r w:rsidR="0085695C" w:rsidRPr="00AE0619">
        <w:rPr>
          <w:rFonts w:ascii="Arial" w:hAnsi="Arial" w:cs="Arial"/>
          <w:b/>
          <w:color w:val="auto"/>
          <w:sz w:val="22"/>
          <w:szCs w:val="22"/>
        </w:rPr>
        <w:t xml:space="preserve"> </w:t>
      </w:r>
      <w:bookmarkStart w:id="40" w:name="_Toc377029274"/>
      <w:bookmarkEnd w:id="34"/>
      <w:bookmarkEnd w:id="35"/>
      <w:bookmarkEnd w:id="36"/>
      <w:bookmarkEnd w:id="37"/>
      <w:r w:rsidR="00C54E76" w:rsidRPr="00AE0619">
        <w:rPr>
          <w:rFonts w:ascii="Arial" w:hAnsi="Arial" w:cs="Arial"/>
          <w:b/>
          <w:color w:val="auto"/>
          <w:sz w:val="22"/>
          <w:szCs w:val="22"/>
        </w:rPr>
        <w:t>GENERAL INFORMATION AND REQUIREMENTS</w:t>
      </w:r>
      <w:bookmarkEnd w:id="38"/>
      <w:bookmarkEnd w:id="39"/>
      <w:bookmarkEnd w:id="40"/>
    </w:p>
    <w:p w14:paraId="6915EA19" w14:textId="77777777" w:rsidR="000B1B59" w:rsidRPr="00AE0619" w:rsidRDefault="000B1B59" w:rsidP="00145045">
      <w:pPr>
        <w:spacing w:after="0" w:line="240" w:lineRule="auto"/>
        <w:rPr>
          <w:rFonts w:ascii="Arial" w:hAnsi="Arial" w:cs="Arial"/>
          <w:sz w:val="20"/>
          <w:szCs w:val="20"/>
        </w:rPr>
      </w:pPr>
    </w:p>
    <w:p w14:paraId="58FABAD6" w14:textId="77777777" w:rsidR="00F22595" w:rsidRPr="00AE0619" w:rsidRDefault="00F22595" w:rsidP="00F22595">
      <w:pPr>
        <w:pStyle w:val="ListParagraph"/>
        <w:keepNext/>
        <w:numPr>
          <w:ilvl w:val="0"/>
          <w:numId w:val="2"/>
        </w:numPr>
        <w:spacing w:before="240" w:after="120" w:line="240" w:lineRule="auto"/>
        <w:contextualSpacing w:val="0"/>
        <w:rPr>
          <w:rStyle w:val="Heading2Char"/>
          <w:rFonts w:ascii="Arial" w:hAnsi="Arial" w:cs="Arial"/>
          <w:b/>
          <w:vanish/>
          <w:color w:val="auto"/>
          <w:sz w:val="20"/>
          <w:szCs w:val="20"/>
        </w:rPr>
      </w:pPr>
      <w:bookmarkStart w:id="41" w:name="_Toc11137657"/>
      <w:bookmarkStart w:id="42" w:name="_Toc11138159"/>
      <w:bookmarkStart w:id="43" w:name="_Toc11229726"/>
      <w:bookmarkStart w:id="44" w:name="_Toc62213528"/>
      <w:bookmarkStart w:id="45" w:name="_Toc374533377"/>
      <w:bookmarkStart w:id="46" w:name="_Toc490202380"/>
      <w:bookmarkStart w:id="47" w:name="_Toc11247796"/>
    </w:p>
    <w:p w14:paraId="34217943" w14:textId="74C8DE07" w:rsidR="00F45D8F" w:rsidRPr="00AE0619" w:rsidRDefault="00F45D8F" w:rsidP="00AE0619">
      <w:pPr>
        <w:pStyle w:val="RFPRFQ2"/>
        <w:ind w:left="0"/>
        <w:jc w:val="both"/>
        <w:rPr>
          <w:rFonts w:ascii="Arial" w:hAnsi="Arial" w:cs="Arial"/>
          <w:sz w:val="20"/>
          <w:szCs w:val="20"/>
        </w:rPr>
      </w:pPr>
      <w:bookmarkStart w:id="48" w:name="_Toc118904158"/>
      <w:r w:rsidRPr="00AE0619">
        <w:rPr>
          <w:rStyle w:val="Heading2Char"/>
          <w:rFonts w:ascii="Arial" w:hAnsi="Arial" w:cs="Arial"/>
          <w:b/>
          <w:color w:val="auto"/>
          <w:sz w:val="20"/>
          <w:szCs w:val="20"/>
        </w:rPr>
        <w:t>General</w:t>
      </w:r>
      <w:bookmarkEnd w:id="41"/>
      <w:bookmarkEnd w:id="42"/>
      <w:r w:rsidRPr="00AE0619">
        <w:rPr>
          <w:rStyle w:val="Heading2Char"/>
          <w:rFonts w:ascii="Arial" w:hAnsi="Arial" w:cs="Arial"/>
          <w:b/>
          <w:color w:val="auto"/>
          <w:sz w:val="20"/>
          <w:szCs w:val="20"/>
        </w:rPr>
        <w:t>.</w:t>
      </w:r>
      <w:bookmarkEnd w:id="43"/>
      <w:bookmarkEnd w:id="44"/>
      <w:bookmarkEnd w:id="48"/>
      <w:r w:rsidRPr="00AE0619">
        <w:rPr>
          <w:rFonts w:ascii="Arial" w:hAnsi="Arial" w:cs="Arial"/>
          <w:sz w:val="20"/>
          <w:szCs w:val="20"/>
        </w:rPr>
        <w:t xml:space="preserve">  Only those firms that were short-listed during Step One – RFQ (each, a </w:t>
      </w:r>
      <w:r w:rsidRPr="00AE0619">
        <w:rPr>
          <w:rFonts w:ascii="Arial" w:hAnsi="Arial" w:cs="Arial"/>
          <w:b/>
          <w:i/>
          <w:sz w:val="20"/>
          <w:szCs w:val="20"/>
        </w:rPr>
        <w:t>“Respondent”)</w:t>
      </w:r>
      <w:r w:rsidRPr="00AE0619">
        <w:rPr>
          <w:rFonts w:ascii="Arial" w:hAnsi="Arial" w:cs="Arial"/>
          <w:sz w:val="20"/>
          <w:szCs w:val="20"/>
        </w:rPr>
        <w:t xml:space="preserve"> are invited to submit a proposal (the </w:t>
      </w:r>
      <w:r w:rsidRPr="00AE0619">
        <w:rPr>
          <w:rFonts w:ascii="Arial" w:hAnsi="Arial" w:cs="Arial"/>
          <w:b/>
          <w:i/>
          <w:sz w:val="20"/>
          <w:szCs w:val="20"/>
        </w:rPr>
        <w:t>“Proposal”)</w:t>
      </w:r>
      <w:r w:rsidRPr="00AE0619">
        <w:rPr>
          <w:rFonts w:ascii="Arial" w:hAnsi="Arial" w:cs="Arial"/>
          <w:sz w:val="20"/>
          <w:szCs w:val="20"/>
        </w:rPr>
        <w:t xml:space="preserve"> in compliance with the requirements contained in this RFP.  Failure to so comply will result in disqualification of the Proposal and the Respondent.</w:t>
      </w:r>
    </w:p>
    <w:p w14:paraId="6516E05E" w14:textId="77777777" w:rsidR="00F45D8F" w:rsidRPr="00AE0619" w:rsidRDefault="00F45D8F" w:rsidP="00145045">
      <w:pPr>
        <w:pStyle w:val="RFPRFQ2"/>
        <w:numPr>
          <w:ilvl w:val="0"/>
          <w:numId w:val="0"/>
        </w:numPr>
        <w:spacing w:after="0"/>
        <w:jc w:val="both"/>
        <w:rPr>
          <w:rStyle w:val="Heading2Char"/>
          <w:rFonts w:ascii="Arial" w:eastAsia="Times New Roman" w:hAnsi="Arial" w:cs="Arial"/>
          <w:color w:val="auto"/>
          <w:sz w:val="20"/>
          <w:szCs w:val="20"/>
        </w:rPr>
      </w:pPr>
    </w:p>
    <w:p w14:paraId="2D21A207" w14:textId="120791DC" w:rsidR="00F45D8F" w:rsidRPr="00AE0619" w:rsidRDefault="00F45D8F" w:rsidP="00145045">
      <w:pPr>
        <w:pStyle w:val="RFPRFQ2"/>
        <w:numPr>
          <w:ilvl w:val="1"/>
          <w:numId w:val="1"/>
        </w:numPr>
        <w:spacing w:after="0"/>
        <w:ind w:left="0"/>
        <w:jc w:val="both"/>
        <w:rPr>
          <w:rFonts w:ascii="Arial" w:hAnsi="Arial" w:cs="Arial"/>
          <w:sz w:val="20"/>
          <w:szCs w:val="20"/>
        </w:rPr>
      </w:pPr>
      <w:bookmarkStart w:id="49" w:name="_Toc118904159"/>
      <w:r w:rsidRPr="00AE0619">
        <w:rPr>
          <w:rStyle w:val="Heading2Char"/>
          <w:rFonts w:ascii="Arial" w:hAnsi="Arial" w:cs="Arial"/>
          <w:b/>
          <w:color w:val="auto"/>
          <w:sz w:val="20"/>
          <w:szCs w:val="20"/>
        </w:rPr>
        <w:t>Schedule.</w:t>
      </w:r>
      <w:bookmarkEnd w:id="49"/>
      <w:r w:rsidRPr="00AE0619">
        <w:rPr>
          <w:rFonts w:ascii="Arial" w:hAnsi="Arial" w:cs="Arial"/>
          <w:sz w:val="20"/>
          <w:szCs w:val="20"/>
        </w:rPr>
        <w:t xml:space="preserve">  The following schedule has been established for this RFP:</w:t>
      </w:r>
    </w:p>
    <w:p w14:paraId="3C7EC84B" w14:textId="77777777" w:rsidR="00F45D8F" w:rsidRPr="00AE0619" w:rsidRDefault="00F45D8F" w:rsidP="00145045">
      <w:pPr>
        <w:pStyle w:val="ListParagraph"/>
        <w:spacing w:after="0" w:line="240" w:lineRule="auto"/>
        <w:rPr>
          <w:rFonts w:ascii="Arial" w:hAnsi="Arial" w:cs="Arial"/>
          <w:sz w:val="20"/>
          <w:szCs w:val="20"/>
        </w:rPr>
      </w:pPr>
    </w:p>
    <w:tbl>
      <w:tblPr>
        <w:tblW w:w="6378" w:type="dxa"/>
        <w:jc w:val="center"/>
        <w:tblLook w:val="04A0" w:firstRow="1" w:lastRow="0" w:firstColumn="1" w:lastColumn="0" w:noHBand="0" w:noVBand="1"/>
      </w:tblPr>
      <w:tblGrid>
        <w:gridCol w:w="3971"/>
        <w:gridCol w:w="2407"/>
      </w:tblGrid>
      <w:tr w:rsidR="00F45D8F" w:rsidRPr="00AE0619" w14:paraId="2E131B86" w14:textId="77777777" w:rsidTr="008D3955">
        <w:trPr>
          <w:trHeight w:val="339"/>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E36E0" w14:textId="049C6575" w:rsidR="00F45D8F" w:rsidRPr="00AE0619" w:rsidRDefault="00F45D8F"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Request for Proposals Posted</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623BE027" w14:textId="77777777" w:rsidR="00F45D8F" w:rsidRPr="00AE0619" w:rsidRDefault="00F45D8F"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highlight w:val="yellow"/>
              </w:rPr>
              <w:t>[Date]</w:t>
            </w:r>
          </w:p>
        </w:tc>
      </w:tr>
      <w:tr w:rsidR="00F45D8F" w:rsidRPr="00AE0619" w14:paraId="2CA6BE0F" w14:textId="77777777" w:rsidTr="008D3955">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252FA832" w14:textId="77777777" w:rsidR="00F45D8F" w:rsidRPr="00AE0619" w:rsidRDefault="00F45D8F"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Questions Deadline</w:t>
            </w:r>
          </w:p>
        </w:tc>
        <w:tc>
          <w:tcPr>
            <w:tcW w:w="2407" w:type="dxa"/>
            <w:tcBorders>
              <w:top w:val="nil"/>
              <w:left w:val="nil"/>
              <w:bottom w:val="single" w:sz="4" w:space="0" w:color="auto"/>
              <w:right w:val="single" w:sz="4" w:space="0" w:color="auto"/>
            </w:tcBorders>
            <w:shd w:val="clear" w:color="auto" w:fill="auto"/>
            <w:vAlign w:val="center"/>
            <w:hideMark/>
          </w:tcPr>
          <w:p w14:paraId="305449FA" w14:textId="3D884908" w:rsidR="00F45D8F" w:rsidRPr="00AE0619" w:rsidRDefault="00F45D8F"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highlight w:val="yellow"/>
              </w:rPr>
              <w:t>[Date]</w:t>
            </w:r>
            <w:r w:rsidRPr="00AE0619">
              <w:rPr>
                <w:rFonts w:ascii="Arial" w:eastAsia="Times New Roman" w:hAnsi="Arial" w:cs="Arial"/>
                <w:color w:val="000000"/>
                <w:sz w:val="20"/>
                <w:szCs w:val="20"/>
              </w:rPr>
              <w:t xml:space="preserve"> at </w:t>
            </w:r>
            <w:r w:rsidRPr="00AE0619">
              <w:rPr>
                <w:rFonts w:ascii="Arial" w:eastAsia="Times New Roman" w:hAnsi="Arial" w:cs="Arial"/>
                <w:color w:val="000000"/>
                <w:sz w:val="20"/>
                <w:szCs w:val="20"/>
                <w:highlight w:val="yellow"/>
              </w:rPr>
              <w:t>[Time]</w:t>
            </w:r>
            <w:r w:rsidRPr="00AE0619">
              <w:rPr>
                <w:rFonts w:ascii="Arial" w:eastAsia="Times New Roman" w:hAnsi="Arial" w:cs="Arial"/>
                <w:color w:val="000000"/>
                <w:sz w:val="20"/>
                <w:szCs w:val="20"/>
              </w:rPr>
              <w:t xml:space="preserve"> </w:t>
            </w:r>
            <w:r w:rsidR="00B77E78" w:rsidRPr="00AE0619">
              <w:rPr>
                <w:rFonts w:ascii="Arial" w:eastAsia="Times New Roman" w:hAnsi="Arial" w:cs="Arial"/>
                <w:color w:val="000000"/>
                <w:sz w:val="20"/>
                <w:szCs w:val="20"/>
              </w:rPr>
              <w:t>CT</w:t>
            </w:r>
          </w:p>
        </w:tc>
      </w:tr>
      <w:tr w:rsidR="00F45D8F" w:rsidRPr="00AE0619" w14:paraId="03BFC009" w14:textId="77777777" w:rsidTr="008D3955">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13D60ECF" w14:textId="77777777" w:rsidR="00F45D8F" w:rsidRPr="00AE0619" w:rsidRDefault="00F45D8F"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Questions &amp; Answers posted to ESBD</w:t>
            </w:r>
          </w:p>
        </w:tc>
        <w:tc>
          <w:tcPr>
            <w:tcW w:w="2407" w:type="dxa"/>
            <w:tcBorders>
              <w:top w:val="nil"/>
              <w:left w:val="nil"/>
              <w:bottom w:val="single" w:sz="4" w:space="0" w:color="auto"/>
              <w:right w:val="single" w:sz="4" w:space="0" w:color="auto"/>
            </w:tcBorders>
            <w:shd w:val="clear" w:color="auto" w:fill="auto"/>
            <w:vAlign w:val="center"/>
            <w:hideMark/>
          </w:tcPr>
          <w:p w14:paraId="1602C802" w14:textId="679C38F5" w:rsidR="00F45D8F" w:rsidRPr="00AE0619" w:rsidRDefault="00F45D8F"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highlight w:val="yellow"/>
              </w:rPr>
              <w:t>[Date]</w:t>
            </w:r>
            <w:r w:rsidRPr="00AE0619">
              <w:rPr>
                <w:rFonts w:ascii="Arial" w:eastAsia="Times New Roman" w:hAnsi="Arial" w:cs="Arial"/>
                <w:color w:val="000000"/>
                <w:sz w:val="20"/>
                <w:szCs w:val="20"/>
              </w:rPr>
              <w:t xml:space="preserve"> at </w:t>
            </w:r>
            <w:r w:rsidRPr="00AE0619">
              <w:rPr>
                <w:rFonts w:ascii="Arial" w:eastAsia="Times New Roman" w:hAnsi="Arial" w:cs="Arial"/>
                <w:color w:val="000000"/>
                <w:sz w:val="20"/>
                <w:szCs w:val="20"/>
                <w:highlight w:val="yellow"/>
              </w:rPr>
              <w:t>[Time]</w:t>
            </w:r>
            <w:r w:rsidRPr="00AE0619">
              <w:rPr>
                <w:rFonts w:ascii="Arial" w:eastAsia="Times New Roman" w:hAnsi="Arial" w:cs="Arial"/>
                <w:color w:val="000000"/>
                <w:sz w:val="20"/>
                <w:szCs w:val="20"/>
              </w:rPr>
              <w:t xml:space="preserve"> </w:t>
            </w:r>
            <w:r w:rsidR="00B77E78" w:rsidRPr="00AE0619">
              <w:rPr>
                <w:rFonts w:ascii="Arial" w:eastAsia="Times New Roman" w:hAnsi="Arial" w:cs="Arial"/>
                <w:color w:val="000000"/>
                <w:sz w:val="20"/>
                <w:szCs w:val="20"/>
              </w:rPr>
              <w:t>CT</w:t>
            </w:r>
          </w:p>
        </w:tc>
      </w:tr>
      <w:tr w:rsidR="00F45D8F" w:rsidRPr="00AE0619" w14:paraId="4FFBC52B" w14:textId="77777777" w:rsidTr="008D3955">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6E36BB6F" w14:textId="382F075E" w:rsidR="00F45D8F" w:rsidRPr="00AE0619" w:rsidRDefault="00F45D8F"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Proposals Submittal Deadline</w:t>
            </w:r>
          </w:p>
        </w:tc>
        <w:tc>
          <w:tcPr>
            <w:tcW w:w="2407" w:type="dxa"/>
            <w:tcBorders>
              <w:top w:val="nil"/>
              <w:left w:val="nil"/>
              <w:bottom w:val="single" w:sz="4" w:space="0" w:color="auto"/>
              <w:right w:val="single" w:sz="4" w:space="0" w:color="auto"/>
            </w:tcBorders>
            <w:shd w:val="clear" w:color="auto" w:fill="auto"/>
            <w:vAlign w:val="center"/>
            <w:hideMark/>
          </w:tcPr>
          <w:p w14:paraId="44C18AEF" w14:textId="50772228" w:rsidR="00F45D8F" w:rsidRPr="00AE0619" w:rsidRDefault="00F45D8F"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highlight w:val="yellow"/>
              </w:rPr>
              <w:t>[Date]</w:t>
            </w:r>
            <w:r w:rsidRPr="00AE0619">
              <w:rPr>
                <w:rFonts w:ascii="Arial" w:eastAsia="Times New Roman" w:hAnsi="Arial" w:cs="Arial"/>
                <w:color w:val="000000"/>
                <w:sz w:val="20"/>
                <w:szCs w:val="20"/>
              </w:rPr>
              <w:t xml:space="preserve"> at </w:t>
            </w:r>
            <w:r w:rsidRPr="00AE0619">
              <w:rPr>
                <w:rFonts w:ascii="Arial" w:eastAsia="Times New Roman" w:hAnsi="Arial" w:cs="Arial"/>
                <w:color w:val="000000"/>
                <w:sz w:val="20"/>
                <w:szCs w:val="20"/>
                <w:highlight w:val="yellow"/>
              </w:rPr>
              <w:t>[Time]</w:t>
            </w:r>
            <w:r w:rsidRPr="00AE0619">
              <w:rPr>
                <w:rFonts w:ascii="Arial" w:eastAsia="Times New Roman" w:hAnsi="Arial" w:cs="Arial"/>
                <w:color w:val="000000"/>
                <w:sz w:val="20"/>
                <w:szCs w:val="20"/>
              </w:rPr>
              <w:t xml:space="preserve"> </w:t>
            </w:r>
            <w:r w:rsidR="00B77E78" w:rsidRPr="00AE0619">
              <w:rPr>
                <w:rFonts w:ascii="Arial" w:eastAsia="Times New Roman" w:hAnsi="Arial" w:cs="Arial"/>
                <w:color w:val="000000"/>
                <w:sz w:val="20"/>
                <w:szCs w:val="20"/>
              </w:rPr>
              <w:t>CT</w:t>
            </w:r>
          </w:p>
        </w:tc>
      </w:tr>
      <w:tr w:rsidR="006A21BD" w:rsidRPr="00AE0619" w14:paraId="542E426E" w14:textId="77777777" w:rsidTr="008D3955">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tcPr>
          <w:p w14:paraId="46BF054B" w14:textId="48F9C383" w:rsidR="006A21BD" w:rsidRPr="00AE0619" w:rsidRDefault="006A21BD" w:rsidP="00145045">
            <w:pPr>
              <w:spacing w:after="0" w:line="240" w:lineRule="auto"/>
              <w:rPr>
                <w:rFonts w:ascii="Arial" w:eastAsia="Times New Roman" w:hAnsi="Arial" w:cs="Arial"/>
                <w:color w:val="000000"/>
                <w:sz w:val="20"/>
                <w:szCs w:val="20"/>
              </w:rPr>
            </w:pPr>
            <w:r w:rsidRPr="00AE0619">
              <w:rPr>
                <w:rFonts w:ascii="Arial" w:hAnsi="Arial" w:cs="Arial"/>
                <w:sz w:val="20"/>
                <w:szCs w:val="20"/>
              </w:rPr>
              <w:t xml:space="preserve">Oral Presentations/Interviews, if held </w:t>
            </w:r>
          </w:p>
        </w:tc>
        <w:tc>
          <w:tcPr>
            <w:tcW w:w="2407" w:type="dxa"/>
            <w:tcBorders>
              <w:top w:val="nil"/>
              <w:left w:val="nil"/>
              <w:bottom w:val="single" w:sz="4" w:space="0" w:color="auto"/>
              <w:right w:val="single" w:sz="4" w:space="0" w:color="auto"/>
            </w:tcBorders>
            <w:shd w:val="clear" w:color="auto" w:fill="auto"/>
            <w:vAlign w:val="center"/>
          </w:tcPr>
          <w:p w14:paraId="293AE9F6" w14:textId="30CE4EFC" w:rsidR="006A21BD" w:rsidRPr="00AE0619" w:rsidRDefault="006A21BD"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TBD</w:t>
            </w:r>
          </w:p>
        </w:tc>
      </w:tr>
      <w:tr w:rsidR="006A21BD" w:rsidRPr="00AE0619" w14:paraId="76FAA4A0" w14:textId="77777777" w:rsidTr="008D3955">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0F1D7D64" w14:textId="77777777" w:rsidR="006A21BD" w:rsidRPr="00AE0619" w:rsidRDefault="006A21BD"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Contract Negotiations Commence</w:t>
            </w:r>
          </w:p>
        </w:tc>
        <w:tc>
          <w:tcPr>
            <w:tcW w:w="2407" w:type="dxa"/>
            <w:tcBorders>
              <w:top w:val="nil"/>
              <w:left w:val="nil"/>
              <w:bottom w:val="single" w:sz="4" w:space="0" w:color="auto"/>
              <w:right w:val="single" w:sz="4" w:space="0" w:color="auto"/>
            </w:tcBorders>
            <w:shd w:val="clear" w:color="auto" w:fill="auto"/>
            <w:vAlign w:val="center"/>
            <w:hideMark/>
          </w:tcPr>
          <w:p w14:paraId="79601B0C" w14:textId="77777777" w:rsidR="006A21BD" w:rsidRPr="00AE0619" w:rsidRDefault="006A21BD"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TBD</w:t>
            </w:r>
          </w:p>
        </w:tc>
      </w:tr>
      <w:tr w:rsidR="006A21BD" w:rsidRPr="00AE0619" w14:paraId="795F8DD1" w14:textId="77777777" w:rsidTr="008D3955">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088A8557" w14:textId="77777777" w:rsidR="006A21BD" w:rsidRPr="00AE0619" w:rsidRDefault="006A21BD"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Contracts Signed</w:t>
            </w:r>
          </w:p>
        </w:tc>
        <w:tc>
          <w:tcPr>
            <w:tcW w:w="2407" w:type="dxa"/>
            <w:tcBorders>
              <w:top w:val="nil"/>
              <w:left w:val="nil"/>
              <w:bottom w:val="single" w:sz="4" w:space="0" w:color="auto"/>
              <w:right w:val="single" w:sz="4" w:space="0" w:color="auto"/>
            </w:tcBorders>
            <w:shd w:val="clear" w:color="auto" w:fill="auto"/>
            <w:vAlign w:val="center"/>
            <w:hideMark/>
          </w:tcPr>
          <w:p w14:paraId="452A0DC8" w14:textId="77777777" w:rsidR="006A21BD" w:rsidRPr="00AE0619" w:rsidRDefault="006A21BD"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TBD</w:t>
            </w:r>
          </w:p>
        </w:tc>
      </w:tr>
      <w:tr w:rsidR="006A21BD" w:rsidRPr="00AE0619" w14:paraId="2DF3C33D" w14:textId="77777777" w:rsidTr="008D3955">
        <w:trPr>
          <w:trHeight w:val="339"/>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61D074CC" w14:textId="77777777" w:rsidR="006A21BD" w:rsidRPr="00AE0619" w:rsidRDefault="006A21BD" w:rsidP="00145045">
            <w:pPr>
              <w:spacing w:after="0" w:line="240" w:lineRule="auto"/>
              <w:rPr>
                <w:rFonts w:ascii="Arial" w:eastAsia="Times New Roman" w:hAnsi="Arial" w:cs="Arial"/>
                <w:color w:val="000000"/>
                <w:sz w:val="20"/>
                <w:szCs w:val="20"/>
              </w:rPr>
            </w:pPr>
            <w:r w:rsidRPr="00AE0619">
              <w:rPr>
                <w:rFonts w:ascii="Arial" w:hAnsi="Arial" w:cs="Arial"/>
                <w:sz w:val="20"/>
                <w:szCs w:val="20"/>
              </w:rPr>
              <w:t>Contract State Date (estimated)</w:t>
            </w:r>
          </w:p>
        </w:tc>
        <w:tc>
          <w:tcPr>
            <w:tcW w:w="2407" w:type="dxa"/>
            <w:tcBorders>
              <w:top w:val="single" w:sz="4" w:space="0" w:color="auto"/>
              <w:left w:val="nil"/>
              <w:bottom w:val="single" w:sz="4" w:space="0" w:color="auto"/>
              <w:right w:val="single" w:sz="4" w:space="0" w:color="auto"/>
            </w:tcBorders>
            <w:shd w:val="clear" w:color="auto" w:fill="auto"/>
            <w:vAlign w:val="center"/>
          </w:tcPr>
          <w:p w14:paraId="151DA947" w14:textId="77777777" w:rsidR="006A21BD" w:rsidRPr="00AE0619" w:rsidRDefault="006A21BD" w:rsidP="00145045">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highlight w:val="yellow"/>
              </w:rPr>
              <w:t>[Date]</w:t>
            </w:r>
          </w:p>
        </w:tc>
      </w:tr>
      <w:tr w:rsidR="006A21BD" w:rsidRPr="00AE0619" w14:paraId="429DF3F5" w14:textId="77777777" w:rsidTr="008D3955">
        <w:trPr>
          <w:trHeight w:val="339"/>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5C8B5" w14:textId="77777777" w:rsidR="006A21BD" w:rsidRPr="00AE0619" w:rsidRDefault="006A21BD" w:rsidP="00145045">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The University will be closed the following days:</w:t>
            </w:r>
          </w:p>
          <w:p w14:paraId="3C41C7E2" w14:textId="77777777" w:rsidR="006A21BD" w:rsidRPr="00AE0619" w:rsidRDefault="00000000" w:rsidP="00145045">
            <w:pPr>
              <w:spacing w:after="0" w:line="240" w:lineRule="auto"/>
              <w:jc w:val="center"/>
              <w:rPr>
                <w:rFonts w:ascii="Arial" w:eastAsia="Times New Roman" w:hAnsi="Arial" w:cs="Arial"/>
                <w:color w:val="000000"/>
                <w:sz w:val="20"/>
                <w:szCs w:val="20"/>
                <w:highlight w:val="yellow"/>
              </w:rPr>
            </w:pPr>
            <w:hyperlink r:id="rId15" w:history="1">
              <w:r w:rsidR="006A21BD" w:rsidRPr="00AE0619">
                <w:rPr>
                  <w:rStyle w:val="Hyperlink"/>
                  <w:rFonts w:ascii="Arial" w:eastAsia="Times New Roman" w:hAnsi="Arial" w:cs="Arial"/>
                  <w:sz w:val="20"/>
                  <w:szCs w:val="20"/>
                </w:rPr>
                <w:t>https://www.uh.edu/human-resources/payroll/holiday-schedule/</w:t>
              </w:r>
            </w:hyperlink>
          </w:p>
        </w:tc>
      </w:tr>
    </w:tbl>
    <w:p w14:paraId="5B883A80" w14:textId="77777777" w:rsidR="00F45D8F" w:rsidRPr="00AE0619" w:rsidRDefault="00F45D8F" w:rsidP="00145045">
      <w:pPr>
        <w:pStyle w:val="RFPRFQ3"/>
        <w:numPr>
          <w:ilvl w:val="0"/>
          <w:numId w:val="0"/>
        </w:numPr>
        <w:spacing w:after="0"/>
        <w:ind w:left="720"/>
        <w:jc w:val="both"/>
        <w:rPr>
          <w:rFonts w:ascii="Arial" w:hAnsi="Arial" w:cs="Arial"/>
          <w:b/>
          <w:sz w:val="20"/>
          <w:szCs w:val="20"/>
        </w:rPr>
      </w:pPr>
    </w:p>
    <w:p w14:paraId="79222D4B" w14:textId="72C6637F" w:rsidR="00F45D8F" w:rsidRPr="00AE0619" w:rsidRDefault="00F45D8F" w:rsidP="00145045">
      <w:pPr>
        <w:pStyle w:val="RFPRFQ3"/>
        <w:spacing w:after="0"/>
        <w:ind w:left="720"/>
        <w:jc w:val="both"/>
        <w:rPr>
          <w:rFonts w:ascii="Arial" w:hAnsi="Arial" w:cs="Arial"/>
          <w:b/>
          <w:sz w:val="20"/>
          <w:szCs w:val="20"/>
        </w:rPr>
      </w:pPr>
      <w:r w:rsidRPr="00AE0619">
        <w:rPr>
          <w:rFonts w:ascii="Arial" w:hAnsi="Arial" w:cs="Arial"/>
          <w:sz w:val="20"/>
          <w:szCs w:val="20"/>
        </w:rPr>
        <w:t>Owner reserves the right to change the schedule as necessary to accommodate selection committee members’ schedules or other business of Owner.</w:t>
      </w:r>
    </w:p>
    <w:p w14:paraId="09A12489" w14:textId="77777777" w:rsidR="00377059" w:rsidRPr="00AE0619" w:rsidRDefault="00377059" w:rsidP="00145045">
      <w:pPr>
        <w:pStyle w:val="RFPRFQ3"/>
        <w:numPr>
          <w:ilvl w:val="0"/>
          <w:numId w:val="0"/>
        </w:numPr>
        <w:spacing w:after="0"/>
        <w:ind w:left="720"/>
        <w:jc w:val="both"/>
        <w:rPr>
          <w:rStyle w:val="Heading2Char"/>
          <w:rFonts w:ascii="Arial" w:eastAsia="Times New Roman" w:hAnsi="Arial" w:cs="Arial"/>
          <w:b/>
          <w:color w:val="auto"/>
          <w:sz w:val="20"/>
          <w:szCs w:val="20"/>
        </w:rPr>
      </w:pPr>
    </w:p>
    <w:p w14:paraId="6037DF28" w14:textId="09A7BEB2" w:rsidR="001D6229" w:rsidRPr="00AE0619" w:rsidRDefault="001D6229" w:rsidP="00145045">
      <w:pPr>
        <w:pStyle w:val="RFPRFQ2"/>
        <w:spacing w:after="0"/>
        <w:ind w:left="0"/>
        <w:jc w:val="both"/>
        <w:rPr>
          <w:rFonts w:ascii="Arial" w:hAnsi="Arial" w:cs="Arial"/>
          <w:b/>
          <w:sz w:val="20"/>
          <w:szCs w:val="20"/>
        </w:rPr>
      </w:pPr>
      <w:bookmarkStart w:id="50" w:name="_Toc118904160"/>
      <w:r w:rsidRPr="00AE0619">
        <w:rPr>
          <w:rStyle w:val="Heading2Char"/>
          <w:rFonts w:ascii="Arial" w:hAnsi="Arial" w:cs="Arial"/>
          <w:b/>
          <w:color w:val="auto"/>
          <w:sz w:val="20"/>
          <w:szCs w:val="20"/>
        </w:rPr>
        <w:t>Public Information</w:t>
      </w:r>
      <w:bookmarkEnd w:id="45"/>
      <w:r w:rsidR="003D1456" w:rsidRPr="00AE0619">
        <w:rPr>
          <w:rStyle w:val="Heading2Char"/>
          <w:rFonts w:ascii="Arial" w:hAnsi="Arial" w:cs="Arial"/>
          <w:b/>
          <w:color w:val="auto"/>
          <w:sz w:val="20"/>
          <w:szCs w:val="20"/>
        </w:rPr>
        <w:t>.</w:t>
      </w:r>
      <w:bookmarkEnd w:id="50"/>
      <w:r w:rsidR="003D1456" w:rsidRPr="00AE0619">
        <w:rPr>
          <w:rStyle w:val="Heading2Char"/>
          <w:rFonts w:ascii="Arial" w:hAnsi="Arial" w:cs="Arial"/>
          <w:b/>
          <w:color w:val="auto"/>
          <w:sz w:val="20"/>
          <w:szCs w:val="20"/>
        </w:rPr>
        <w:t xml:space="preserve"> </w:t>
      </w:r>
      <w:r w:rsidRPr="00AE0619">
        <w:rPr>
          <w:rStyle w:val="Heading2Char"/>
          <w:rFonts w:ascii="Arial" w:hAnsi="Arial" w:cs="Arial"/>
          <w:color w:val="auto"/>
          <w:sz w:val="20"/>
          <w:szCs w:val="20"/>
        </w:rPr>
        <w:t xml:space="preserve"> </w:t>
      </w:r>
      <w:r w:rsidRPr="00AE0619">
        <w:rPr>
          <w:rFonts w:ascii="Arial" w:hAnsi="Arial" w:cs="Arial"/>
          <w:sz w:val="20"/>
          <w:szCs w:val="20"/>
        </w:rPr>
        <w:t xml:space="preserve">Proposals and any other information submitted by Respondents in response to this RFP are the property of Owner.  Owner considers all information, documentation and other materials submitted in response to this RFP to be non-confidential and/or non-proprietary and therefore subject to the public disclosure under the Texas Public Information Act (Texas Government Code Chapter 552) after </w:t>
      </w:r>
      <w:r w:rsidRPr="00AE0619">
        <w:rPr>
          <w:rFonts w:ascii="Arial" w:hAnsi="Arial" w:cs="Arial"/>
          <w:sz w:val="20"/>
          <w:szCs w:val="20"/>
        </w:rPr>
        <w:lastRenderedPageBreak/>
        <w:t>a Contract is awarded</w:t>
      </w:r>
      <w:r w:rsidRPr="00AE0619">
        <w:rPr>
          <w:rFonts w:ascii="Arial" w:hAnsi="Arial" w:cs="Arial"/>
          <w:b/>
          <w:sz w:val="20"/>
          <w:szCs w:val="20"/>
        </w:rPr>
        <w:t>.  By submitting a Proposal, you release the Owner from any liability resulting from the Owner’s disclosure of such materials.</w:t>
      </w:r>
    </w:p>
    <w:p w14:paraId="0FE0F4EE" w14:textId="77777777" w:rsidR="00F33227" w:rsidRPr="00AE0619" w:rsidRDefault="00F33227" w:rsidP="00145045">
      <w:pPr>
        <w:pStyle w:val="RFPRFQ2"/>
        <w:numPr>
          <w:ilvl w:val="0"/>
          <w:numId w:val="0"/>
        </w:numPr>
        <w:spacing w:after="0"/>
        <w:jc w:val="both"/>
        <w:rPr>
          <w:rFonts w:ascii="Arial" w:hAnsi="Arial" w:cs="Arial"/>
          <w:b/>
          <w:sz w:val="20"/>
          <w:szCs w:val="20"/>
        </w:rPr>
      </w:pPr>
    </w:p>
    <w:p w14:paraId="5A78E4E3" w14:textId="77777777" w:rsidR="001D6229" w:rsidRPr="00AE0619" w:rsidRDefault="001D6229" w:rsidP="00145045">
      <w:pPr>
        <w:pStyle w:val="ListParagraph"/>
        <w:spacing w:after="0" w:line="240" w:lineRule="auto"/>
        <w:ind w:left="0"/>
        <w:contextualSpacing w:val="0"/>
        <w:jc w:val="both"/>
        <w:rPr>
          <w:rStyle w:val="BodyTextChar"/>
          <w:rFonts w:ascii="Arial" w:eastAsiaTheme="minorHAnsi" w:hAnsi="Arial" w:cs="Arial"/>
          <w:vanish/>
          <w:sz w:val="20"/>
        </w:rPr>
      </w:pPr>
      <w:bookmarkStart w:id="51" w:name="_Toc374533378"/>
    </w:p>
    <w:p w14:paraId="6AF1ACC2" w14:textId="0BA02E80" w:rsidR="001D6229" w:rsidRPr="00AE0619" w:rsidRDefault="001D6229" w:rsidP="00E55BC7">
      <w:pPr>
        <w:pStyle w:val="RFPRFQ2"/>
        <w:spacing w:after="0"/>
        <w:ind w:left="0"/>
        <w:jc w:val="both"/>
        <w:rPr>
          <w:rFonts w:ascii="Arial" w:hAnsi="Arial" w:cs="Arial"/>
          <w:sz w:val="20"/>
          <w:szCs w:val="20"/>
        </w:rPr>
      </w:pPr>
      <w:bookmarkStart w:id="52" w:name="_Toc118904161"/>
      <w:r w:rsidRPr="00AE0619">
        <w:rPr>
          <w:rStyle w:val="Heading2Char"/>
          <w:rFonts w:ascii="Arial" w:hAnsi="Arial" w:cs="Arial"/>
          <w:b/>
          <w:color w:val="auto"/>
          <w:sz w:val="20"/>
          <w:szCs w:val="20"/>
        </w:rPr>
        <w:t>Historically Underutilized Businesses</w:t>
      </w:r>
      <w:bookmarkEnd w:id="51"/>
      <w:r w:rsidRPr="00AE0619">
        <w:rPr>
          <w:rStyle w:val="Heading2Char"/>
          <w:rFonts w:ascii="Arial" w:hAnsi="Arial" w:cs="Arial"/>
          <w:b/>
          <w:color w:val="auto"/>
          <w:sz w:val="20"/>
          <w:szCs w:val="20"/>
        </w:rPr>
        <w:t>.</w:t>
      </w:r>
      <w:bookmarkEnd w:id="52"/>
      <w:r w:rsidRPr="00AE0619">
        <w:rPr>
          <w:rFonts w:ascii="Arial" w:hAnsi="Arial" w:cs="Arial"/>
          <w:sz w:val="20"/>
          <w:szCs w:val="20"/>
        </w:rPr>
        <w:t xml:space="preserve"> In accordance with the State of Texas policy of encouraging the use of Historically Underutilized Businesses (</w:t>
      </w:r>
      <w:r w:rsidRPr="00AE0619">
        <w:rPr>
          <w:rFonts w:ascii="Arial" w:hAnsi="Arial" w:cs="Arial"/>
          <w:b/>
          <w:i/>
          <w:sz w:val="20"/>
          <w:szCs w:val="20"/>
        </w:rPr>
        <w:t>“HUBs”</w:t>
      </w:r>
      <w:r w:rsidRPr="00AE0619">
        <w:rPr>
          <w:rFonts w:ascii="Arial" w:hAnsi="Arial" w:cs="Arial"/>
          <w:sz w:val="20"/>
          <w:szCs w:val="20"/>
        </w:rPr>
        <w:t xml:space="preserve">) in state procurement, Owner shall make a good faith effort to utilize HUBs in contracts for construction, goods, and services. </w:t>
      </w:r>
      <w:r w:rsidR="00313615" w:rsidRPr="00AE0619">
        <w:rPr>
          <w:rFonts w:ascii="Arial" w:hAnsi="Arial" w:cs="Arial"/>
          <w:sz w:val="20"/>
          <w:szCs w:val="20"/>
        </w:rPr>
        <w:t>The</w:t>
      </w:r>
      <w:r w:rsidRPr="00AE0619">
        <w:rPr>
          <w:rFonts w:ascii="Arial" w:hAnsi="Arial" w:cs="Arial"/>
          <w:sz w:val="20"/>
          <w:szCs w:val="20"/>
        </w:rPr>
        <w:t xml:space="preserve"> owner strives to achieve HUB program goals by contracting directly with HUBs or indirectly through HUB subcontracting opportunities.  If the Owner determines that subcontracting is probable under the contract, a HUB Subcontracting Plan (</w:t>
      </w:r>
      <w:r w:rsidRPr="00AE0619">
        <w:rPr>
          <w:rFonts w:ascii="Arial" w:hAnsi="Arial" w:cs="Arial"/>
          <w:b/>
          <w:i/>
          <w:sz w:val="20"/>
          <w:szCs w:val="20"/>
        </w:rPr>
        <w:t>“HSP”</w:t>
      </w:r>
      <w:r w:rsidRPr="00AE0619">
        <w:rPr>
          <w:rFonts w:ascii="Arial" w:hAnsi="Arial" w:cs="Arial"/>
          <w:sz w:val="20"/>
          <w:szCs w:val="20"/>
        </w:rPr>
        <w:t xml:space="preserve">) must be completed by the Respondent and submitted with the Proposal in accordance with Texas Administrative Code, Title 34, Part 1, Chapter 20, and Subchapter B.  The HSP, if required by this solicitation, will become a provision of any contract that results from this solicitation and the Respondent will utilize the subcontractors indicated in the HSP, unless a revision to the HSP is approved by Owner.  The Respondent shall maintain business records documenting compliance with the HSP and shall submit a monthly Progress Assessment Report (PAR) via the University of Houston’s Contracts Compliance System, </w:t>
      </w:r>
      <w:hyperlink r:id="rId16" w:history="1">
        <w:r w:rsidR="00B77E78" w:rsidRPr="00AE0619">
          <w:rPr>
            <w:rStyle w:val="Hyperlink"/>
            <w:rFonts w:ascii="Arial" w:hAnsi="Arial" w:cs="Arial"/>
            <w:sz w:val="20"/>
            <w:szCs w:val="20"/>
          </w:rPr>
          <w:t>https://uh.gob2g.com/</w:t>
        </w:r>
      </w:hyperlink>
      <w:r w:rsidRPr="00AE0619">
        <w:rPr>
          <w:rFonts w:ascii="Arial" w:hAnsi="Arial" w:cs="Arial"/>
          <w:sz w:val="20"/>
          <w:szCs w:val="20"/>
        </w:rPr>
        <w:t>.The PAR submission shall be required as a condition for payment.</w:t>
      </w:r>
    </w:p>
    <w:p w14:paraId="692A9E0C" w14:textId="77777777" w:rsidR="000B1B59" w:rsidRPr="00AE0619" w:rsidRDefault="000B1B59" w:rsidP="00E55BC7">
      <w:pPr>
        <w:pStyle w:val="RFPRFQ2"/>
        <w:numPr>
          <w:ilvl w:val="0"/>
          <w:numId w:val="0"/>
        </w:numPr>
        <w:spacing w:after="0"/>
        <w:jc w:val="both"/>
        <w:rPr>
          <w:rFonts w:ascii="Arial" w:hAnsi="Arial" w:cs="Arial"/>
          <w:sz w:val="20"/>
          <w:szCs w:val="20"/>
        </w:rPr>
      </w:pPr>
    </w:p>
    <w:p w14:paraId="6C148634" w14:textId="574BD3F9" w:rsidR="004D708E" w:rsidRPr="00AE0619" w:rsidRDefault="007121FD" w:rsidP="00E55BC7">
      <w:pPr>
        <w:pStyle w:val="RFPRFQ3"/>
        <w:spacing w:after="0"/>
        <w:ind w:left="720"/>
        <w:jc w:val="both"/>
        <w:rPr>
          <w:rFonts w:ascii="Arial" w:hAnsi="Arial" w:cs="Arial"/>
          <w:sz w:val="20"/>
          <w:szCs w:val="20"/>
        </w:rPr>
      </w:pPr>
      <w:r w:rsidRPr="00AE0619">
        <w:rPr>
          <w:rFonts w:ascii="Arial" w:hAnsi="Arial" w:cs="Arial"/>
          <w:sz w:val="20"/>
          <w:szCs w:val="20"/>
        </w:rPr>
        <w:t xml:space="preserve">The Respondent shall report to Owner the identity and amount paid to each HUB and non-HUB subcontractor to whom the Respondent has awarded a subcontract for labor, supplies, materials, and equipment.   The subcontractors listed in the PARs should be the same vendors identified in the HSP during the life of the contract.  Complete the PARs Designee Form and submit with the HUB Subcontracting Plan.  Information regarding the submission of the HSP required with this solicitation is included in </w:t>
      </w:r>
      <w:r w:rsidRPr="00AE0619">
        <w:rPr>
          <w:rFonts w:ascii="Arial" w:hAnsi="Arial" w:cs="Arial"/>
          <w:sz w:val="20"/>
          <w:szCs w:val="20"/>
          <w:u w:val="single"/>
        </w:rPr>
        <w:t>Section 3.2</w:t>
      </w:r>
      <w:r w:rsidRPr="00AE0619">
        <w:rPr>
          <w:rFonts w:ascii="Arial" w:hAnsi="Arial" w:cs="Arial"/>
          <w:sz w:val="20"/>
          <w:szCs w:val="20"/>
        </w:rPr>
        <w:t xml:space="preserve"> below. </w:t>
      </w:r>
    </w:p>
    <w:p w14:paraId="7E97135A" w14:textId="77777777" w:rsidR="000B1B59" w:rsidRPr="00AE0619" w:rsidRDefault="000B1B59" w:rsidP="00E55BC7">
      <w:pPr>
        <w:pStyle w:val="RFPRFQ2"/>
        <w:numPr>
          <w:ilvl w:val="0"/>
          <w:numId w:val="0"/>
        </w:numPr>
        <w:spacing w:after="0"/>
        <w:jc w:val="both"/>
        <w:rPr>
          <w:rFonts w:ascii="Arial" w:hAnsi="Arial" w:cs="Arial"/>
          <w:sz w:val="20"/>
          <w:szCs w:val="20"/>
        </w:rPr>
      </w:pPr>
    </w:p>
    <w:p w14:paraId="48555B5F" w14:textId="106213A9" w:rsidR="00E55BC7" w:rsidRPr="00AE0619" w:rsidRDefault="007121FD" w:rsidP="00E55BC7">
      <w:pPr>
        <w:pStyle w:val="RFPRFQ2"/>
        <w:spacing w:after="0"/>
        <w:ind w:left="0"/>
        <w:jc w:val="both"/>
        <w:rPr>
          <w:rFonts w:ascii="Arial" w:hAnsi="Arial" w:cs="Arial"/>
          <w:sz w:val="20"/>
          <w:szCs w:val="20"/>
        </w:rPr>
      </w:pPr>
      <w:bookmarkStart w:id="53" w:name="_Toc118904162"/>
      <w:r w:rsidRPr="00AE0619">
        <w:rPr>
          <w:rStyle w:val="Heading2Char"/>
          <w:rFonts w:ascii="Arial" w:hAnsi="Arial" w:cs="Arial"/>
          <w:b/>
          <w:color w:val="auto"/>
          <w:sz w:val="20"/>
          <w:szCs w:val="20"/>
        </w:rPr>
        <w:t>Communication Restrictions</w:t>
      </w:r>
      <w:bookmarkEnd w:id="53"/>
      <w:r w:rsidRPr="00AE0619">
        <w:rPr>
          <w:rFonts w:ascii="Arial" w:hAnsi="Arial" w:cs="Arial"/>
          <w:sz w:val="20"/>
          <w:szCs w:val="20"/>
        </w:rPr>
        <w:t xml:space="preserve">  </w:t>
      </w:r>
    </w:p>
    <w:p w14:paraId="65073AFE" w14:textId="77777777" w:rsidR="00E55BC7" w:rsidRPr="00AE0619" w:rsidRDefault="00E55BC7" w:rsidP="00E55BC7">
      <w:pPr>
        <w:pStyle w:val="RFPRFQ3"/>
        <w:numPr>
          <w:ilvl w:val="0"/>
          <w:numId w:val="0"/>
        </w:numPr>
        <w:spacing w:after="0"/>
        <w:ind w:left="720"/>
        <w:rPr>
          <w:rFonts w:ascii="Arial" w:hAnsi="Arial" w:cs="Arial"/>
          <w:sz w:val="20"/>
          <w:szCs w:val="20"/>
        </w:rPr>
      </w:pPr>
    </w:p>
    <w:p w14:paraId="64607FCA" w14:textId="0D9F15EB" w:rsidR="00E65386" w:rsidRPr="00AE0619" w:rsidRDefault="007121FD" w:rsidP="00E55BC7">
      <w:pPr>
        <w:pStyle w:val="RFPRFQ3"/>
        <w:spacing w:after="0"/>
        <w:ind w:left="720"/>
        <w:rPr>
          <w:rFonts w:ascii="Arial" w:hAnsi="Arial" w:cs="Arial"/>
          <w:sz w:val="20"/>
          <w:szCs w:val="20"/>
        </w:rPr>
      </w:pPr>
      <w:r w:rsidRPr="00AE0619">
        <w:rPr>
          <w:rFonts w:ascii="Arial" w:hAnsi="Arial" w:cs="Arial"/>
          <w:sz w:val="20"/>
          <w:szCs w:val="20"/>
        </w:rPr>
        <w:t xml:space="preserve">Owner designates the following person as to its representative and </w:t>
      </w:r>
      <w:r w:rsidRPr="00AE0619">
        <w:rPr>
          <w:rFonts w:ascii="Arial" w:hAnsi="Arial" w:cs="Arial"/>
          <w:b/>
          <w:i/>
          <w:sz w:val="20"/>
          <w:szCs w:val="20"/>
        </w:rPr>
        <w:t>Point of Contact</w:t>
      </w:r>
      <w:r w:rsidRPr="00AE0619">
        <w:rPr>
          <w:rFonts w:ascii="Arial" w:hAnsi="Arial" w:cs="Arial"/>
          <w:sz w:val="20"/>
          <w:szCs w:val="20"/>
        </w:rPr>
        <w:t xml:space="preserve"> in connection with this RFP:</w:t>
      </w:r>
    </w:p>
    <w:p w14:paraId="6A6D781E" w14:textId="65134B5C" w:rsidR="007121FD" w:rsidRPr="00AE0619" w:rsidRDefault="007121FD" w:rsidP="00E55BC7">
      <w:pPr>
        <w:pStyle w:val="RFPRFQ2"/>
        <w:numPr>
          <w:ilvl w:val="0"/>
          <w:numId w:val="0"/>
        </w:numPr>
        <w:spacing w:after="0"/>
        <w:jc w:val="both"/>
        <w:rPr>
          <w:rFonts w:ascii="Arial" w:hAnsi="Arial" w:cs="Arial"/>
          <w:sz w:val="20"/>
          <w:szCs w:val="20"/>
        </w:rPr>
      </w:pPr>
      <w:r w:rsidRPr="00AE0619">
        <w:rPr>
          <w:rFonts w:ascii="Arial" w:hAnsi="Arial" w:cs="Arial"/>
          <w:sz w:val="20"/>
          <w:szCs w:val="20"/>
        </w:rPr>
        <w:t xml:space="preserve">   </w:t>
      </w:r>
    </w:p>
    <w:p w14:paraId="04A6013A" w14:textId="046E4BB2" w:rsidR="007121FD" w:rsidRPr="00AE0619" w:rsidRDefault="00082667" w:rsidP="00E55BC7">
      <w:pPr>
        <w:pStyle w:val="RFPRFQ2"/>
        <w:numPr>
          <w:ilvl w:val="0"/>
          <w:numId w:val="0"/>
        </w:numPr>
        <w:spacing w:after="0"/>
        <w:ind w:firstLine="720"/>
        <w:rPr>
          <w:rFonts w:ascii="Arial" w:hAnsi="Arial" w:cs="Arial"/>
          <w:sz w:val="20"/>
          <w:szCs w:val="20"/>
          <w:highlight w:val="yellow"/>
        </w:rPr>
      </w:pPr>
      <w:r w:rsidRPr="00AE0619">
        <w:rPr>
          <w:rFonts w:ascii="Arial" w:hAnsi="Arial" w:cs="Arial"/>
          <w:sz w:val="20"/>
          <w:szCs w:val="20"/>
          <w:highlight w:val="yellow"/>
        </w:rPr>
        <w:t>[Name]</w:t>
      </w:r>
    </w:p>
    <w:p w14:paraId="6F89B7E1" w14:textId="77777777" w:rsidR="007121FD" w:rsidRPr="00AE0619" w:rsidRDefault="007121FD" w:rsidP="00E55BC7">
      <w:pPr>
        <w:pStyle w:val="RFPRFQ2"/>
        <w:numPr>
          <w:ilvl w:val="0"/>
          <w:numId w:val="0"/>
        </w:numPr>
        <w:spacing w:after="0"/>
        <w:ind w:firstLine="720"/>
        <w:rPr>
          <w:rFonts w:ascii="Arial" w:hAnsi="Arial" w:cs="Arial"/>
          <w:sz w:val="20"/>
          <w:szCs w:val="20"/>
        </w:rPr>
      </w:pPr>
      <w:r w:rsidRPr="00AE0619">
        <w:rPr>
          <w:rFonts w:ascii="Arial" w:hAnsi="Arial" w:cs="Arial"/>
          <w:sz w:val="20"/>
          <w:szCs w:val="20"/>
        </w:rPr>
        <w:t>University of Houston</w:t>
      </w:r>
    </w:p>
    <w:p w14:paraId="11601A38" w14:textId="77777777" w:rsidR="007121FD" w:rsidRPr="00AE0619" w:rsidRDefault="007121FD" w:rsidP="00E55BC7">
      <w:pPr>
        <w:pStyle w:val="RFPRFQ2"/>
        <w:numPr>
          <w:ilvl w:val="0"/>
          <w:numId w:val="0"/>
        </w:numPr>
        <w:spacing w:after="0"/>
        <w:ind w:firstLine="720"/>
        <w:rPr>
          <w:rFonts w:ascii="Arial" w:hAnsi="Arial" w:cs="Arial"/>
          <w:sz w:val="20"/>
          <w:szCs w:val="20"/>
        </w:rPr>
      </w:pPr>
      <w:r w:rsidRPr="00AE0619">
        <w:rPr>
          <w:rFonts w:ascii="Arial" w:hAnsi="Arial" w:cs="Arial"/>
          <w:sz w:val="20"/>
          <w:szCs w:val="20"/>
        </w:rPr>
        <w:t>Purchasing Department</w:t>
      </w:r>
    </w:p>
    <w:p w14:paraId="2EDA83FA" w14:textId="77777777" w:rsidR="007121FD" w:rsidRPr="00AE0619" w:rsidRDefault="007121FD" w:rsidP="00E55BC7">
      <w:pPr>
        <w:pStyle w:val="RFPRFQ2"/>
        <w:numPr>
          <w:ilvl w:val="0"/>
          <w:numId w:val="0"/>
        </w:numPr>
        <w:spacing w:after="0"/>
        <w:ind w:firstLine="720"/>
        <w:rPr>
          <w:rFonts w:ascii="Arial" w:hAnsi="Arial" w:cs="Arial"/>
          <w:sz w:val="20"/>
          <w:szCs w:val="20"/>
        </w:rPr>
      </w:pPr>
      <w:r w:rsidRPr="00AE0619">
        <w:rPr>
          <w:rFonts w:ascii="Arial" w:hAnsi="Arial" w:cs="Arial"/>
          <w:sz w:val="20"/>
          <w:szCs w:val="20"/>
        </w:rPr>
        <w:t>5000 Gulf Freeway</w:t>
      </w:r>
    </w:p>
    <w:p w14:paraId="1005D90D" w14:textId="77777777" w:rsidR="007121FD" w:rsidRPr="00AE0619" w:rsidRDefault="007121FD" w:rsidP="00E55BC7">
      <w:pPr>
        <w:pStyle w:val="RFPRFQ2"/>
        <w:numPr>
          <w:ilvl w:val="0"/>
          <w:numId w:val="0"/>
        </w:numPr>
        <w:spacing w:after="0"/>
        <w:ind w:firstLine="720"/>
        <w:rPr>
          <w:rFonts w:ascii="Arial" w:hAnsi="Arial" w:cs="Arial"/>
          <w:sz w:val="20"/>
          <w:szCs w:val="20"/>
        </w:rPr>
      </w:pPr>
      <w:r w:rsidRPr="00AE0619">
        <w:rPr>
          <w:rFonts w:ascii="Arial" w:hAnsi="Arial" w:cs="Arial"/>
          <w:sz w:val="20"/>
          <w:szCs w:val="20"/>
        </w:rPr>
        <w:t>Building 1, Room 2</w:t>
      </w:r>
      <w:r w:rsidR="00A815B3" w:rsidRPr="00AE0619">
        <w:rPr>
          <w:rFonts w:ascii="Arial" w:hAnsi="Arial" w:cs="Arial"/>
          <w:sz w:val="20"/>
          <w:szCs w:val="20"/>
        </w:rPr>
        <w:t>14</w:t>
      </w:r>
    </w:p>
    <w:p w14:paraId="4B648949" w14:textId="77777777" w:rsidR="007121FD" w:rsidRPr="00AE0619" w:rsidRDefault="007121FD" w:rsidP="00E55BC7">
      <w:pPr>
        <w:pStyle w:val="RFPRFQ2"/>
        <w:numPr>
          <w:ilvl w:val="0"/>
          <w:numId w:val="0"/>
        </w:numPr>
        <w:spacing w:after="0"/>
        <w:ind w:firstLine="720"/>
        <w:rPr>
          <w:rFonts w:ascii="Arial" w:hAnsi="Arial" w:cs="Arial"/>
          <w:sz w:val="20"/>
          <w:szCs w:val="20"/>
        </w:rPr>
      </w:pPr>
      <w:r w:rsidRPr="00AE0619">
        <w:rPr>
          <w:rFonts w:ascii="Arial" w:hAnsi="Arial" w:cs="Arial"/>
          <w:sz w:val="20"/>
          <w:szCs w:val="20"/>
        </w:rPr>
        <w:t>Houston, TX 77204-5015</w:t>
      </w:r>
    </w:p>
    <w:p w14:paraId="1075709F" w14:textId="77777777" w:rsidR="00703019" w:rsidRPr="00AE0619" w:rsidRDefault="00703019" w:rsidP="00E55BC7">
      <w:pPr>
        <w:pStyle w:val="RFPRFQ2"/>
        <w:numPr>
          <w:ilvl w:val="0"/>
          <w:numId w:val="0"/>
        </w:numPr>
        <w:spacing w:after="0"/>
        <w:ind w:firstLine="720"/>
        <w:rPr>
          <w:rFonts w:ascii="Arial" w:hAnsi="Arial" w:cs="Arial"/>
          <w:sz w:val="20"/>
          <w:szCs w:val="20"/>
        </w:rPr>
      </w:pPr>
      <w:r w:rsidRPr="00AE0619">
        <w:rPr>
          <w:rFonts w:ascii="Arial" w:hAnsi="Arial" w:cs="Arial"/>
          <w:sz w:val="20"/>
          <w:szCs w:val="20"/>
          <w:highlight w:val="yellow"/>
        </w:rPr>
        <w:t>[Buyer’s E-mail Address]</w:t>
      </w:r>
    </w:p>
    <w:p w14:paraId="1C70B25D" w14:textId="77777777" w:rsidR="007121FD" w:rsidRPr="00AE0619" w:rsidRDefault="007121FD" w:rsidP="00E55BC7">
      <w:pPr>
        <w:pStyle w:val="RFPRFQ2"/>
        <w:numPr>
          <w:ilvl w:val="0"/>
          <w:numId w:val="0"/>
        </w:numPr>
        <w:spacing w:after="0"/>
        <w:ind w:left="180"/>
        <w:jc w:val="both"/>
        <w:rPr>
          <w:rFonts w:ascii="Arial" w:hAnsi="Arial" w:cs="Arial"/>
          <w:sz w:val="20"/>
          <w:szCs w:val="20"/>
        </w:rPr>
      </w:pPr>
    </w:p>
    <w:p w14:paraId="2A7761CB" w14:textId="6F345800" w:rsidR="007121FD" w:rsidRPr="00AE0619" w:rsidRDefault="007121FD" w:rsidP="00AF1BB4">
      <w:pPr>
        <w:pStyle w:val="RFPRFQ3"/>
        <w:spacing w:after="0"/>
        <w:ind w:left="720"/>
        <w:jc w:val="both"/>
        <w:rPr>
          <w:rFonts w:ascii="Arial" w:hAnsi="Arial" w:cs="Arial"/>
          <w:sz w:val="20"/>
          <w:szCs w:val="20"/>
        </w:rPr>
      </w:pPr>
      <w:r w:rsidRPr="00AE0619">
        <w:rPr>
          <w:rFonts w:ascii="Arial" w:hAnsi="Arial" w:cs="Arial"/>
          <w:sz w:val="20"/>
          <w:szCs w:val="20"/>
        </w:rPr>
        <w:t xml:space="preserve">Respondents shall submit by email any questions which may arise during the preparation of the RFP to the Point of Contact.  Until the Construction Manager is identified and executes a contract for the Project on the Contract Form (the </w:t>
      </w:r>
      <w:r w:rsidRPr="00AE0619">
        <w:rPr>
          <w:rFonts w:ascii="Arial" w:hAnsi="Arial" w:cs="Arial"/>
          <w:b/>
          <w:i/>
          <w:sz w:val="20"/>
          <w:szCs w:val="20"/>
        </w:rPr>
        <w:t>“Contract”</w:t>
      </w:r>
      <w:r w:rsidRPr="00AE0619">
        <w:rPr>
          <w:rFonts w:ascii="Arial" w:hAnsi="Arial" w:cs="Arial"/>
          <w:sz w:val="20"/>
          <w:szCs w:val="20"/>
        </w:rPr>
        <w:t>), all Respondents’ communications with respect to this RFP and/or the Project must be with the Point of Contact and not with any other employee, officer, Regent, agent, representative or contractor of Owner.</w:t>
      </w:r>
    </w:p>
    <w:p w14:paraId="6915A63B" w14:textId="77777777" w:rsidR="000B1B59" w:rsidRPr="00AE0619" w:rsidRDefault="000B1B59" w:rsidP="00E55BC7">
      <w:pPr>
        <w:pStyle w:val="RFPRFQ2"/>
        <w:numPr>
          <w:ilvl w:val="0"/>
          <w:numId w:val="0"/>
        </w:numPr>
        <w:spacing w:after="0"/>
        <w:jc w:val="both"/>
        <w:rPr>
          <w:rFonts w:ascii="Arial" w:hAnsi="Arial" w:cs="Arial"/>
          <w:sz w:val="20"/>
          <w:szCs w:val="20"/>
        </w:rPr>
      </w:pPr>
    </w:p>
    <w:p w14:paraId="1A7AE0E2" w14:textId="12DF46BC" w:rsidR="00AF1BB4" w:rsidRPr="00AE0619" w:rsidRDefault="007121FD" w:rsidP="00972B4E">
      <w:pPr>
        <w:pStyle w:val="RFPRFQ2"/>
        <w:spacing w:after="0"/>
        <w:ind w:left="0"/>
        <w:jc w:val="both"/>
        <w:rPr>
          <w:rFonts w:ascii="Arial" w:hAnsi="Arial" w:cs="Arial"/>
          <w:sz w:val="20"/>
          <w:szCs w:val="20"/>
        </w:rPr>
      </w:pPr>
      <w:bookmarkStart w:id="54" w:name="_Toc374533380"/>
      <w:bookmarkStart w:id="55" w:name="_Toc118904163"/>
      <w:r w:rsidRPr="00AE0619">
        <w:rPr>
          <w:rStyle w:val="Heading2Char"/>
          <w:rFonts w:ascii="Arial" w:hAnsi="Arial" w:cs="Arial"/>
          <w:b/>
          <w:color w:val="auto"/>
          <w:sz w:val="20"/>
          <w:szCs w:val="20"/>
        </w:rPr>
        <w:t>Questions and Clarifications</w:t>
      </w:r>
      <w:bookmarkEnd w:id="54"/>
      <w:r w:rsidRPr="00AE0619">
        <w:rPr>
          <w:rStyle w:val="Heading2Char"/>
          <w:rFonts w:ascii="Arial" w:hAnsi="Arial" w:cs="Arial"/>
          <w:b/>
          <w:color w:val="auto"/>
          <w:sz w:val="20"/>
          <w:szCs w:val="20"/>
        </w:rPr>
        <w:t>.</w:t>
      </w:r>
      <w:bookmarkEnd w:id="55"/>
      <w:r w:rsidRPr="00AE0619">
        <w:rPr>
          <w:rFonts w:ascii="Arial" w:hAnsi="Arial" w:cs="Arial"/>
          <w:sz w:val="20"/>
          <w:szCs w:val="20"/>
        </w:rPr>
        <w:t xml:space="preserve">  </w:t>
      </w:r>
      <w:r w:rsidR="00AF1BB4" w:rsidRPr="00AE0619">
        <w:rPr>
          <w:rFonts w:ascii="Arial" w:eastAsiaTheme="minorHAnsi" w:hAnsi="Arial" w:cs="Arial"/>
          <w:sz w:val="20"/>
          <w:szCs w:val="20"/>
        </w:rPr>
        <w:t xml:space="preserve">Any questions or requests for clarification or interpretation shall be submitted to the Point of Contact by email on or before the Questions Deadline identified in </w:t>
      </w:r>
      <w:r w:rsidR="00AF1BB4" w:rsidRPr="00AE0619">
        <w:rPr>
          <w:rFonts w:ascii="Arial" w:eastAsiaTheme="minorHAnsi" w:hAnsi="Arial" w:cs="Arial"/>
          <w:sz w:val="20"/>
          <w:szCs w:val="20"/>
          <w:u w:val="single"/>
        </w:rPr>
        <w:t>Section 2.2</w:t>
      </w:r>
      <w:r w:rsidR="00972B4E" w:rsidRPr="00AE0619">
        <w:rPr>
          <w:rFonts w:ascii="Arial" w:hAnsi="Arial" w:cs="Arial"/>
          <w:sz w:val="20"/>
          <w:szCs w:val="20"/>
        </w:rPr>
        <w:t xml:space="preserve"> and must reference “</w:t>
      </w:r>
      <w:r w:rsidR="00972B4E" w:rsidRPr="00AE0619">
        <w:rPr>
          <w:rFonts w:ascii="Arial" w:hAnsi="Arial" w:cs="Arial"/>
          <w:b/>
          <w:sz w:val="20"/>
          <w:szCs w:val="20"/>
        </w:rPr>
        <w:t xml:space="preserve">RFP </w:t>
      </w:r>
      <w:r w:rsidR="00972B4E" w:rsidRPr="00AE0619">
        <w:rPr>
          <w:rFonts w:ascii="Arial" w:hAnsi="Arial" w:cs="Arial"/>
          <w:b/>
          <w:sz w:val="20"/>
          <w:szCs w:val="20"/>
          <w:highlight w:val="yellow"/>
        </w:rPr>
        <w:t>730/783</w:t>
      </w:r>
      <w:r w:rsidR="00972B4E" w:rsidRPr="00AE0619">
        <w:rPr>
          <w:rFonts w:ascii="Arial" w:hAnsi="Arial" w:cs="Arial"/>
          <w:b/>
          <w:sz w:val="20"/>
          <w:szCs w:val="20"/>
        </w:rPr>
        <w:t>-</w:t>
      </w:r>
      <w:r w:rsidR="00972B4E" w:rsidRPr="00AE0619">
        <w:rPr>
          <w:rFonts w:ascii="Arial" w:hAnsi="Arial" w:cs="Arial"/>
          <w:b/>
          <w:sz w:val="20"/>
          <w:szCs w:val="20"/>
          <w:highlight w:val="yellow"/>
        </w:rPr>
        <w:t>[NUMBER]</w:t>
      </w:r>
      <w:r w:rsidR="00972B4E" w:rsidRPr="00AE0619">
        <w:rPr>
          <w:rFonts w:ascii="Arial" w:hAnsi="Arial" w:cs="Arial"/>
          <w:b/>
          <w:sz w:val="20"/>
          <w:szCs w:val="20"/>
        </w:rPr>
        <w:t xml:space="preserve"> </w:t>
      </w:r>
      <w:r w:rsidR="00972B4E" w:rsidRPr="00AE0619">
        <w:rPr>
          <w:rFonts w:ascii="Arial" w:hAnsi="Arial" w:cs="Arial"/>
          <w:b/>
          <w:sz w:val="20"/>
          <w:szCs w:val="20"/>
          <w:highlight w:val="cyan"/>
        </w:rPr>
        <w:t>[PROJECT NAME]</w:t>
      </w:r>
      <w:r w:rsidR="00972B4E" w:rsidRPr="00AE0619">
        <w:rPr>
          <w:rFonts w:ascii="Arial" w:hAnsi="Arial" w:cs="Arial"/>
          <w:b/>
          <w:sz w:val="20"/>
          <w:szCs w:val="20"/>
        </w:rPr>
        <w:t>”</w:t>
      </w:r>
      <w:r w:rsidR="00AF1BB4" w:rsidRPr="00AE0619">
        <w:rPr>
          <w:rFonts w:ascii="Arial" w:eastAsiaTheme="minorHAnsi" w:hAnsi="Arial" w:cs="Arial"/>
          <w:sz w:val="20"/>
          <w:szCs w:val="20"/>
        </w:rPr>
        <w:t xml:space="preserve">.  All timely questions will be answered and requests for clarification will be addressed at one time and in one posting as an addendum to this RFP on the Electronic State Business Daily </w:t>
      </w:r>
      <w:r w:rsidR="00AF1BB4" w:rsidRPr="00AE0619">
        <w:rPr>
          <w:rFonts w:ascii="Arial" w:eastAsiaTheme="minorHAnsi" w:hAnsi="Arial" w:cs="Arial"/>
          <w:b/>
          <w:sz w:val="20"/>
          <w:szCs w:val="20"/>
        </w:rPr>
        <w:t>(</w:t>
      </w:r>
      <w:r w:rsidR="00AF1BB4" w:rsidRPr="00AE0619">
        <w:rPr>
          <w:rFonts w:ascii="Arial" w:eastAsiaTheme="minorHAnsi" w:hAnsi="Arial" w:cs="Arial"/>
          <w:b/>
          <w:i/>
          <w:sz w:val="20"/>
          <w:szCs w:val="20"/>
        </w:rPr>
        <w:t>“ESBD”</w:t>
      </w:r>
      <w:r w:rsidR="00AF1BB4" w:rsidRPr="00AE0619">
        <w:rPr>
          <w:rFonts w:ascii="Arial" w:eastAsiaTheme="minorHAnsi" w:hAnsi="Arial" w:cs="Arial"/>
          <w:sz w:val="20"/>
          <w:szCs w:val="20"/>
        </w:rPr>
        <w:t>) website (</w:t>
      </w:r>
      <w:hyperlink r:id="rId17" w:history="1">
        <w:r w:rsidR="00AF1BB4" w:rsidRPr="00AE0619">
          <w:rPr>
            <w:rStyle w:val="Hyperlink"/>
            <w:rFonts w:ascii="Arial" w:eastAsiaTheme="minorHAnsi" w:hAnsi="Arial" w:cs="Arial"/>
            <w:sz w:val="20"/>
            <w:szCs w:val="20"/>
          </w:rPr>
          <w:t>http://www.txsmartbuy.com/sp</w:t>
        </w:r>
      </w:hyperlink>
      <w:r w:rsidR="00AF1BB4" w:rsidRPr="00AE0619">
        <w:rPr>
          <w:rFonts w:ascii="Arial" w:eastAsiaTheme="minorHAnsi" w:hAnsi="Arial" w:cs="Arial"/>
          <w:sz w:val="20"/>
          <w:szCs w:val="20"/>
        </w:rPr>
        <w:t>).  Owner will post any other clarification to or interpretation of this RFP that materially affects or changes its requirements as an addendum on the ESBD website.  It is Respondents’ responsibility to obtain this information in a timely manner.  All such addenda issued by Owner before Submittal Deadline are, and must be treated as, part of this RF</w:t>
      </w:r>
      <w:r w:rsidR="00972B4E" w:rsidRPr="00AE0619">
        <w:rPr>
          <w:rFonts w:ascii="Arial" w:eastAsiaTheme="minorHAnsi" w:hAnsi="Arial" w:cs="Arial"/>
          <w:sz w:val="20"/>
          <w:szCs w:val="20"/>
        </w:rPr>
        <w:t>P</w:t>
      </w:r>
      <w:r w:rsidR="00AF1BB4" w:rsidRPr="00AE0619">
        <w:rPr>
          <w:rFonts w:ascii="Arial" w:eastAsiaTheme="minorHAnsi" w:hAnsi="Arial" w:cs="Arial"/>
          <w:sz w:val="20"/>
          <w:szCs w:val="20"/>
        </w:rPr>
        <w:t>, and each qualification must specifically acknowledge receipt of this RFQ and each addendum by including a copy of the RF</w:t>
      </w:r>
      <w:r w:rsidR="00972B4E" w:rsidRPr="00AE0619">
        <w:rPr>
          <w:rFonts w:ascii="Arial" w:eastAsiaTheme="minorHAnsi" w:hAnsi="Arial" w:cs="Arial"/>
          <w:sz w:val="20"/>
          <w:szCs w:val="20"/>
        </w:rPr>
        <w:t>P</w:t>
      </w:r>
      <w:r w:rsidR="00AF1BB4" w:rsidRPr="00AE0619">
        <w:rPr>
          <w:rFonts w:ascii="Arial" w:eastAsiaTheme="minorHAnsi" w:hAnsi="Arial" w:cs="Arial"/>
          <w:sz w:val="20"/>
          <w:szCs w:val="20"/>
        </w:rPr>
        <w:t xml:space="preserve"> and each addendum with the </w:t>
      </w:r>
      <w:r w:rsidR="00972B4E" w:rsidRPr="00AE0619">
        <w:rPr>
          <w:rFonts w:ascii="Arial" w:eastAsiaTheme="minorHAnsi" w:hAnsi="Arial" w:cs="Arial"/>
          <w:sz w:val="20"/>
          <w:szCs w:val="20"/>
        </w:rPr>
        <w:t>Proposal</w:t>
      </w:r>
      <w:r w:rsidR="00AF1BB4" w:rsidRPr="00AE0619">
        <w:rPr>
          <w:rFonts w:ascii="Arial" w:eastAsiaTheme="minorHAnsi" w:hAnsi="Arial" w:cs="Arial"/>
          <w:sz w:val="20"/>
          <w:szCs w:val="20"/>
        </w:rPr>
        <w:t xml:space="preserve"> (not counted toward the page or size limit).  </w:t>
      </w:r>
    </w:p>
    <w:p w14:paraId="6350C1FF" w14:textId="77777777" w:rsidR="000B1B59" w:rsidRPr="00AE0619" w:rsidRDefault="000B1B59" w:rsidP="00972B4E">
      <w:pPr>
        <w:pStyle w:val="RFPRFQ2"/>
        <w:numPr>
          <w:ilvl w:val="0"/>
          <w:numId w:val="0"/>
        </w:numPr>
        <w:spacing w:after="0"/>
        <w:jc w:val="both"/>
        <w:rPr>
          <w:rFonts w:ascii="Arial" w:hAnsi="Arial" w:cs="Arial"/>
          <w:sz w:val="20"/>
          <w:szCs w:val="20"/>
        </w:rPr>
      </w:pPr>
    </w:p>
    <w:p w14:paraId="3CE50386" w14:textId="1B249CA0" w:rsidR="007121FD" w:rsidRPr="00AE0619" w:rsidRDefault="007121FD" w:rsidP="00972B4E">
      <w:pPr>
        <w:pStyle w:val="RFPRFQ2"/>
        <w:spacing w:after="0"/>
        <w:ind w:left="0"/>
        <w:jc w:val="both"/>
        <w:rPr>
          <w:rFonts w:ascii="Arial" w:hAnsi="Arial" w:cs="Arial"/>
          <w:sz w:val="20"/>
          <w:szCs w:val="20"/>
        </w:rPr>
      </w:pPr>
      <w:bookmarkStart w:id="56" w:name="_Toc374533381"/>
      <w:bookmarkStart w:id="57" w:name="_Toc118904164"/>
      <w:r w:rsidRPr="00AE0619">
        <w:rPr>
          <w:rStyle w:val="Heading2Char"/>
          <w:rFonts w:ascii="Arial" w:hAnsi="Arial" w:cs="Arial"/>
          <w:b/>
          <w:color w:val="auto"/>
          <w:sz w:val="20"/>
          <w:szCs w:val="20"/>
        </w:rPr>
        <w:lastRenderedPageBreak/>
        <w:t>Submission of Proposals</w:t>
      </w:r>
      <w:bookmarkEnd w:id="56"/>
      <w:r w:rsidRPr="00AE0619">
        <w:rPr>
          <w:rStyle w:val="Heading2Char"/>
          <w:rFonts w:ascii="Arial" w:hAnsi="Arial" w:cs="Arial"/>
          <w:b/>
          <w:color w:val="auto"/>
          <w:sz w:val="20"/>
          <w:szCs w:val="20"/>
        </w:rPr>
        <w:t>.</w:t>
      </w:r>
      <w:bookmarkEnd w:id="57"/>
      <w:r w:rsidRPr="00AE0619">
        <w:rPr>
          <w:rFonts w:ascii="Arial" w:hAnsi="Arial" w:cs="Arial"/>
          <w:sz w:val="20"/>
          <w:szCs w:val="20"/>
        </w:rPr>
        <w:t xml:space="preserve">  Proposals must be in writing and received by the Point of Contact on or before Proposal Deadline.  Owner will not accept Proposals received after the Proposal Deadline, that do not include the Execution of Offer (as identified in </w:t>
      </w:r>
      <w:r w:rsidRPr="00AE0619">
        <w:rPr>
          <w:rFonts w:ascii="Arial" w:hAnsi="Arial" w:cs="Arial"/>
          <w:sz w:val="20"/>
          <w:szCs w:val="20"/>
          <w:u w:val="single"/>
        </w:rPr>
        <w:t xml:space="preserve">Section </w:t>
      </w:r>
      <w:r w:rsidR="00863FC7" w:rsidRPr="00AE0619">
        <w:rPr>
          <w:rFonts w:ascii="Arial" w:hAnsi="Arial" w:cs="Arial"/>
          <w:sz w:val="20"/>
          <w:szCs w:val="20"/>
          <w:u w:val="single"/>
        </w:rPr>
        <w:t>3.</w:t>
      </w:r>
      <w:r w:rsidR="00E55BC7" w:rsidRPr="00AE0619">
        <w:rPr>
          <w:rFonts w:ascii="Arial" w:hAnsi="Arial" w:cs="Arial"/>
          <w:sz w:val="20"/>
          <w:szCs w:val="20"/>
          <w:u w:val="single"/>
        </w:rPr>
        <w:t>4</w:t>
      </w:r>
      <w:r w:rsidR="00863FC7" w:rsidRPr="00AE0619">
        <w:rPr>
          <w:rFonts w:ascii="Arial" w:hAnsi="Arial" w:cs="Arial"/>
          <w:sz w:val="20"/>
          <w:szCs w:val="20"/>
        </w:rPr>
        <w:t xml:space="preserve"> </w:t>
      </w:r>
      <w:r w:rsidRPr="00AE0619">
        <w:rPr>
          <w:rFonts w:ascii="Arial" w:hAnsi="Arial" w:cs="Arial"/>
          <w:sz w:val="20"/>
          <w:szCs w:val="20"/>
        </w:rPr>
        <w:t>below)</w:t>
      </w:r>
      <w:r w:rsidR="007F26BE" w:rsidRPr="00AE0619">
        <w:rPr>
          <w:rFonts w:ascii="Arial" w:hAnsi="Arial" w:cs="Arial"/>
          <w:sz w:val="20"/>
          <w:szCs w:val="20"/>
        </w:rPr>
        <w:t xml:space="preserve"> or Cost and Delivery Proposals (as identified in </w:t>
      </w:r>
      <w:r w:rsidR="007F26BE" w:rsidRPr="00AE0619">
        <w:rPr>
          <w:rFonts w:ascii="Arial" w:hAnsi="Arial" w:cs="Arial"/>
          <w:sz w:val="20"/>
          <w:szCs w:val="20"/>
          <w:u w:val="single"/>
        </w:rPr>
        <w:t>Section 4.3</w:t>
      </w:r>
      <w:r w:rsidR="007F26BE" w:rsidRPr="00AE0619">
        <w:rPr>
          <w:rFonts w:ascii="Arial" w:hAnsi="Arial" w:cs="Arial"/>
          <w:sz w:val="20"/>
          <w:szCs w:val="20"/>
        </w:rPr>
        <w:t xml:space="preserve"> </w:t>
      </w:r>
      <w:r w:rsidR="00313615" w:rsidRPr="00AE0619">
        <w:rPr>
          <w:rFonts w:ascii="Arial" w:hAnsi="Arial" w:cs="Arial"/>
          <w:sz w:val="20"/>
          <w:szCs w:val="20"/>
        </w:rPr>
        <w:t>below)</w:t>
      </w:r>
      <w:r w:rsidRPr="00AE0619">
        <w:rPr>
          <w:rFonts w:ascii="Arial" w:hAnsi="Arial" w:cs="Arial"/>
          <w:sz w:val="20"/>
          <w:szCs w:val="20"/>
        </w:rPr>
        <w:t>, or that do not conform to the requirements of this RFP regarding the required formats and size.  Likewise, Proposals that do not address all aspects of the Project or the requirements of this RFP in a complete and meaningful way will be subject to rejection as non-responsive.  Proposals that are qualified with conditional clauses, alterations, items not called for in this RFP, or irregularities of any kind will subject the Proposal to rejection.  Unnecessary or extraneous attachments shall NOT be included with the Proposals.  Only the responses provided by the Respondent to the requirements identified in this RFP will be used by the Owner for evaluation.</w:t>
      </w:r>
    </w:p>
    <w:p w14:paraId="313D8961" w14:textId="77777777" w:rsidR="000B1B59" w:rsidRPr="00AE0619" w:rsidRDefault="000B1B59" w:rsidP="00145045">
      <w:pPr>
        <w:pStyle w:val="ListParagraph"/>
        <w:spacing w:after="0" w:line="240" w:lineRule="auto"/>
        <w:rPr>
          <w:rFonts w:ascii="Arial" w:hAnsi="Arial" w:cs="Arial"/>
          <w:sz w:val="20"/>
          <w:szCs w:val="20"/>
        </w:rPr>
      </w:pPr>
    </w:p>
    <w:p w14:paraId="38C4ED78" w14:textId="7C68FEC7" w:rsidR="007121FD" w:rsidRPr="00AE0619" w:rsidRDefault="007121FD" w:rsidP="00145045">
      <w:pPr>
        <w:pStyle w:val="RFPRFQ3"/>
        <w:spacing w:after="0"/>
        <w:ind w:left="1260" w:hanging="540"/>
        <w:jc w:val="both"/>
        <w:rPr>
          <w:rFonts w:ascii="Arial" w:hAnsi="Arial" w:cs="Arial"/>
          <w:sz w:val="20"/>
          <w:szCs w:val="20"/>
        </w:rPr>
      </w:pPr>
      <w:r w:rsidRPr="00AE0619">
        <w:rPr>
          <w:rFonts w:ascii="Arial" w:hAnsi="Arial" w:cs="Arial"/>
          <w:sz w:val="20"/>
          <w:szCs w:val="20"/>
        </w:rPr>
        <w:t>All Proposals will be reviewed and evaluated by the Owner’s selection committee</w:t>
      </w:r>
      <w:r w:rsidR="00082667" w:rsidRPr="00AE0619">
        <w:rPr>
          <w:rFonts w:ascii="Arial" w:hAnsi="Arial" w:cs="Arial"/>
          <w:sz w:val="20"/>
          <w:szCs w:val="20"/>
        </w:rPr>
        <w:t>.</w:t>
      </w:r>
    </w:p>
    <w:p w14:paraId="20CC198B" w14:textId="77777777" w:rsidR="000B1B59" w:rsidRPr="00AE0619" w:rsidRDefault="000B1B59" w:rsidP="00145045">
      <w:pPr>
        <w:pStyle w:val="RFPRFQ3"/>
        <w:numPr>
          <w:ilvl w:val="0"/>
          <w:numId w:val="0"/>
        </w:numPr>
        <w:spacing w:after="0"/>
        <w:ind w:left="1260"/>
        <w:jc w:val="both"/>
        <w:rPr>
          <w:rFonts w:ascii="Arial" w:hAnsi="Arial" w:cs="Arial"/>
          <w:sz w:val="20"/>
          <w:szCs w:val="20"/>
        </w:rPr>
      </w:pPr>
    </w:p>
    <w:p w14:paraId="0DB1FECC" w14:textId="78341C76" w:rsidR="007F26BE" w:rsidRPr="00AE0619" w:rsidRDefault="007F26BE" w:rsidP="007F26BE">
      <w:pPr>
        <w:pStyle w:val="RFPRFQ2"/>
        <w:spacing w:after="0"/>
        <w:ind w:left="0"/>
        <w:jc w:val="both"/>
        <w:rPr>
          <w:rFonts w:ascii="Arial" w:hAnsi="Arial" w:cs="Arial"/>
          <w:sz w:val="20"/>
          <w:szCs w:val="20"/>
          <w:u w:val="single"/>
        </w:rPr>
      </w:pPr>
      <w:bookmarkStart w:id="58" w:name="_Toc118904165"/>
      <w:bookmarkStart w:id="59" w:name="_Toc427925494"/>
      <w:bookmarkStart w:id="60" w:name="_Toc11137665"/>
      <w:bookmarkStart w:id="61" w:name="_Toc11138167"/>
      <w:bookmarkStart w:id="62" w:name="_Toc11229734"/>
      <w:bookmarkStart w:id="63" w:name="_Toc62213536"/>
      <w:bookmarkStart w:id="64" w:name="_Ref328662483"/>
      <w:bookmarkStart w:id="65" w:name="_Toc374533382"/>
      <w:r w:rsidRPr="00AE0619">
        <w:rPr>
          <w:rStyle w:val="Heading2Char"/>
          <w:rFonts w:ascii="Arial" w:hAnsi="Arial" w:cs="Arial"/>
          <w:b/>
          <w:color w:val="auto"/>
          <w:sz w:val="20"/>
          <w:szCs w:val="20"/>
        </w:rPr>
        <w:t>No Confidentiality.</w:t>
      </w:r>
      <w:bookmarkEnd w:id="58"/>
      <w:r w:rsidRPr="00AE0619">
        <w:rPr>
          <w:rFonts w:ascii="Arial" w:hAnsi="Arial" w:cs="Arial"/>
          <w:sz w:val="20"/>
          <w:szCs w:val="20"/>
        </w:rPr>
        <w:t xml:space="preserve"> All information, documentation and other materials requested by Owner and/or submitted or otherwise disclosed by a Respondent (including, but not limited to, the Proposal, the </w:t>
      </w:r>
      <w:r w:rsidRPr="00AE0619">
        <w:rPr>
          <w:rFonts w:ascii="Arial" w:hAnsi="Arial" w:cs="Arial"/>
          <w:b/>
          <w:i/>
          <w:sz w:val="20"/>
          <w:szCs w:val="20"/>
        </w:rPr>
        <w:t>“Public Information”</w:t>
      </w:r>
      <w:r w:rsidRPr="00AE0619">
        <w:rPr>
          <w:rFonts w:ascii="Arial" w:hAnsi="Arial" w:cs="Arial"/>
          <w:sz w:val="20"/>
          <w:szCs w:val="20"/>
        </w:rPr>
        <w:t>) are and will be deemed non-confidential and/or non-proprietary and therefore subject to public disclosure under the Texas Public Information Act (Texas Government Code, Chapter 552.001, et seq.) once a contract for the Project is awarded.  Owner strictly adheres to applicable laws, including but not limited to statutes, court decisions, and opinions of the Texas Attorney General with respect to disclosure of information and compliance with the requirement of the Texas Public Information Act.  BY SUBMITTING A PROPOSAL, A RESPONDENT SPECIFICALLY AND EXPRESSLY RELEASE OWNER FROM LIABILITY RESULTING, AND WAIVES ANY AND ALL CLAIMS ON BEHALF OF RESPONDENT AND ANY PERSON(S) CLAIMING BY, THROUGH OR UNDER RESPONDENT, FROM OWNER’S DISCLOSURE OF THE PUBLIC INFORMATION.</w:t>
      </w:r>
    </w:p>
    <w:p w14:paraId="008898B4" w14:textId="77777777" w:rsidR="007F26BE" w:rsidRPr="00AE0619" w:rsidRDefault="007F26BE" w:rsidP="007F26BE">
      <w:pPr>
        <w:pStyle w:val="ListParagraph"/>
        <w:spacing w:after="0" w:line="240" w:lineRule="auto"/>
        <w:ind w:left="0"/>
        <w:jc w:val="both"/>
        <w:rPr>
          <w:rFonts w:ascii="Arial" w:hAnsi="Arial" w:cs="Arial"/>
          <w:sz w:val="20"/>
          <w:szCs w:val="20"/>
          <w:u w:val="single"/>
        </w:rPr>
      </w:pPr>
    </w:p>
    <w:p w14:paraId="61EE4AA1" w14:textId="5A9E288C" w:rsidR="007F26BE" w:rsidRPr="00AE0619" w:rsidRDefault="007F26BE" w:rsidP="007F26BE">
      <w:pPr>
        <w:pStyle w:val="RFPRFQ2"/>
        <w:spacing w:after="0"/>
        <w:ind w:left="0"/>
        <w:jc w:val="both"/>
        <w:rPr>
          <w:rFonts w:ascii="Arial" w:hAnsi="Arial" w:cs="Arial"/>
          <w:b/>
          <w:caps/>
          <w:sz w:val="20"/>
          <w:szCs w:val="20"/>
        </w:rPr>
      </w:pPr>
      <w:bookmarkStart w:id="66" w:name="_Toc118904166"/>
      <w:r w:rsidRPr="00AE0619">
        <w:rPr>
          <w:rStyle w:val="Heading2Char"/>
          <w:rFonts w:ascii="Arial" w:hAnsi="Arial" w:cs="Arial"/>
          <w:b/>
          <w:color w:val="auto"/>
          <w:sz w:val="20"/>
          <w:szCs w:val="20"/>
        </w:rPr>
        <w:t>Contract</w:t>
      </w:r>
      <w:bookmarkEnd w:id="59"/>
      <w:r w:rsidRPr="00AE0619">
        <w:rPr>
          <w:rStyle w:val="Heading2Char"/>
          <w:rFonts w:ascii="Arial" w:hAnsi="Arial" w:cs="Arial"/>
          <w:b/>
          <w:color w:val="auto"/>
          <w:sz w:val="20"/>
          <w:szCs w:val="20"/>
        </w:rPr>
        <w:t>.</w:t>
      </w:r>
      <w:bookmarkEnd w:id="60"/>
      <w:bookmarkEnd w:id="61"/>
      <w:bookmarkEnd w:id="62"/>
      <w:bookmarkEnd w:id="63"/>
      <w:bookmarkEnd w:id="66"/>
      <w:r w:rsidRPr="00AE0619">
        <w:rPr>
          <w:rFonts w:ascii="Arial" w:hAnsi="Arial" w:cs="Arial"/>
          <w:sz w:val="20"/>
          <w:szCs w:val="20"/>
        </w:rPr>
        <w:t xml:space="preserve">  </w:t>
      </w:r>
      <w:bookmarkEnd w:id="64"/>
      <w:r w:rsidRPr="00AE0619">
        <w:rPr>
          <w:rFonts w:ascii="Arial" w:hAnsi="Arial" w:cs="Arial"/>
          <w:sz w:val="20"/>
          <w:szCs w:val="20"/>
        </w:rPr>
        <w:t xml:space="preserve">Any contract resulting from this solicitation will be on Owner’s then-current contract form Construction Manager-at- Risk Agreement which was included in the previously issued RFQ. </w:t>
      </w:r>
    </w:p>
    <w:p w14:paraId="0B19B60B" w14:textId="77777777" w:rsidR="007F26BE" w:rsidRPr="00AE0619" w:rsidRDefault="007F26BE" w:rsidP="007F26BE">
      <w:pPr>
        <w:pStyle w:val="ListParagraph"/>
        <w:spacing w:after="0" w:line="240" w:lineRule="auto"/>
        <w:rPr>
          <w:rStyle w:val="Heading2Char"/>
          <w:rFonts w:ascii="Arial" w:eastAsia="Times New Roman" w:hAnsi="Arial" w:cs="Arial"/>
          <w:b/>
          <w:caps/>
          <w:color w:val="auto"/>
          <w:sz w:val="20"/>
          <w:szCs w:val="20"/>
        </w:rPr>
      </w:pPr>
    </w:p>
    <w:p w14:paraId="75D6DA80" w14:textId="77777777" w:rsidR="007121FD" w:rsidRPr="00AE0619" w:rsidRDefault="007121FD" w:rsidP="00AF1BB4">
      <w:pPr>
        <w:pStyle w:val="RFPRFQ2"/>
        <w:spacing w:after="0"/>
        <w:ind w:left="0"/>
        <w:jc w:val="both"/>
        <w:rPr>
          <w:rFonts w:ascii="Arial" w:hAnsi="Arial" w:cs="Arial"/>
          <w:b/>
          <w:caps/>
          <w:sz w:val="20"/>
          <w:szCs w:val="20"/>
        </w:rPr>
      </w:pPr>
      <w:bookmarkStart w:id="67" w:name="_Toc118904167"/>
      <w:r w:rsidRPr="00AE0619">
        <w:rPr>
          <w:rStyle w:val="Heading2Char"/>
          <w:rFonts w:ascii="Arial" w:hAnsi="Arial" w:cs="Arial"/>
          <w:b/>
          <w:color w:val="auto"/>
          <w:sz w:val="20"/>
          <w:szCs w:val="20"/>
        </w:rPr>
        <w:t>Owner’s Reservation of Rights</w:t>
      </w:r>
      <w:bookmarkEnd w:id="65"/>
      <w:r w:rsidRPr="00AE0619">
        <w:rPr>
          <w:rStyle w:val="Heading2Char"/>
          <w:rFonts w:ascii="Arial" w:hAnsi="Arial" w:cs="Arial"/>
          <w:b/>
          <w:color w:val="auto"/>
          <w:sz w:val="20"/>
          <w:szCs w:val="20"/>
        </w:rPr>
        <w:t>.</w:t>
      </w:r>
      <w:bookmarkEnd w:id="67"/>
      <w:r w:rsidRPr="00AE0619">
        <w:rPr>
          <w:rFonts w:ascii="Arial" w:hAnsi="Arial" w:cs="Arial"/>
          <w:sz w:val="20"/>
          <w:szCs w:val="20"/>
        </w:rPr>
        <w:t xml:space="preserve">  Owner makes no representations of any kind that an award will be made as a result of this RFP.  Owner reserves the right to accept or reject any or all Proposals, waive any formalities or minor technical inconsistencies, or delete any item/requirements from this RFP when deemed to be in Owner’s best interest.  Further, and in accordance with Texas Education Code Section 51.782, Owner reserves the right to cease negotiations with the Respondent initially selected for the award should the parties be unable to come to terms, and proceed to negotiate with the next best-qualified Respondent.</w:t>
      </w:r>
    </w:p>
    <w:p w14:paraId="71BDDD70" w14:textId="77777777" w:rsidR="000B1B59" w:rsidRPr="00AE0619" w:rsidRDefault="000B1B59" w:rsidP="00AF1BB4">
      <w:pPr>
        <w:pStyle w:val="RFPRFQ2"/>
        <w:numPr>
          <w:ilvl w:val="0"/>
          <w:numId w:val="0"/>
        </w:numPr>
        <w:spacing w:after="0"/>
        <w:jc w:val="both"/>
        <w:rPr>
          <w:rFonts w:ascii="Arial" w:hAnsi="Arial" w:cs="Arial"/>
          <w:b/>
          <w:caps/>
          <w:sz w:val="20"/>
          <w:szCs w:val="20"/>
        </w:rPr>
      </w:pPr>
    </w:p>
    <w:p w14:paraId="4194EA42" w14:textId="79DDE7ED" w:rsidR="00AF1BB4" w:rsidRPr="00AE0619" w:rsidRDefault="00AF1BB4" w:rsidP="00AF1BB4">
      <w:pPr>
        <w:pStyle w:val="RFPRFQ2"/>
        <w:spacing w:after="0"/>
        <w:ind w:left="0"/>
        <w:jc w:val="both"/>
        <w:rPr>
          <w:rFonts w:ascii="Arial" w:hAnsi="Arial" w:cs="Arial"/>
          <w:sz w:val="20"/>
          <w:szCs w:val="20"/>
        </w:rPr>
      </w:pPr>
      <w:bookmarkStart w:id="68" w:name="_Toc118904168"/>
      <w:bookmarkStart w:id="69" w:name="_Toc374533383"/>
      <w:r w:rsidRPr="00AE0619">
        <w:rPr>
          <w:rStyle w:val="Heading2Char"/>
          <w:rFonts w:ascii="Arial" w:eastAsia="Times New Roman" w:hAnsi="Arial" w:cs="Arial"/>
          <w:b/>
          <w:color w:val="auto"/>
          <w:sz w:val="20"/>
          <w:szCs w:val="20"/>
        </w:rPr>
        <w:t>Acceptance of Evaluation Methodology.</w:t>
      </w:r>
      <w:bookmarkEnd w:id="68"/>
      <w:r w:rsidRPr="00AE0619">
        <w:rPr>
          <w:rStyle w:val="Heading2Char"/>
          <w:rFonts w:ascii="Arial" w:eastAsia="Times New Roman" w:hAnsi="Arial" w:cs="Arial"/>
          <w:b/>
          <w:color w:val="auto"/>
          <w:sz w:val="20"/>
          <w:szCs w:val="20"/>
        </w:rPr>
        <w:t xml:space="preserve"> </w:t>
      </w:r>
      <w:r w:rsidRPr="00AE0619">
        <w:rPr>
          <w:rStyle w:val="Heading2Char"/>
          <w:rFonts w:ascii="Arial" w:eastAsia="Times New Roman" w:hAnsi="Arial" w:cs="Arial"/>
          <w:color w:val="auto"/>
          <w:sz w:val="20"/>
          <w:szCs w:val="20"/>
        </w:rPr>
        <w:t xml:space="preserve"> </w:t>
      </w:r>
      <w:r w:rsidRPr="00AE0619">
        <w:rPr>
          <w:rFonts w:ascii="Arial" w:hAnsi="Arial" w:cs="Arial"/>
          <w:sz w:val="20"/>
          <w:szCs w:val="20"/>
        </w:rPr>
        <w:t xml:space="preserve">By submitting a Proposal in response to this RFP, respondent accepts the evaluation process and acknowledges and accepts that determination of the “best value” firm(s) will require subjective judgments by the Owner. </w:t>
      </w:r>
    </w:p>
    <w:p w14:paraId="7D756AA8" w14:textId="77777777" w:rsidR="00AF1BB4" w:rsidRPr="00AE0619" w:rsidRDefault="00AF1BB4" w:rsidP="00AF1BB4">
      <w:pPr>
        <w:pStyle w:val="RFPRFQ2"/>
        <w:numPr>
          <w:ilvl w:val="0"/>
          <w:numId w:val="0"/>
        </w:numPr>
        <w:spacing w:after="0"/>
        <w:jc w:val="both"/>
        <w:rPr>
          <w:rStyle w:val="Heading2Char"/>
          <w:rFonts w:ascii="Arial" w:eastAsia="Times New Roman" w:hAnsi="Arial" w:cs="Arial"/>
          <w:color w:val="auto"/>
          <w:sz w:val="20"/>
          <w:szCs w:val="20"/>
        </w:rPr>
      </w:pPr>
    </w:p>
    <w:p w14:paraId="4E894C65" w14:textId="789ED97B" w:rsidR="007121FD" w:rsidRPr="00AE0619" w:rsidRDefault="007121FD" w:rsidP="00AF1BB4">
      <w:pPr>
        <w:pStyle w:val="RFPRFQ2"/>
        <w:spacing w:after="0"/>
        <w:ind w:left="0"/>
        <w:jc w:val="both"/>
        <w:rPr>
          <w:rFonts w:ascii="Arial" w:hAnsi="Arial" w:cs="Arial"/>
          <w:sz w:val="20"/>
          <w:szCs w:val="20"/>
        </w:rPr>
      </w:pPr>
      <w:bookmarkStart w:id="70" w:name="_Toc118904169"/>
      <w:r w:rsidRPr="00AE0619">
        <w:rPr>
          <w:rStyle w:val="Heading2Char"/>
          <w:rFonts w:ascii="Arial" w:hAnsi="Arial" w:cs="Arial"/>
          <w:b/>
          <w:color w:val="auto"/>
          <w:sz w:val="20"/>
          <w:szCs w:val="20"/>
        </w:rPr>
        <w:t>No Reimbursement of Respondents’ Costs</w:t>
      </w:r>
      <w:bookmarkEnd w:id="69"/>
      <w:r w:rsidRPr="00AE0619">
        <w:rPr>
          <w:rStyle w:val="Heading2Char"/>
          <w:rFonts w:ascii="Arial" w:hAnsi="Arial" w:cs="Arial"/>
          <w:color w:val="auto"/>
          <w:sz w:val="20"/>
          <w:szCs w:val="20"/>
        </w:rPr>
        <w:t>.</w:t>
      </w:r>
      <w:bookmarkEnd w:id="70"/>
      <w:r w:rsidRPr="00AE0619">
        <w:rPr>
          <w:rFonts w:ascii="Arial" w:hAnsi="Arial" w:cs="Arial"/>
          <w:b/>
          <w:sz w:val="20"/>
          <w:szCs w:val="20"/>
        </w:rPr>
        <w:t xml:space="preserve">  </w:t>
      </w:r>
      <w:r w:rsidR="00AF1BB4" w:rsidRPr="00AE0619">
        <w:rPr>
          <w:rFonts w:ascii="Arial" w:hAnsi="Arial" w:cs="Arial"/>
          <w:sz w:val="20"/>
          <w:szCs w:val="20"/>
        </w:rPr>
        <w:t>Proposals and any other information submitted by Respondents become the property of Owner and will not be returned.  BY SUBMITTING A PROPOSAL, EACH RESPONDENT ACKNOWLEDGES AND AGREES THAT ANY COSTS INCURRED BY RESPONDENT IN CONNECTION WITH THIS RFP (INCLUDING SUBMISSION OF A PROPOSAL) ARE AT RESPONDENT’S SOLE RISK, RESPONSIBILITY, AND EXPENSE.</w:t>
      </w:r>
    </w:p>
    <w:p w14:paraId="737BA9BB" w14:textId="3B22048F" w:rsidR="00F22595" w:rsidRPr="00AE0619" w:rsidRDefault="00F22595" w:rsidP="00F22595">
      <w:pPr>
        <w:pStyle w:val="RFPRFQ2"/>
        <w:numPr>
          <w:ilvl w:val="0"/>
          <w:numId w:val="0"/>
        </w:numPr>
        <w:spacing w:after="0"/>
        <w:jc w:val="both"/>
        <w:rPr>
          <w:rFonts w:ascii="Arial" w:hAnsi="Arial" w:cs="Arial"/>
          <w:sz w:val="20"/>
          <w:szCs w:val="20"/>
        </w:rPr>
      </w:pPr>
    </w:p>
    <w:p w14:paraId="107FBD30" w14:textId="77777777" w:rsidR="0098084F" w:rsidRPr="00AE0619" w:rsidRDefault="0098084F" w:rsidP="0098084F">
      <w:pPr>
        <w:pStyle w:val="RFPRFQ2"/>
        <w:spacing w:after="0"/>
        <w:ind w:left="0"/>
        <w:jc w:val="both"/>
        <w:rPr>
          <w:rStyle w:val="Heading2Char"/>
          <w:rFonts w:ascii="Arial" w:hAnsi="Arial" w:cs="Arial"/>
          <w:b/>
          <w:bCs/>
          <w:color w:val="auto"/>
          <w:sz w:val="20"/>
          <w:szCs w:val="20"/>
        </w:rPr>
      </w:pPr>
      <w:bookmarkStart w:id="71" w:name="_Toc106185703"/>
      <w:bookmarkStart w:id="72" w:name="_Toc118904170"/>
      <w:r w:rsidRPr="00AE0619">
        <w:rPr>
          <w:rStyle w:val="Heading2Char"/>
          <w:rFonts w:ascii="Arial" w:hAnsi="Arial" w:cs="Arial"/>
          <w:b/>
          <w:bCs/>
          <w:color w:val="auto"/>
          <w:sz w:val="20"/>
          <w:szCs w:val="20"/>
        </w:rPr>
        <w:t xml:space="preserve">Compliance with Certain State Contracting Requirements.  </w:t>
      </w:r>
      <w:bookmarkEnd w:id="71"/>
      <w:bookmarkEnd w:id="72"/>
    </w:p>
    <w:p w14:paraId="0F899975" w14:textId="77777777" w:rsidR="0098084F" w:rsidRPr="00AE0619" w:rsidRDefault="0098084F" w:rsidP="0098084F">
      <w:pPr>
        <w:spacing w:after="0" w:line="240" w:lineRule="auto"/>
        <w:rPr>
          <w:rFonts w:ascii="Arial" w:eastAsia="Times New Roman" w:hAnsi="Arial" w:cs="Arial"/>
          <w:b/>
          <w:sz w:val="20"/>
          <w:szCs w:val="20"/>
        </w:rPr>
      </w:pPr>
    </w:p>
    <w:p w14:paraId="2CD0C7C4" w14:textId="503DFF7E" w:rsidR="0098084F" w:rsidRPr="00AE0619" w:rsidRDefault="0098084F" w:rsidP="00B77E78">
      <w:pPr>
        <w:pStyle w:val="RFPRFQ3"/>
        <w:spacing w:after="0"/>
        <w:ind w:left="720"/>
        <w:jc w:val="both"/>
        <w:rPr>
          <w:rFonts w:ascii="Arial" w:eastAsiaTheme="minorHAnsi" w:hAnsi="Arial" w:cs="Arial"/>
          <w:b/>
          <w:sz w:val="20"/>
          <w:szCs w:val="20"/>
        </w:rPr>
      </w:pPr>
      <w:r w:rsidRPr="00AE0619">
        <w:rPr>
          <w:rFonts w:ascii="Arial" w:hAnsi="Arial" w:cs="Arial"/>
          <w:sz w:val="20"/>
          <w:szCs w:val="20"/>
        </w:rPr>
        <w:t>No</w:t>
      </w:r>
      <w:r w:rsidRPr="00AE0619">
        <w:rPr>
          <w:rFonts w:ascii="Arial" w:hAnsi="Arial" w:cs="Arial"/>
          <w:i/>
          <w:sz w:val="20"/>
          <w:szCs w:val="20"/>
        </w:rPr>
        <w:t xml:space="preserve"> Boycott of Israel.</w:t>
      </w:r>
      <w:r w:rsidRPr="00AE0619">
        <w:rPr>
          <w:rFonts w:ascii="Arial" w:hAnsi="Arial" w:cs="Arial"/>
          <w:sz w:val="20"/>
          <w:szCs w:val="20"/>
        </w:rPr>
        <w:t xml:space="preserve">  The</w:t>
      </w:r>
      <w:r w:rsidRPr="00AE0619">
        <w:rPr>
          <w:rFonts w:ascii="Arial" w:eastAsiaTheme="minorHAnsi" w:hAnsi="Arial" w:cs="Arial"/>
          <w:sz w:val="20"/>
          <w:szCs w:val="20"/>
        </w:rPr>
        <w:t xml:space="preserve"> successful Respondent will be required to certify that it is current engaged in, and agrees for the duration of the contract awarded pursuant to this </w:t>
      </w:r>
      <w:r w:rsidRPr="00AE0619">
        <w:rPr>
          <w:rFonts w:ascii="Arial" w:hAnsi="Arial" w:cs="Arial"/>
          <w:sz w:val="20"/>
          <w:szCs w:val="20"/>
        </w:rPr>
        <w:t>RFQ</w:t>
      </w:r>
      <w:r w:rsidRPr="00AE0619">
        <w:rPr>
          <w:rFonts w:ascii="Arial" w:eastAsiaTheme="minorHAnsi" w:hAnsi="Arial" w:cs="Arial"/>
          <w:sz w:val="20"/>
          <w:szCs w:val="20"/>
        </w:rPr>
        <w:t xml:space="preserve"> not engage in the boycott Israel as defined by Section 808.001 of the Texas Government Code. </w:t>
      </w:r>
      <w:r w:rsidRPr="00AE0619">
        <w:rPr>
          <w:rFonts w:ascii="Arial" w:eastAsiaTheme="minorHAnsi" w:hAnsi="Arial" w:cs="Arial"/>
          <w:b/>
          <w:bCs/>
          <w:sz w:val="20"/>
          <w:szCs w:val="20"/>
        </w:rPr>
        <w:t xml:space="preserve">EXHIBIT </w:t>
      </w:r>
      <w:r w:rsidR="00B77E78" w:rsidRPr="00AE0619">
        <w:rPr>
          <w:rFonts w:ascii="Arial" w:eastAsiaTheme="minorHAnsi" w:hAnsi="Arial" w:cs="Arial"/>
          <w:b/>
          <w:bCs/>
          <w:sz w:val="20"/>
          <w:szCs w:val="20"/>
        </w:rPr>
        <w:t>E</w:t>
      </w:r>
      <w:r w:rsidRPr="00AE0619">
        <w:rPr>
          <w:rFonts w:ascii="Arial" w:eastAsiaTheme="minorHAnsi" w:hAnsi="Arial" w:cs="Arial"/>
          <w:sz w:val="20"/>
          <w:szCs w:val="20"/>
        </w:rPr>
        <w:t xml:space="preserve"> </w:t>
      </w:r>
    </w:p>
    <w:p w14:paraId="608C6EC3" w14:textId="77777777" w:rsidR="0098084F" w:rsidRPr="00AE0619" w:rsidRDefault="0098084F" w:rsidP="00B77E78">
      <w:pPr>
        <w:spacing w:after="0" w:line="240" w:lineRule="auto"/>
        <w:ind w:left="720"/>
        <w:jc w:val="both"/>
        <w:rPr>
          <w:rFonts w:ascii="Arial" w:eastAsia="Times New Roman" w:hAnsi="Arial" w:cs="Arial"/>
          <w:sz w:val="20"/>
          <w:szCs w:val="20"/>
        </w:rPr>
      </w:pPr>
    </w:p>
    <w:p w14:paraId="06821066" w14:textId="35C47786" w:rsidR="0098084F" w:rsidRPr="00AE0619" w:rsidRDefault="0098084F" w:rsidP="00B77E78">
      <w:pPr>
        <w:pStyle w:val="RFPRFQ3"/>
        <w:spacing w:after="0"/>
        <w:ind w:left="720"/>
        <w:jc w:val="both"/>
        <w:rPr>
          <w:rFonts w:ascii="Arial" w:hAnsi="Arial" w:cs="Arial"/>
          <w:sz w:val="20"/>
          <w:szCs w:val="20"/>
          <w:u w:val="single"/>
        </w:rPr>
      </w:pPr>
      <w:r w:rsidRPr="00AE0619">
        <w:rPr>
          <w:rFonts w:ascii="Arial" w:hAnsi="Arial" w:cs="Arial"/>
          <w:i/>
          <w:sz w:val="20"/>
          <w:szCs w:val="20"/>
        </w:rPr>
        <w:t xml:space="preserve">Anti-Boycott of </w:t>
      </w:r>
      <w:r w:rsidRPr="00AE0619">
        <w:rPr>
          <w:rFonts w:ascii="Arial" w:hAnsi="Arial" w:cs="Arial"/>
          <w:sz w:val="20"/>
          <w:szCs w:val="20"/>
        </w:rPr>
        <w:t>Energy</w:t>
      </w:r>
      <w:r w:rsidRPr="00AE0619">
        <w:rPr>
          <w:rFonts w:ascii="Arial" w:hAnsi="Arial" w:cs="Arial"/>
          <w:i/>
          <w:sz w:val="20"/>
          <w:szCs w:val="20"/>
        </w:rPr>
        <w:t xml:space="preserve"> Companies.</w:t>
      </w:r>
      <w:r w:rsidRPr="00AE0619">
        <w:rPr>
          <w:rFonts w:ascii="Arial" w:hAnsi="Arial" w:cs="Arial"/>
          <w:sz w:val="20"/>
          <w:szCs w:val="20"/>
        </w:rPr>
        <w:t xml:space="preserve"> The successful Respondent will be required to certify that that it is not currently engaged in, and agrees for the duration of the contract awarded pursuant to this RFQ not to engage in, the boycott of energy companies as defined by Section 809.001 of the Texas Government Code. </w:t>
      </w:r>
      <w:r w:rsidRPr="00AE0619">
        <w:rPr>
          <w:rFonts w:ascii="Arial" w:eastAsiaTheme="minorHAnsi" w:hAnsi="Arial" w:cs="Arial"/>
          <w:b/>
          <w:bCs/>
          <w:sz w:val="20"/>
          <w:szCs w:val="20"/>
        </w:rPr>
        <w:t xml:space="preserve">EXHIBIT </w:t>
      </w:r>
      <w:r w:rsidR="00B77E78" w:rsidRPr="00AE0619">
        <w:rPr>
          <w:rFonts w:ascii="Arial" w:eastAsiaTheme="minorHAnsi" w:hAnsi="Arial" w:cs="Arial"/>
          <w:b/>
          <w:bCs/>
          <w:sz w:val="20"/>
          <w:szCs w:val="20"/>
        </w:rPr>
        <w:t>E</w:t>
      </w:r>
    </w:p>
    <w:p w14:paraId="46BBDF90" w14:textId="77777777" w:rsidR="0098084F" w:rsidRPr="00AE0619" w:rsidRDefault="0098084F" w:rsidP="00B77E78">
      <w:pPr>
        <w:spacing w:after="0" w:line="240" w:lineRule="auto"/>
        <w:ind w:left="720"/>
        <w:jc w:val="both"/>
        <w:rPr>
          <w:rFonts w:ascii="Arial" w:eastAsia="Times New Roman" w:hAnsi="Arial" w:cs="Arial"/>
          <w:sz w:val="20"/>
          <w:szCs w:val="20"/>
          <w:u w:val="single"/>
        </w:rPr>
      </w:pPr>
    </w:p>
    <w:p w14:paraId="307C6E3B" w14:textId="625189F9" w:rsidR="0098084F" w:rsidRPr="00AE0619" w:rsidRDefault="0098084F" w:rsidP="00B77E78">
      <w:pPr>
        <w:pStyle w:val="RFPRFQ3"/>
        <w:spacing w:after="0"/>
        <w:ind w:left="720"/>
        <w:jc w:val="both"/>
        <w:rPr>
          <w:rFonts w:ascii="Arial" w:hAnsi="Arial" w:cs="Arial"/>
          <w:sz w:val="20"/>
          <w:szCs w:val="20"/>
          <w:u w:val="single"/>
        </w:rPr>
      </w:pPr>
      <w:r w:rsidRPr="00AE0619">
        <w:rPr>
          <w:rFonts w:ascii="Arial" w:hAnsi="Arial" w:cs="Arial"/>
          <w:i/>
          <w:sz w:val="20"/>
          <w:szCs w:val="20"/>
        </w:rPr>
        <w:t>Anti-Boycott of Firearm Entities or Firearm Trade Associations.</w:t>
      </w:r>
      <w:r w:rsidRPr="00AE0619">
        <w:rPr>
          <w:rFonts w:ascii="Arial" w:hAnsi="Arial" w:cs="Arial"/>
          <w:sz w:val="20"/>
          <w:szCs w:val="20"/>
        </w:rPr>
        <w:t xml:space="preserve"> The successful Respondent will be required to certify that that it does not have a practice, policy, guidance, or directive that discriminates against a firearm entity or firearm trade association, or will not discriminate against a firearm entity or firearm trade association for the duration of the contract awarded pursuant to this RFQ, as defined by Section 2274.001 of the Texas Government Code. </w:t>
      </w:r>
      <w:r w:rsidRPr="00AE0619">
        <w:rPr>
          <w:rFonts w:ascii="Arial" w:eastAsiaTheme="minorHAnsi" w:hAnsi="Arial" w:cs="Arial"/>
          <w:b/>
          <w:bCs/>
          <w:sz w:val="20"/>
          <w:szCs w:val="20"/>
        </w:rPr>
        <w:t xml:space="preserve">EXHIBIT </w:t>
      </w:r>
      <w:r w:rsidR="00B77E78" w:rsidRPr="00AE0619">
        <w:rPr>
          <w:rFonts w:ascii="Arial" w:eastAsiaTheme="minorHAnsi" w:hAnsi="Arial" w:cs="Arial"/>
          <w:b/>
          <w:bCs/>
          <w:sz w:val="20"/>
          <w:szCs w:val="20"/>
        </w:rPr>
        <w:t>E</w:t>
      </w:r>
    </w:p>
    <w:p w14:paraId="309D9BE3" w14:textId="77777777" w:rsidR="0098084F" w:rsidRPr="00AE0619" w:rsidRDefault="0098084F" w:rsidP="00B77E78">
      <w:pPr>
        <w:spacing w:after="0" w:line="240" w:lineRule="auto"/>
        <w:ind w:left="720"/>
        <w:contextualSpacing/>
        <w:jc w:val="both"/>
        <w:rPr>
          <w:rFonts w:ascii="Arial" w:hAnsi="Arial" w:cs="Arial"/>
          <w:b/>
          <w:sz w:val="20"/>
          <w:szCs w:val="20"/>
          <w:u w:val="single"/>
        </w:rPr>
      </w:pPr>
    </w:p>
    <w:p w14:paraId="29720DC3" w14:textId="3656D89B" w:rsidR="0098084F" w:rsidRPr="00AE0619" w:rsidRDefault="0098084F" w:rsidP="00B77E78">
      <w:pPr>
        <w:pStyle w:val="RFPRFQ3"/>
        <w:spacing w:after="0"/>
        <w:ind w:left="720"/>
        <w:jc w:val="both"/>
        <w:rPr>
          <w:rFonts w:ascii="Arial" w:hAnsi="Arial" w:cs="Arial"/>
          <w:sz w:val="20"/>
          <w:szCs w:val="20"/>
          <w:u w:val="single"/>
        </w:rPr>
      </w:pPr>
      <w:r w:rsidRPr="00AE0619">
        <w:rPr>
          <w:rFonts w:ascii="Arial" w:hAnsi="Arial" w:cs="Arial"/>
          <w:i/>
          <w:sz w:val="20"/>
          <w:szCs w:val="20"/>
        </w:rPr>
        <w:t>Certification of No Business with Foreign Terrorist Organizations.</w:t>
      </w:r>
      <w:r w:rsidRPr="00AE0619">
        <w:rPr>
          <w:rFonts w:ascii="Arial" w:hAnsi="Arial" w:cs="Arial"/>
          <w:sz w:val="20"/>
          <w:szCs w:val="20"/>
        </w:rPr>
        <w:t xml:space="preserve"> For purposes of Section 2252.152 of the Texas Government Code, the successful Respondent will be required to certify that, at the time of the contract awarded pursuant to this RFQ neither the successful Respondent nor any wholly owned subsidiary, majority-owned subsidiary, parent company or affiliate of the successful Respondent, is a company listed by the Texas Comptroller of Public Accounts under Sections 2252.153 or 2270.0201 of the Texas Government Code as a company known to have contracts with or provide supplies or to a foreign terrorist organization. </w:t>
      </w:r>
    </w:p>
    <w:p w14:paraId="1786B175" w14:textId="77777777" w:rsidR="0098084F" w:rsidRPr="00AE0619" w:rsidRDefault="0098084F" w:rsidP="00B77E78">
      <w:pPr>
        <w:spacing w:after="0" w:line="240" w:lineRule="auto"/>
        <w:ind w:left="720"/>
        <w:jc w:val="both"/>
        <w:rPr>
          <w:rFonts w:ascii="Arial" w:eastAsia="Times New Roman" w:hAnsi="Arial" w:cs="Arial"/>
          <w:sz w:val="20"/>
          <w:szCs w:val="20"/>
          <w:u w:val="single"/>
        </w:rPr>
      </w:pPr>
    </w:p>
    <w:p w14:paraId="25529126" w14:textId="7B7C0CE0" w:rsidR="0098084F" w:rsidRPr="00AE0619" w:rsidRDefault="0098084F" w:rsidP="00B77E78">
      <w:pPr>
        <w:pStyle w:val="RFPRFQ3"/>
        <w:spacing w:after="0"/>
        <w:ind w:left="720"/>
        <w:jc w:val="both"/>
        <w:rPr>
          <w:rFonts w:ascii="Arial" w:hAnsi="Arial" w:cs="Arial"/>
          <w:i/>
          <w:sz w:val="20"/>
          <w:szCs w:val="20"/>
        </w:rPr>
      </w:pPr>
      <w:r w:rsidRPr="00AE0619">
        <w:rPr>
          <w:rFonts w:ascii="Arial" w:hAnsi="Arial" w:cs="Arial"/>
          <w:i/>
          <w:sz w:val="20"/>
          <w:szCs w:val="20"/>
        </w:rPr>
        <w:t>Certificate of Interested Parties.</w:t>
      </w:r>
      <w:r w:rsidRPr="00AE0619">
        <w:rPr>
          <w:rFonts w:ascii="Arial" w:hAnsi="Arial" w:cs="Arial"/>
          <w:sz w:val="20"/>
          <w:szCs w:val="20"/>
        </w:rPr>
        <w:t xml:space="preserve">  If the value of the contract awarded pursuant to this RFQ exceeds $1,000,000, the successful Respondent will be required to it has complied with Section 2252.908 of the Texas Government Code and Part 1 Texas Administrative Code Sections 46.1 through 46.3 as implemented by the Texas Ethics Commission (</w:t>
      </w:r>
      <w:r w:rsidRPr="00AE0619">
        <w:rPr>
          <w:rFonts w:ascii="Arial" w:hAnsi="Arial" w:cs="Arial"/>
          <w:i/>
          <w:sz w:val="20"/>
          <w:szCs w:val="20"/>
        </w:rPr>
        <w:t>“TEC”</w:t>
      </w:r>
      <w:r w:rsidRPr="00AE0619">
        <w:rPr>
          <w:rFonts w:ascii="Arial" w:hAnsi="Arial" w:cs="Arial"/>
          <w:sz w:val="20"/>
          <w:szCs w:val="20"/>
        </w:rPr>
        <w:t xml:space="preserve">), if applicable, and has provided Owner with a fully executed TEC Form 1295, certified by the TEC and signed and notarized by the successful Respondent. </w:t>
      </w:r>
    </w:p>
    <w:p w14:paraId="6B9728C2" w14:textId="77777777" w:rsidR="0098084F" w:rsidRPr="00AE0619" w:rsidRDefault="0098084F" w:rsidP="00B77E78">
      <w:pPr>
        <w:spacing w:after="0" w:line="240" w:lineRule="auto"/>
        <w:ind w:left="1440"/>
        <w:jc w:val="both"/>
        <w:rPr>
          <w:rFonts w:ascii="Arial" w:eastAsia="Times New Roman" w:hAnsi="Arial" w:cs="Arial"/>
          <w:sz w:val="20"/>
          <w:szCs w:val="20"/>
        </w:rPr>
      </w:pPr>
    </w:p>
    <w:p w14:paraId="3220C7AF" w14:textId="7E59A296" w:rsidR="00EE7FFE" w:rsidRPr="00EE7FFE" w:rsidRDefault="00EE7FFE" w:rsidP="00CF6AE3">
      <w:pPr>
        <w:pStyle w:val="RFPRFQ3"/>
        <w:spacing w:after="0"/>
        <w:ind w:left="720"/>
        <w:jc w:val="both"/>
        <w:rPr>
          <w:rFonts w:ascii="Arial" w:hAnsi="Arial" w:cs="Arial"/>
          <w:i/>
          <w:iCs/>
          <w:sz w:val="20"/>
          <w:szCs w:val="20"/>
        </w:rPr>
      </w:pPr>
      <w:r w:rsidRPr="00EE7FFE">
        <w:rPr>
          <w:rFonts w:ascii="Arial" w:hAnsi="Arial" w:cs="Arial"/>
          <w:i/>
          <w:iCs/>
          <w:sz w:val="20"/>
          <w:szCs w:val="20"/>
        </w:rPr>
        <w:t xml:space="preserve">Certification of Compliance – Texas Public Information Act Contracts for $1 Million or more </w:t>
      </w:r>
      <w:r w:rsidRPr="00CF6AE3">
        <w:rPr>
          <w:rFonts w:ascii="Arial" w:hAnsi="Arial" w:cs="Arial"/>
          <w:b/>
          <w:bCs/>
          <w:i/>
          <w:iCs/>
          <w:sz w:val="20"/>
          <w:szCs w:val="20"/>
        </w:rPr>
        <w:t>(EXHIBIT F)</w:t>
      </w:r>
    </w:p>
    <w:p w14:paraId="1E2D26C2" w14:textId="77777777" w:rsidR="0098084F" w:rsidRPr="00AE0619" w:rsidRDefault="0098084F" w:rsidP="0098084F">
      <w:pPr>
        <w:spacing w:after="0" w:line="240" w:lineRule="auto"/>
        <w:ind w:left="720"/>
        <w:contextualSpacing/>
        <w:rPr>
          <w:rFonts w:ascii="Arial" w:hAnsi="Arial" w:cs="Arial"/>
          <w:sz w:val="20"/>
          <w:szCs w:val="20"/>
          <w:u w:val="single"/>
        </w:rPr>
      </w:pPr>
    </w:p>
    <w:p w14:paraId="45349394" w14:textId="5A6E3370" w:rsidR="0098084F" w:rsidRPr="00AE0619" w:rsidRDefault="0098084F" w:rsidP="0098084F">
      <w:pPr>
        <w:pStyle w:val="RFPRFQ4"/>
        <w:spacing w:after="0"/>
        <w:ind w:left="1440"/>
        <w:jc w:val="both"/>
        <w:rPr>
          <w:rFonts w:ascii="Arial" w:hAnsi="Arial" w:cs="Arial"/>
          <w:sz w:val="20"/>
          <w:szCs w:val="20"/>
          <w:u w:val="single"/>
        </w:rPr>
      </w:pPr>
      <w:r w:rsidRPr="00AE0619">
        <w:rPr>
          <w:rFonts w:ascii="Arial" w:hAnsi="Arial" w:cs="Arial"/>
          <w:sz w:val="20"/>
          <w:szCs w:val="20"/>
        </w:rPr>
        <w:t>If the contract awarded pursuant to this RFQ has a value of $1,000,000 or more, then the successful Respondent shall:</w:t>
      </w:r>
    </w:p>
    <w:p w14:paraId="0D0E69F6" w14:textId="77777777" w:rsidR="0098084F" w:rsidRPr="00AE0619" w:rsidRDefault="0098084F" w:rsidP="0098084F">
      <w:pPr>
        <w:tabs>
          <w:tab w:val="left" w:pos="2340"/>
        </w:tabs>
        <w:spacing w:after="0" w:line="240" w:lineRule="auto"/>
        <w:ind w:left="2340"/>
        <w:jc w:val="both"/>
        <w:rPr>
          <w:rFonts w:ascii="Arial" w:eastAsia="Times New Roman" w:hAnsi="Arial" w:cs="Arial"/>
          <w:sz w:val="20"/>
          <w:szCs w:val="20"/>
          <w:u w:val="single"/>
        </w:rPr>
      </w:pPr>
    </w:p>
    <w:p w14:paraId="7D03C9FF" w14:textId="77777777" w:rsidR="0098084F" w:rsidRPr="00AE0619" w:rsidRDefault="0098084F" w:rsidP="0098084F">
      <w:pPr>
        <w:pStyle w:val="RFPRFQ4"/>
        <w:numPr>
          <w:ilvl w:val="4"/>
          <w:numId w:val="2"/>
        </w:numPr>
        <w:tabs>
          <w:tab w:val="clear" w:pos="2340"/>
        </w:tabs>
        <w:spacing w:after="0"/>
        <w:ind w:left="3240" w:hanging="1080"/>
        <w:jc w:val="both"/>
        <w:rPr>
          <w:rFonts w:ascii="Arial" w:hAnsi="Arial" w:cs="Arial"/>
          <w:sz w:val="20"/>
          <w:szCs w:val="20"/>
          <w:u w:val="single"/>
        </w:rPr>
      </w:pPr>
      <w:r w:rsidRPr="00AE0619">
        <w:rPr>
          <w:rFonts w:ascii="Arial" w:hAnsi="Arial" w:cs="Arial"/>
          <w:sz w:val="20"/>
          <w:szCs w:val="20"/>
        </w:rPr>
        <w:t>preserve all “contracting information” as defined in Section 552.003 of the Texas Government Code related to the Contract as provided by the records retention requirements applicable to Owner for the duration of the contract;</w:t>
      </w:r>
    </w:p>
    <w:p w14:paraId="7F241021" w14:textId="77777777" w:rsidR="0098084F" w:rsidRPr="00AE0619" w:rsidRDefault="0098084F" w:rsidP="0098084F">
      <w:pPr>
        <w:pStyle w:val="RFPRFQ4"/>
        <w:numPr>
          <w:ilvl w:val="4"/>
          <w:numId w:val="2"/>
        </w:numPr>
        <w:tabs>
          <w:tab w:val="clear" w:pos="2340"/>
        </w:tabs>
        <w:spacing w:after="0"/>
        <w:ind w:left="3240" w:hanging="1080"/>
        <w:jc w:val="both"/>
        <w:rPr>
          <w:rFonts w:ascii="Arial" w:hAnsi="Arial" w:cs="Arial"/>
          <w:sz w:val="20"/>
          <w:szCs w:val="20"/>
          <w:u w:val="single"/>
        </w:rPr>
      </w:pPr>
      <w:r w:rsidRPr="00AE0619">
        <w:rPr>
          <w:rFonts w:ascii="Arial" w:hAnsi="Arial" w:cs="Arial"/>
          <w:sz w:val="20"/>
          <w:szCs w:val="20"/>
        </w:rPr>
        <w:t xml:space="preserve">provide to Owner any contracting information related to Owner that is in the custody or possession of the successful Respondent on request of Owner no later than ten (10) business days after receiving such request from Owner; and </w:t>
      </w:r>
    </w:p>
    <w:p w14:paraId="7ACE6457" w14:textId="77777777" w:rsidR="0098084F" w:rsidRPr="00AE0619" w:rsidRDefault="0098084F" w:rsidP="0098084F">
      <w:pPr>
        <w:pStyle w:val="RFPRFQ4"/>
        <w:numPr>
          <w:ilvl w:val="4"/>
          <w:numId w:val="2"/>
        </w:numPr>
        <w:tabs>
          <w:tab w:val="clear" w:pos="2340"/>
        </w:tabs>
        <w:spacing w:after="0"/>
        <w:ind w:left="3240" w:hanging="1080"/>
        <w:jc w:val="both"/>
        <w:rPr>
          <w:rFonts w:ascii="Arial" w:hAnsi="Arial" w:cs="Arial"/>
          <w:sz w:val="20"/>
          <w:szCs w:val="20"/>
          <w:u w:val="single"/>
        </w:rPr>
      </w:pPr>
      <w:r w:rsidRPr="00AE0619">
        <w:rPr>
          <w:rFonts w:ascii="Arial" w:hAnsi="Arial" w:cs="Arial"/>
          <w:sz w:val="20"/>
          <w:szCs w:val="20"/>
        </w:rPr>
        <w:t xml:space="preserve">on completion of the contract, either: </w:t>
      </w:r>
    </w:p>
    <w:p w14:paraId="5AEC4BC0" w14:textId="77777777" w:rsidR="0098084F" w:rsidRPr="00AE0619" w:rsidRDefault="0098084F" w:rsidP="0098084F">
      <w:pPr>
        <w:tabs>
          <w:tab w:val="left" w:pos="2340"/>
        </w:tabs>
        <w:spacing w:after="0" w:line="240" w:lineRule="auto"/>
        <w:ind w:left="5400"/>
        <w:jc w:val="both"/>
        <w:rPr>
          <w:rFonts w:ascii="Arial" w:eastAsia="Times New Roman" w:hAnsi="Arial" w:cs="Arial"/>
          <w:sz w:val="20"/>
          <w:szCs w:val="20"/>
          <w:u w:val="single"/>
        </w:rPr>
      </w:pPr>
    </w:p>
    <w:p w14:paraId="3622DF30" w14:textId="77777777" w:rsidR="0098084F" w:rsidRPr="00AE0619" w:rsidRDefault="0098084F" w:rsidP="0098084F">
      <w:pPr>
        <w:numPr>
          <w:ilvl w:val="0"/>
          <w:numId w:val="6"/>
        </w:numPr>
        <w:tabs>
          <w:tab w:val="left" w:pos="2340"/>
        </w:tabs>
        <w:spacing w:after="0" w:line="240" w:lineRule="auto"/>
        <w:jc w:val="both"/>
        <w:rPr>
          <w:rFonts w:ascii="Arial" w:eastAsia="Times New Roman" w:hAnsi="Arial" w:cs="Arial"/>
          <w:vanish/>
          <w:sz w:val="20"/>
          <w:szCs w:val="20"/>
        </w:rPr>
      </w:pPr>
    </w:p>
    <w:p w14:paraId="72D9177D"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0D671B90"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47990E3F"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55C463CC"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6A356BF0"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1E7AC66F"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671B478B"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1C949AAE"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0BFED05E"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498C60BE" w14:textId="77777777" w:rsidR="0098084F" w:rsidRPr="00AE0619" w:rsidRDefault="0098084F" w:rsidP="0098084F">
      <w:pPr>
        <w:numPr>
          <w:ilvl w:val="1"/>
          <w:numId w:val="6"/>
        </w:numPr>
        <w:tabs>
          <w:tab w:val="left" w:pos="2340"/>
        </w:tabs>
        <w:spacing w:after="0" w:line="240" w:lineRule="auto"/>
        <w:jc w:val="both"/>
        <w:rPr>
          <w:rFonts w:ascii="Arial" w:eastAsia="Times New Roman" w:hAnsi="Arial" w:cs="Arial"/>
          <w:vanish/>
          <w:sz w:val="20"/>
          <w:szCs w:val="20"/>
        </w:rPr>
      </w:pPr>
    </w:p>
    <w:p w14:paraId="29683483" w14:textId="77777777" w:rsidR="0098084F" w:rsidRPr="00AE0619" w:rsidRDefault="0098084F" w:rsidP="0098084F">
      <w:pPr>
        <w:numPr>
          <w:ilvl w:val="2"/>
          <w:numId w:val="6"/>
        </w:numPr>
        <w:tabs>
          <w:tab w:val="left" w:pos="2340"/>
        </w:tabs>
        <w:spacing w:after="0" w:line="240" w:lineRule="auto"/>
        <w:jc w:val="both"/>
        <w:rPr>
          <w:rFonts w:ascii="Arial" w:eastAsia="Times New Roman" w:hAnsi="Arial" w:cs="Arial"/>
          <w:vanish/>
          <w:sz w:val="20"/>
          <w:szCs w:val="20"/>
        </w:rPr>
      </w:pPr>
    </w:p>
    <w:p w14:paraId="1DB3571D" w14:textId="77777777" w:rsidR="0098084F" w:rsidRPr="00AE0619" w:rsidRDefault="0098084F" w:rsidP="0098084F">
      <w:pPr>
        <w:numPr>
          <w:ilvl w:val="3"/>
          <w:numId w:val="6"/>
        </w:numPr>
        <w:tabs>
          <w:tab w:val="left" w:pos="2340"/>
        </w:tabs>
        <w:spacing w:after="0" w:line="240" w:lineRule="auto"/>
        <w:jc w:val="both"/>
        <w:rPr>
          <w:rFonts w:ascii="Arial" w:eastAsia="Times New Roman" w:hAnsi="Arial" w:cs="Arial"/>
          <w:vanish/>
          <w:sz w:val="20"/>
          <w:szCs w:val="20"/>
        </w:rPr>
      </w:pPr>
    </w:p>
    <w:p w14:paraId="0421BEFE" w14:textId="77777777" w:rsidR="0098084F" w:rsidRPr="00AE0619" w:rsidRDefault="0098084F" w:rsidP="0098084F">
      <w:pPr>
        <w:numPr>
          <w:ilvl w:val="4"/>
          <w:numId w:val="6"/>
        </w:numPr>
        <w:tabs>
          <w:tab w:val="left" w:pos="2340"/>
        </w:tabs>
        <w:spacing w:after="0" w:line="240" w:lineRule="auto"/>
        <w:jc w:val="both"/>
        <w:rPr>
          <w:rFonts w:ascii="Arial" w:eastAsia="Times New Roman" w:hAnsi="Arial" w:cs="Arial"/>
          <w:vanish/>
          <w:sz w:val="20"/>
          <w:szCs w:val="20"/>
        </w:rPr>
      </w:pPr>
    </w:p>
    <w:p w14:paraId="1DA8C661" w14:textId="77777777" w:rsidR="0098084F" w:rsidRPr="00AE0619" w:rsidRDefault="0098084F" w:rsidP="0098084F">
      <w:pPr>
        <w:pStyle w:val="RFPRFQ4"/>
        <w:numPr>
          <w:ilvl w:val="4"/>
          <w:numId w:val="2"/>
        </w:numPr>
        <w:tabs>
          <w:tab w:val="clear" w:pos="2340"/>
        </w:tabs>
        <w:spacing w:after="0"/>
        <w:ind w:left="3240" w:hanging="1080"/>
        <w:jc w:val="both"/>
        <w:rPr>
          <w:rFonts w:ascii="Arial" w:hAnsi="Arial" w:cs="Arial"/>
          <w:sz w:val="20"/>
          <w:szCs w:val="20"/>
          <w:u w:val="single"/>
        </w:rPr>
      </w:pPr>
      <w:r w:rsidRPr="00AE0619">
        <w:rPr>
          <w:rFonts w:ascii="Arial" w:hAnsi="Arial" w:cs="Arial"/>
          <w:sz w:val="20"/>
          <w:szCs w:val="20"/>
        </w:rPr>
        <w:t>provide at no cost to Owner all contracting information related to the contract that is in the custody or possession of the successful Respondent; or</w:t>
      </w:r>
    </w:p>
    <w:p w14:paraId="202D178C" w14:textId="77777777" w:rsidR="0098084F" w:rsidRPr="00AE0619" w:rsidRDefault="0098084F" w:rsidP="0098084F">
      <w:pPr>
        <w:pStyle w:val="RFPRFQ4"/>
        <w:numPr>
          <w:ilvl w:val="4"/>
          <w:numId w:val="2"/>
        </w:numPr>
        <w:tabs>
          <w:tab w:val="clear" w:pos="2340"/>
        </w:tabs>
        <w:spacing w:after="0"/>
        <w:ind w:left="3240" w:hanging="1080"/>
        <w:jc w:val="both"/>
        <w:rPr>
          <w:rFonts w:ascii="Arial" w:hAnsi="Arial" w:cs="Arial"/>
          <w:sz w:val="20"/>
          <w:szCs w:val="20"/>
          <w:u w:val="single"/>
        </w:rPr>
      </w:pPr>
      <w:r w:rsidRPr="00AE0619">
        <w:rPr>
          <w:rFonts w:ascii="Arial" w:hAnsi="Arial" w:cs="Arial"/>
          <w:sz w:val="20"/>
          <w:szCs w:val="20"/>
        </w:rPr>
        <w:t>preserve the contracting information related to the contract as provided by the records retention requirements applicable to Owner.</w:t>
      </w:r>
    </w:p>
    <w:p w14:paraId="2E0768D8" w14:textId="77777777" w:rsidR="0098084F" w:rsidRPr="00AE0619" w:rsidRDefault="0098084F" w:rsidP="0098084F">
      <w:pPr>
        <w:pStyle w:val="RFPRFQ4"/>
        <w:numPr>
          <w:ilvl w:val="4"/>
          <w:numId w:val="2"/>
        </w:numPr>
        <w:tabs>
          <w:tab w:val="clear" w:pos="2340"/>
        </w:tabs>
        <w:spacing w:after="0"/>
        <w:ind w:left="3240" w:hanging="1080"/>
        <w:jc w:val="both"/>
        <w:rPr>
          <w:rFonts w:ascii="Arial" w:hAnsi="Arial" w:cs="Arial"/>
          <w:sz w:val="20"/>
          <w:szCs w:val="20"/>
        </w:rPr>
      </w:pPr>
      <w:r w:rsidRPr="00AE0619">
        <w:rPr>
          <w:rFonts w:ascii="Arial" w:hAnsi="Arial" w:cs="Arial"/>
          <w:sz w:val="20"/>
          <w:szCs w:val="20"/>
        </w:rPr>
        <w:t>Furthermore, the successful Respondent agrees that the requirements of Subchapter J, Chapter 552, Government Code, may apply to the Contract and Contractor agrees that the Contract can be terminated if the successful Respondent knowingly or intentionally fails to comply with a requirement of that subchapter.</w:t>
      </w:r>
    </w:p>
    <w:p w14:paraId="6D4DF91D" w14:textId="77777777" w:rsidR="0098084F" w:rsidRPr="00AE0619" w:rsidRDefault="0098084F" w:rsidP="0098084F">
      <w:pPr>
        <w:tabs>
          <w:tab w:val="left" w:pos="2340"/>
        </w:tabs>
        <w:spacing w:after="0" w:line="240" w:lineRule="auto"/>
        <w:ind w:left="2340"/>
        <w:jc w:val="both"/>
        <w:rPr>
          <w:rFonts w:ascii="Arial" w:eastAsia="Times New Roman" w:hAnsi="Arial" w:cs="Arial"/>
          <w:sz w:val="20"/>
          <w:szCs w:val="20"/>
        </w:rPr>
      </w:pPr>
    </w:p>
    <w:p w14:paraId="635AB4C9" w14:textId="77777777" w:rsidR="0098084F" w:rsidRPr="00AE0619" w:rsidRDefault="0098084F" w:rsidP="0098084F">
      <w:pPr>
        <w:pStyle w:val="RFPRFQ3"/>
        <w:spacing w:after="0"/>
        <w:ind w:left="720"/>
        <w:rPr>
          <w:rFonts w:ascii="Arial" w:hAnsi="Arial" w:cs="Arial"/>
          <w:sz w:val="20"/>
          <w:szCs w:val="20"/>
          <w:u w:val="single"/>
        </w:rPr>
      </w:pPr>
      <w:r w:rsidRPr="00AE0619">
        <w:rPr>
          <w:rFonts w:ascii="Arial" w:hAnsi="Arial" w:cs="Arial"/>
          <w:i/>
          <w:sz w:val="20"/>
          <w:szCs w:val="20"/>
        </w:rPr>
        <w:t xml:space="preserve">Additional Requirements.  </w:t>
      </w:r>
      <w:r w:rsidRPr="00AE0619">
        <w:rPr>
          <w:rFonts w:ascii="Arial" w:hAnsi="Arial" w:cs="Arial"/>
          <w:sz w:val="20"/>
          <w:szCs w:val="20"/>
        </w:rPr>
        <w:t xml:space="preserve">Additional state contracting requirements are included in the Contract Form. </w:t>
      </w:r>
    </w:p>
    <w:p w14:paraId="2315B426" w14:textId="77777777" w:rsidR="0098084F" w:rsidRPr="00AE0619" w:rsidRDefault="0098084F" w:rsidP="00F22595">
      <w:pPr>
        <w:pStyle w:val="RFPRFQ2"/>
        <w:numPr>
          <w:ilvl w:val="0"/>
          <w:numId w:val="0"/>
        </w:numPr>
        <w:spacing w:after="0"/>
        <w:jc w:val="both"/>
        <w:rPr>
          <w:rFonts w:ascii="Arial" w:hAnsi="Arial" w:cs="Arial"/>
          <w:sz w:val="20"/>
          <w:szCs w:val="20"/>
        </w:rPr>
      </w:pPr>
    </w:p>
    <w:p w14:paraId="2D8A6593" w14:textId="33F7314B" w:rsidR="00F22595" w:rsidRPr="00AE0619" w:rsidRDefault="00F22595" w:rsidP="00F22595">
      <w:pPr>
        <w:pStyle w:val="RFPRFQ2"/>
        <w:spacing w:after="0"/>
        <w:ind w:left="0"/>
        <w:jc w:val="both"/>
        <w:rPr>
          <w:rFonts w:ascii="Arial" w:hAnsi="Arial" w:cs="Arial"/>
          <w:sz w:val="20"/>
          <w:szCs w:val="20"/>
        </w:rPr>
      </w:pPr>
      <w:bookmarkStart w:id="73" w:name="_Toc106189024"/>
      <w:bookmarkStart w:id="74" w:name="_Toc106098539"/>
      <w:bookmarkStart w:id="75" w:name="_Toc118904171"/>
      <w:commentRangeStart w:id="76"/>
      <w:r w:rsidRPr="00AE0619">
        <w:rPr>
          <w:rStyle w:val="Heading2Char"/>
          <w:rFonts w:ascii="Arial" w:eastAsia="Times New Roman" w:hAnsi="Arial" w:cs="Arial"/>
          <w:b/>
          <w:color w:val="auto"/>
          <w:sz w:val="20"/>
          <w:szCs w:val="20"/>
        </w:rPr>
        <w:t>Corporate Partnerships and</w:t>
      </w:r>
      <w:bookmarkEnd w:id="73"/>
      <w:r w:rsidRPr="00AE0619">
        <w:rPr>
          <w:rStyle w:val="Heading2Char"/>
          <w:rFonts w:ascii="Arial" w:eastAsia="Times New Roman" w:hAnsi="Arial" w:cs="Arial"/>
          <w:b/>
          <w:color w:val="auto"/>
          <w:sz w:val="20"/>
          <w:szCs w:val="20"/>
        </w:rPr>
        <w:t xml:space="preserve"> </w:t>
      </w:r>
      <w:bookmarkEnd w:id="74"/>
      <w:commentRangeEnd w:id="76"/>
      <w:r w:rsidRPr="00AE0619">
        <w:rPr>
          <w:rStyle w:val="Heading2Char"/>
          <w:rFonts w:ascii="Arial" w:eastAsia="Times New Roman" w:hAnsi="Arial" w:cs="Arial"/>
          <w:b/>
          <w:color w:val="auto"/>
          <w:sz w:val="20"/>
          <w:szCs w:val="20"/>
        </w:rPr>
        <w:commentReference w:id="76"/>
      </w:r>
      <w:r w:rsidRPr="00AE0619">
        <w:rPr>
          <w:rStyle w:val="Heading2Char"/>
          <w:rFonts w:ascii="Arial" w:eastAsia="Times New Roman" w:hAnsi="Arial" w:cs="Arial"/>
          <w:b/>
          <w:color w:val="auto"/>
          <w:sz w:val="20"/>
          <w:szCs w:val="20"/>
        </w:rPr>
        <w:t>Sponsorships.</w:t>
      </w:r>
      <w:bookmarkEnd w:id="75"/>
      <w:r w:rsidRPr="00AE0619">
        <w:rPr>
          <w:rFonts w:ascii="Arial" w:eastAsiaTheme="majorEastAsia" w:hAnsi="Arial" w:cs="Arial"/>
          <w:b/>
          <w:bCs/>
          <w:sz w:val="20"/>
          <w:szCs w:val="20"/>
        </w:rPr>
        <w:t xml:space="preserve">  </w:t>
      </w:r>
      <w:r w:rsidRPr="00AE0619">
        <w:rPr>
          <w:rFonts w:ascii="Arial" w:hAnsi="Arial" w:cs="Arial"/>
          <w:sz w:val="20"/>
          <w:szCs w:val="20"/>
          <w:shd w:val="clear" w:color="auto" w:fill="FFFFFF"/>
        </w:rPr>
        <w:t xml:space="preserve">Corporate Partnerships provide increased value beyond simple purchasing agreements by leveraging the UH System’s consolidated spending power across </w:t>
      </w:r>
      <w:r w:rsidRPr="00AE0619">
        <w:rPr>
          <w:rFonts w:ascii="Arial" w:hAnsi="Arial" w:cs="Arial"/>
          <w:sz w:val="20"/>
          <w:szCs w:val="20"/>
          <w:shd w:val="clear" w:color="auto" w:fill="FFFFFF"/>
        </w:rPr>
        <w:lastRenderedPageBreak/>
        <w:t xml:space="preserve">all campuses, athletic, academic, and research strengths and other marketing assets to develop expanded and coordinated opportunities for both the UH System and its corporate partners. Corporate partners are UH System suppliers and service providers whose affiliations with the UH System may help to expand their markets or create mutually beneficial opportunities. </w:t>
      </w:r>
      <w:r w:rsidRPr="00AE0619">
        <w:rPr>
          <w:rFonts w:ascii="Arial" w:hAnsi="Arial" w:cs="Arial"/>
          <w:sz w:val="20"/>
          <w:szCs w:val="20"/>
        </w:rPr>
        <w:t xml:space="preserve">The UH System seeks to develop mutually beneficial opportunities with corporate partners and encourages proposers to explore ways to increase the value of the partnership between the UH System and the corporate partner.  Opportunities are listed on </w:t>
      </w:r>
      <w:hyperlink r:id="rId18" w:history="1">
        <w:r w:rsidR="00313615" w:rsidRPr="00313615">
          <w:rPr>
            <w:rStyle w:val="Hyperlink"/>
            <w:rFonts w:ascii="Arial" w:hAnsi="Arial" w:cs="Arial"/>
            <w:sz w:val="20"/>
            <w:szCs w:val="20"/>
          </w:rPr>
          <w:t>the University of Houston Corporate Sponsorship webpage</w:t>
        </w:r>
      </w:hyperlink>
      <w:r w:rsidRPr="00AE0619">
        <w:rPr>
          <w:rFonts w:ascii="Arial" w:hAnsi="Arial" w:cs="Arial"/>
          <w:sz w:val="20"/>
          <w:szCs w:val="20"/>
        </w:rPr>
        <w:t xml:space="preserve"> might include:</w:t>
      </w:r>
    </w:p>
    <w:p w14:paraId="316782CF" w14:textId="77777777" w:rsidR="00F22595" w:rsidRPr="00AE0619" w:rsidRDefault="00F22595" w:rsidP="00F22595">
      <w:pPr>
        <w:spacing w:after="0" w:line="240" w:lineRule="auto"/>
        <w:jc w:val="both"/>
        <w:rPr>
          <w:rFonts w:ascii="Arial" w:eastAsia="Times New Roman" w:hAnsi="Arial" w:cs="Arial"/>
          <w:sz w:val="20"/>
          <w:szCs w:val="20"/>
        </w:rPr>
      </w:pPr>
    </w:p>
    <w:p w14:paraId="40CC597C" w14:textId="77777777" w:rsidR="00751876" w:rsidRPr="00751876" w:rsidRDefault="00751876" w:rsidP="00751876">
      <w:pPr>
        <w:numPr>
          <w:ilvl w:val="0"/>
          <w:numId w:val="26"/>
        </w:numPr>
        <w:spacing w:after="0" w:line="240" w:lineRule="auto"/>
        <w:jc w:val="both"/>
        <w:rPr>
          <w:rFonts w:ascii="Arial" w:eastAsia="Times New Roman" w:hAnsi="Arial" w:cs="Arial"/>
          <w:sz w:val="20"/>
          <w:szCs w:val="20"/>
        </w:rPr>
      </w:pPr>
      <w:r w:rsidRPr="00751876">
        <w:rPr>
          <w:rFonts w:ascii="Arial" w:eastAsia="Times New Roman" w:hAnsi="Arial" w:cs="Arial"/>
          <w:sz w:val="20"/>
          <w:szCs w:val="20"/>
        </w:rPr>
        <w:t>Student Talent/ internships</w:t>
      </w:r>
    </w:p>
    <w:p w14:paraId="7A91B9B1" w14:textId="77777777" w:rsidR="00751876" w:rsidRPr="00751876" w:rsidRDefault="00751876" w:rsidP="00751876">
      <w:pPr>
        <w:numPr>
          <w:ilvl w:val="0"/>
          <w:numId w:val="26"/>
        </w:numPr>
        <w:spacing w:after="0" w:line="240" w:lineRule="auto"/>
        <w:jc w:val="both"/>
        <w:rPr>
          <w:rFonts w:ascii="Arial" w:eastAsia="Times New Roman" w:hAnsi="Arial" w:cs="Arial"/>
          <w:sz w:val="20"/>
          <w:szCs w:val="20"/>
        </w:rPr>
      </w:pPr>
      <w:r w:rsidRPr="00751876">
        <w:rPr>
          <w:rFonts w:ascii="Arial" w:eastAsia="Times New Roman" w:hAnsi="Arial" w:cs="Arial"/>
          <w:sz w:val="20"/>
          <w:szCs w:val="20"/>
        </w:rPr>
        <w:t>Community Programming</w:t>
      </w:r>
    </w:p>
    <w:p w14:paraId="438DBEBA" w14:textId="77777777" w:rsidR="00751876" w:rsidRPr="00751876" w:rsidRDefault="00751876" w:rsidP="00751876">
      <w:pPr>
        <w:numPr>
          <w:ilvl w:val="0"/>
          <w:numId w:val="26"/>
        </w:numPr>
        <w:spacing w:after="0" w:line="240" w:lineRule="auto"/>
        <w:jc w:val="both"/>
        <w:rPr>
          <w:rFonts w:ascii="Arial" w:eastAsia="Times New Roman" w:hAnsi="Arial" w:cs="Arial"/>
          <w:sz w:val="20"/>
          <w:szCs w:val="20"/>
        </w:rPr>
      </w:pPr>
      <w:r w:rsidRPr="00751876">
        <w:rPr>
          <w:rFonts w:ascii="Arial" w:eastAsia="Times New Roman" w:hAnsi="Arial" w:cs="Arial"/>
          <w:sz w:val="20"/>
          <w:szCs w:val="20"/>
        </w:rPr>
        <w:t>Alumni Association Partnerships</w:t>
      </w:r>
    </w:p>
    <w:p w14:paraId="2FDAB020" w14:textId="77777777" w:rsidR="00751876" w:rsidRPr="00751876" w:rsidRDefault="00751876" w:rsidP="00751876">
      <w:pPr>
        <w:numPr>
          <w:ilvl w:val="0"/>
          <w:numId w:val="26"/>
        </w:numPr>
        <w:spacing w:after="0" w:line="240" w:lineRule="auto"/>
        <w:jc w:val="both"/>
        <w:rPr>
          <w:rFonts w:ascii="Arial" w:eastAsia="Times New Roman" w:hAnsi="Arial" w:cs="Arial"/>
          <w:sz w:val="20"/>
          <w:szCs w:val="20"/>
        </w:rPr>
      </w:pPr>
      <w:r w:rsidRPr="00751876">
        <w:rPr>
          <w:rFonts w:ascii="Arial" w:eastAsia="Times New Roman" w:hAnsi="Arial" w:cs="Arial"/>
          <w:sz w:val="20"/>
          <w:szCs w:val="20"/>
        </w:rPr>
        <w:t>Research and Innovation</w:t>
      </w:r>
    </w:p>
    <w:p w14:paraId="73A38B32" w14:textId="77777777" w:rsidR="00751876" w:rsidRPr="00751876" w:rsidRDefault="00751876" w:rsidP="00751876">
      <w:pPr>
        <w:numPr>
          <w:ilvl w:val="0"/>
          <w:numId w:val="26"/>
        </w:numPr>
        <w:spacing w:after="0" w:line="240" w:lineRule="auto"/>
        <w:jc w:val="both"/>
        <w:rPr>
          <w:rFonts w:ascii="Arial" w:eastAsia="Times New Roman" w:hAnsi="Arial" w:cs="Arial"/>
          <w:sz w:val="20"/>
          <w:szCs w:val="20"/>
        </w:rPr>
      </w:pPr>
      <w:r w:rsidRPr="00751876">
        <w:rPr>
          <w:rFonts w:ascii="Arial" w:eastAsia="Times New Roman" w:hAnsi="Arial" w:cs="Arial"/>
          <w:sz w:val="20"/>
          <w:szCs w:val="20"/>
        </w:rPr>
        <w:t>Campus Marketing and Branding</w:t>
      </w:r>
    </w:p>
    <w:p w14:paraId="641FF99E" w14:textId="77777777" w:rsidR="00751876" w:rsidRPr="00751876" w:rsidRDefault="00751876" w:rsidP="00751876">
      <w:pPr>
        <w:numPr>
          <w:ilvl w:val="0"/>
          <w:numId w:val="26"/>
        </w:numPr>
        <w:spacing w:after="0" w:line="240" w:lineRule="auto"/>
        <w:jc w:val="both"/>
        <w:rPr>
          <w:rFonts w:ascii="Arial" w:eastAsia="Times New Roman" w:hAnsi="Arial" w:cs="Arial"/>
          <w:sz w:val="20"/>
          <w:szCs w:val="20"/>
        </w:rPr>
      </w:pPr>
      <w:r w:rsidRPr="00751876">
        <w:rPr>
          <w:rFonts w:ascii="Arial" w:eastAsia="Times New Roman" w:hAnsi="Arial" w:cs="Arial"/>
          <w:sz w:val="20"/>
          <w:szCs w:val="20"/>
        </w:rPr>
        <w:t>Athletics</w:t>
      </w:r>
    </w:p>
    <w:p w14:paraId="00926C30" w14:textId="77777777" w:rsidR="00F22595" w:rsidRPr="00AE0619" w:rsidRDefault="00F22595" w:rsidP="00F22595">
      <w:pPr>
        <w:spacing w:after="0" w:line="240" w:lineRule="auto"/>
        <w:ind w:left="1170"/>
        <w:jc w:val="both"/>
        <w:rPr>
          <w:rFonts w:ascii="Arial" w:eastAsia="Times New Roman" w:hAnsi="Arial" w:cs="Arial"/>
          <w:sz w:val="20"/>
          <w:szCs w:val="20"/>
        </w:rPr>
      </w:pPr>
    </w:p>
    <w:p w14:paraId="0C4D24F6" w14:textId="2C4CDF6A" w:rsidR="00F22595" w:rsidRPr="00AE0619" w:rsidRDefault="00F22595" w:rsidP="00F22595">
      <w:pPr>
        <w:spacing w:after="0" w:line="240" w:lineRule="auto"/>
        <w:jc w:val="both"/>
        <w:rPr>
          <w:rFonts w:ascii="Arial" w:eastAsia="Times New Roman" w:hAnsi="Arial" w:cs="Arial"/>
          <w:sz w:val="20"/>
          <w:szCs w:val="20"/>
          <w:shd w:val="clear" w:color="auto" w:fill="FFFFFF"/>
        </w:rPr>
      </w:pPr>
      <w:r w:rsidRPr="00AE0619">
        <w:rPr>
          <w:rFonts w:ascii="Arial" w:eastAsia="Times New Roman" w:hAnsi="Arial" w:cs="Arial"/>
          <w:sz w:val="20"/>
          <w:szCs w:val="20"/>
        </w:rPr>
        <w:t>Proposers</w:t>
      </w:r>
      <w:r w:rsidRPr="00AE0619">
        <w:rPr>
          <w:rFonts w:ascii="Arial" w:eastAsia="Times New Roman" w:hAnsi="Arial" w:cs="Arial"/>
          <w:sz w:val="20"/>
          <w:szCs w:val="20"/>
          <w:shd w:val="clear" w:color="auto" w:fill="FFFFFF"/>
        </w:rPr>
        <w:t xml:space="preserve"> should submit the University of Houston Corporate Response Form </w:t>
      </w:r>
      <w:r w:rsidRPr="00AE0619">
        <w:rPr>
          <w:rFonts w:ascii="Arial" w:eastAsia="Times New Roman" w:hAnsi="Arial" w:cs="Arial"/>
          <w:b/>
          <w:sz w:val="20"/>
          <w:szCs w:val="20"/>
          <w:shd w:val="clear" w:color="auto" w:fill="FFFFFF"/>
        </w:rPr>
        <w:t xml:space="preserve">(EXHIBIT </w:t>
      </w:r>
      <w:r w:rsidR="0098084F" w:rsidRPr="00AE0619">
        <w:rPr>
          <w:rFonts w:ascii="Arial" w:eastAsia="Times New Roman" w:hAnsi="Arial" w:cs="Arial"/>
          <w:b/>
          <w:sz w:val="20"/>
          <w:szCs w:val="20"/>
          <w:shd w:val="clear" w:color="auto" w:fill="FFFFFF"/>
        </w:rPr>
        <w:t>G</w:t>
      </w:r>
      <w:r w:rsidRPr="00AE0619">
        <w:rPr>
          <w:rFonts w:ascii="Arial" w:eastAsia="Times New Roman" w:hAnsi="Arial" w:cs="Arial"/>
          <w:b/>
          <w:sz w:val="20"/>
          <w:szCs w:val="20"/>
          <w:shd w:val="clear" w:color="auto" w:fill="FFFFFF"/>
        </w:rPr>
        <w:t>)</w:t>
      </w:r>
      <w:r w:rsidRPr="00AE0619">
        <w:rPr>
          <w:rFonts w:ascii="Arial" w:eastAsia="Times New Roman" w:hAnsi="Arial" w:cs="Arial"/>
          <w:sz w:val="20"/>
          <w:szCs w:val="20"/>
          <w:shd w:val="clear" w:color="auto" w:fill="FFFFFF"/>
        </w:rPr>
        <w:t xml:space="preserve"> to indicate any areas of interest for additional partnership opportunities and return the completed form with their response to this solicitation, separately from their bid response, </w:t>
      </w:r>
      <w:r w:rsidR="0098084F" w:rsidRPr="00AE0619">
        <w:rPr>
          <w:rFonts w:ascii="Arial" w:eastAsia="Times New Roman" w:hAnsi="Arial" w:cs="Arial"/>
          <w:sz w:val="20"/>
          <w:szCs w:val="20"/>
          <w:shd w:val="clear" w:color="auto" w:fill="FFFFFF"/>
        </w:rPr>
        <w:t>to the buyer named in this solicitation</w:t>
      </w:r>
      <w:r w:rsidRPr="00AE0619">
        <w:rPr>
          <w:rFonts w:ascii="Arial" w:eastAsia="Times New Roman" w:hAnsi="Arial" w:cs="Arial"/>
          <w:sz w:val="20"/>
          <w:szCs w:val="20"/>
          <w:shd w:val="clear" w:color="auto" w:fill="FFFFFF"/>
        </w:rPr>
        <w:t xml:space="preserve">. Corporate Response Forms embedded in solicitation responses will be considered non-compliant and the proposer will be provided forty-eight (48) hours to submit a corrected solicitation response and Corporate Response Form.  </w:t>
      </w:r>
    </w:p>
    <w:p w14:paraId="068FBBB3" w14:textId="77777777" w:rsidR="00F22595" w:rsidRPr="00AE0619" w:rsidRDefault="00F22595" w:rsidP="00F22595">
      <w:pPr>
        <w:spacing w:after="0" w:line="240" w:lineRule="auto"/>
        <w:jc w:val="both"/>
        <w:rPr>
          <w:rFonts w:ascii="Arial" w:eastAsia="Times New Roman" w:hAnsi="Arial" w:cs="Arial"/>
          <w:sz w:val="20"/>
          <w:szCs w:val="20"/>
          <w:shd w:val="clear" w:color="auto" w:fill="FFFFFF"/>
        </w:rPr>
      </w:pPr>
    </w:p>
    <w:p w14:paraId="53208832" w14:textId="77777777" w:rsidR="00F22595" w:rsidRPr="00AE0619" w:rsidRDefault="00F22595" w:rsidP="00F22595">
      <w:pPr>
        <w:spacing w:after="0" w:line="240" w:lineRule="auto"/>
        <w:jc w:val="both"/>
        <w:rPr>
          <w:rFonts w:ascii="Arial" w:eastAsia="Times New Roman" w:hAnsi="Arial" w:cs="Arial"/>
          <w:sz w:val="20"/>
          <w:szCs w:val="20"/>
          <w:shd w:val="clear" w:color="auto" w:fill="FFFFFF"/>
        </w:rPr>
      </w:pPr>
      <w:r w:rsidRPr="00AE0619">
        <w:rPr>
          <w:rFonts w:ascii="Arial" w:eastAsia="Times New Roman" w:hAnsi="Arial" w:cs="Arial"/>
          <w:sz w:val="20"/>
          <w:szCs w:val="20"/>
        </w:rPr>
        <w:t>Proposer</w:t>
      </w:r>
      <w:r w:rsidRPr="00AE0619">
        <w:rPr>
          <w:rFonts w:ascii="Arial" w:eastAsia="Times New Roman" w:hAnsi="Arial" w:cs="Arial"/>
          <w:sz w:val="20"/>
          <w:szCs w:val="20"/>
          <w:shd w:val="clear" w:color="auto" w:fill="FFFFFF"/>
        </w:rPr>
        <w:t xml:space="preserve"> interest in additional partnership opportunities will not be disclosed to the solicitation evaluation committee.  Proposer interest in additional partnerships will not be utilized in scoring except by the Purchasing Department in the event of a tie between two proposers.  Proposer interest in additional partnerships will not be a part of contractual negotiations.  The additional partnership interests of the winning proposer will be provided to the appropriate UH System department once the contract resulting from the solicitation is fully executed.  That office will assist proposers and awardees with the development and execution of these opportunities.</w:t>
      </w:r>
    </w:p>
    <w:p w14:paraId="6CCA06BC" w14:textId="422DF5A2" w:rsidR="000B1B59" w:rsidRPr="00AE0619" w:rsidRDefault="00F22595" w:rsidP="00F22595">
      <w:pPr>
        <w:pStyle w:val="Heading1"/>
        <w:rPr>
          <w:rFonts w:ascii="Arial" w:hAnsi="Arial" w:cs="Arial"/>
          <w:b/>
          <w:color w:val="auto"/>
          <w:sz w:val="22"/>
          <w:szCs w:val="22"/>
        </w:rPr>
      </w:pPr>
      <w:bookmarkStart w:id="77" w:name="_Toc11137656"/>
      <w:bookmarkStart w:id="78" w:name="_Toc11138158"/>
      <w:bookmarkStart w:id="79" w:name="_Toc11229725"/>
      <w:bookmarkStart w:id="80" w:name="_Toc11247803"/>
      <w:bookmarkStart w:id="81" w:name="_Toc118904172"/>
      <w:bookmarkEnd w:id="46"/>
      <w:bookmarkEnd w:id="47"/>
      <w:r w:rsidRPr="00AE0619">
        <w:rPr>
          <w:rFonts w:ascii="Arial" w:hAnsi="Arial" w:cs="Arial"/>
          <w:b/>
          <w:color w:val="auto"/>
          <w:sz w:val="22"/>
          <w:szCs w:val="22"/>
        </w:rPr>
        <w:t xml:space="preserve">SECTION 3 </w:t>
      </w:r>
      <w:r w:rsidR="0085695C" w:rsidRPr="00AE0619">
        <w:rPr>
          <w:rFonts w:ascii="Arial" w:hAnsi="Arial" w:cs="Arial"/>
          <w:b/>
          <w:color w:val="auto"/>
          <w:sz w:val="22"/>
          <w:szCs w:val="22"/>
        </w:rPr>
        <w:t>–</w:t>
      </w:r>
      <w:bookmarkEnd w:id="77"/>
      <w:bookmarkEnd w:id="78"/>
      <w:bookmarkEnd w:id="79"/>
      <w:r w:rsidR="00A03309" w:rsidRPr="00AE0619">
        <w:rPr>
          <w:rFonts w:ascii="Arial" w:hAnsi="Arial" w:cs="Arial"/>
          <w:b/>
          <w:color w:val="auto"/>
          <w:sz w:val="22"/>
          <w:szCs w:val="22"/>
        </w:rPr>
        <w:t xml:space="preserve"> R</w:t>
      </w:r>
      <w:r w:rsidR="007121FD" w:rsidRPr="00AE0619">
        <w:rPr>
          <w:rFonts w:ascii="Arial" w:hAnsi="Arial" w:cs="Arial"/>
          <w:b/>
          <w:color w:val="auto"/>
          <w:sz w:val="22"/>
          <w:szCs w:val="22"/>
        </w:rPr>
        <w:t xml:space="preserve">EQUIREMENTS FOR </w:t>
      </w:r>
      <w:r w:rsidR="002A6658" w:rsidRPr="00AE0619">
        <w:rPr>
          <w:rFonts w:ascii="Arial" w:hAnsi="Arial" w:cs="Arial"/>
          <w:b/>
          <w:color w:val="auto"/>
          <w:sz w:val="22"/>
          <w:szCs w:val="22"/>
        </w:rPr>
        <w:t>PROPOSAL</w:t>
      </w:r>
      <w:bookmarkEnd w:id="80"/>
      <w:bookmarkEnd w:id="81"/>
    </w:p>
    <w:p w14:paraId="00D433B3" w14:textId="77777777" w:rsidR="0085695C" w:rsidRPr="00AE0619" w:rsidRDefault="0085695C" w:rsidP="00AF1BB4">
      <w:pPr>
        <w:pStyle w:val="ListParagraph"/>
        <w:keepNext/>
        <w:spacing w:after="0" w:line="240" w:lineRule="auto"/>
        <w:ind w:left="1620"/>
        <w:contextualSpacing w:val="0"/>
        <w:jc w:val="both"/>
        <w:rPr>
          <w:rFonts w:ascii="Arial" w:eastAsia="Times New Roman" w:hAnsi="Arial" w:cs="Arial"/>
          <w:b/>
          <w:sz w:val="20"/>
          <w:szCs w:val="20"/>
          <w:u w:val="single"/>
        </w:rPr>
      </w:pPr>
    </w:p>
    <w:p w14:paraId="5C22A8E6" w14:textId="77777777" w:rsidR="00F22595" w:rsidRPr="00AE0619" w:rsidRDefault="00F22595" w:rsidP="00F22595">
      <w:pPr>
        <w:pStyle w:val="ListParagraph"/>
        <w:keepNext/>
        <w:numPr>
          <w:ilvl w:val="0"/>
          <w:numId w:val="2"/>
        </w:numPr>
        <w:spacing w:before="240" w:after="120" w:line="240" w:lineRule="auto"/>
        <w:contextualSpacing w:val="0"/>
        <w:rPr>
          <w:rStyle w:val="Heading2Char"/>
          <w:rFonts w:ascii="Arial" w:hAnsi="Arial" w:cs="Arial"/>
          <w:b/>
          <w:vanish/>
          <w:color w:val="auto"/>
          <w:sz w:val="20"/>
          <w:szCs w:val="20"/>
        </w:rPr>
      </w:pPr>
      <w:bookmarkStart w:id="82" w:name="_Toc377029283"/>
      <w:bookmarkStart w:id="83" w:name="_Toc11247804"/>
      <w:bookmarkStart w:id="84" w:name="_Toc11137658"/>
      <w:bookmarkStart w:id="85" w:name="_Toc11138160"/>
      <w:bookmarkStart w:id="86" w:name="_Toc11229727"/>
    </w:p>
    <w:p w14:paraId="67CFFAC5" w14:textId="376FEEA3" w:rsidR="009768EB" w:rsidRPr="00AE0619" w:rsidRDefault="009768EB" w:rsidP="00F22595">
      <w:pPr>
        <w:pStyle w:val="RFPRFQ2"/>
        <w:ind w:left="0"/>
        <w:rPr>
          <w:rFonts w:ascii="Arial" w:hAnsi="Arial" w:cs="Arial"/>
          <w:sz w:val="20"/>
          <w:szCs w:val="20"/>
        </w:rPr>
      </w:pPr>
      <w:bookmarkStart w:id="87" w:name="_Toc118904173"/>
      <w:r w:rsidRPr="00AE0619">
        <w:rPr>
          <w:rStyle w:val="Heading2Char"/>
          <w:rFonts w:ascii="Arial" w:hAnsi="Arial" w:cs="Arial"/>
          <w:b/>
          <w:color w:val="auto"/>
          <w:sz w:val="20"/>
          <w:szCs w:val="20"/>
        </w:rPr>
        <w:t>Format of Proposals - General Instructions</w:t>
      </w:r>
      <w:bookmarkEnd w:id="82"/>
      <w:r w:rsidRPr="00AE0619">
        <w:rPr>
          <w:rStyle w:val="Heading2Char"/>
          <w:rFonts w:ascii="Arial" w:hAnsi="Arial" w:cs="Arial"/>
          <w:b/>
          <w:color w:val="auto"/>
          <w:sz w:val="20"/>
          <w:szCs w:val="20"/>
        </w:rPr>
        <w:t>.</w:t>
      </w:r>
      <w:bookmarkEnd w:id="83"/>
      <w:bookmarkEnd w:id="87"/>
      <w:r w:rsidRPr="00AE0619">
        <w:rPr>
          <w:rFonts w:ascii="Arial" w:hAnsi="Arial" w:cs="Arial"/>
          <w:sz w:val="20"/>
          <w:szCs w:val="20"/>
        </w:rPr>
        <w:t xml:space="preserve">  Failure to comply with all requirements contained in this RFP will subject the Proposal to rejection.</w:t>
      </w:r>
    </w:p>
    <w:p w14:paraId="2E794339" w14:textId="77777777" w:rsidR="000B1B59" w:rsidRPr="00AE0619" w:rsidRDefault="000B1B59" w:rsidP="00145045">
      <w:pPr>
        <w:pStyle w:val="RFPRFQ2"/>
        <w:numPr>
          <w:ilvl w:val="0"/>
          <w:numId w:val="0"/>
        </w:numPr>
        <w:spacing w:after="0"/>
        <w:ind w:left="180"/>
        <w:jc w:val="both"/>
        <w:rPr>
          <w:rFonts w:ascii="Arial" w:hAnsi="Arial" w:cs="Arial"/>
          <w:sz w:val="20"/>
          <w:szCs w:val="20"/>
        </w:rPr>
      </w:pPr>
    </w:p>
    <w:bookmarkEnd w:id="84"/>
    <w:bookmarkEnd w:id="85"/>
    <w:bookmarkEnd w:id="86"/>
    <w:p w14:paraId="30D43FDE" w14:textId="1322010F" w:rsidR="007121FD" w:rsidRPr="00AE0619" w:rsidRDefault="007121FD" w:rsidP="00145045">
      <w:pPr>
        <w:pStyle w:val="RFPRFQ3"/>
        <w:spacing w:after="0"/>
        <w:ind w:left="1440" w:hanging="720"/>
        <w:jc w:val="both"/>
        <w:rPr>
          <w:rFonts w:ascii="Arial" w:hAnsi="Arial" w:cs="Arial"/>
          <w:sz w:val="20"/>
          <w:szCs w:val="20"/>
        </w:rPr>
      </w:pPr>
      <w:r w:rsidRPr="00AE0619">
        <w:rPr>
          <w:rFonts w:ascii="Arial" w:hAnsi="Arial" w:cs="Arial"/>
          <w:sz w:val="20"/>
          <w:szCs w:val="20"/>
        </w:rPr>
        <w:t>Each Proposal must be submitted as one</w:t>
      </w:r>
      <w:r w:rsidR="0011372C" w:rsidRPr="00AE0619">
        <w:rPr>
          <w:rFonts w:ascii="Arial" w:hAnsi="Arial" w:cs="Arial"/>
          <w:sz w:val="20"/>
          <w:szCs w:val="20"/>
        </w:rPr>
        <w:t xml:space="preserve"> (1)</w:t>
      </w:r>
      <w:r w:rsidRPr="00AE0619">
        <w:rPr>
          <w:rFonts w:ascii="Arial" w:hAnsi="Arial" w:cs="Arial"/>
          <w:sz w:val="20"/>
          <w:szCs w:val="20"/>
        </w:rPr>
        <w:t xml:space="preserve"> </w:t>
      </w:r>
      <w:r w:rsidR="00990C75" w:rsidRPr="00AE0619">
        <w:rPr>
          <w:rFonts w:ascii="Arial" w:hAnsi="Arial" w:cs="Arial"/>
          <w:sz w:val="20"/>
          <w:szCs w:val="20"/>
        </w:rPr>
        <w:t xml:space="preserve">package.  The proposal documents, attachments, execution of offer, and any other information must be included in one </w:t>
      </w:r>
      <w:r w:rsidR="007C70C7" w:rsidRPr="00AE0619">
        <w:rPr>
          <w:rFonts w:ascii="Arial" w:hAnsi="Arial" w:cs="Arial"/>
          <w:sz w:val="20"/>
          <w:szCs w:val="20"/>
        </w:rPr>
        <w:t>envelope</w:t>
      </w:r>
      <w:r w:rsidR="00990C75" w:rsidRPr="00AE0619">
        <w:rPr>
          <w:rFonts w:ascii="Arial" w:hAnsi="Arial" w:cs="Arial"/>
          <w:sz w:val="20"/>
          <w:szCs w:val="20"/>
        </w:rPr>
        <w:t xml:space="preserve"> with a copy on USB. </w:t>
      </w:r>
      <w:r w:rsidR="0011372C" w:rsidRPr="00AE0619">
        <w:rPr>
          <w:rFonts w:ascii="Arial" w:hAnsi="Arial" w:cs="Arial"/>
          <w:sz w:val="20"/>
          <w:szCs w:val="20"/>
        </w:rPr>
        <w:t>Two (2) copies of the proposal must be included.</w:t>
      </w:r>
      <w:r w:rsidR="003D1456" w:rsidRPr="00AE0619">
        <w:rPr>
          <w:rFonts w:ascii="Arial" w:hAnsi="Arial" w:cs="Arial"/>
          <w:sz w:val="20"/>
          <w:szCs w:val="20"/>
        </w:rPr>
        <w:t xml:space="preserve">  </w:t>
      </w:r>
      <w:r w:rsidRPr="00AE0619">
        <w:rPr>
          <w:rFonts w:ascii="Arial" w:hAnsi="Arial" w:cs="Arial"/>
          <w:sz w:val="20"/>
          <w:szCs w:val="20"/>
        </w:rPr>
        <w:t>Owner prefers simple and economically produced Proposals describing the Respondent’s ability to meet the requirements of this RFP in a straightforward, concise manner.  In evaluating Proposals, emphasis shall be on the quality, completeness, clarity of content, responsiveness to the requirements, and Respondent’s understanding and anticipating of the Owner’s needs.</w:t>
      </w:r>
    </w:p>
    <w:p w14:paraId="0D5AE13B" w14:textId="77777777" w:rsidR="000B1B59" w:rsidRPr="00AE0619" w:rsidRDefault="000B1B59" w:rsidP="00145045">
      <w:pPr>
        <w:pStyle w:val="RFPRFQ3"/>
        <w:numPr>
          <w:ilvl w:val="0"/>
          <w:numId w:val="0"/>
        </w:numPr>
        <w:spacing w:after="0"/>
        <w:ind w:left="1440" w:hanging="720"/>
        <w:jc w:val="both"/>
        <w:rPr>
          <w:rFonts w:ascii="Arial" w:hAnsi="Arial" w:cs="Arial"/>
          <w:sz w:val="20"/>
          <w:szCs w:val="20"/>
        </w:rPr>
      </w:pPr>
    </w:p>
    <w:p w14:paraId="59A306F5" w14:textId="098E20AE" w:rsidR="009768EB" w:rsidRPr="00AE0619" w:rsidRDefault="007121FD" w:rsidP="00145045">
      <w:pPr>
        <w:pStyle w:val="RFPRFQ3"/>
        <w:spacing w:after="0"/>
        <w:ind w:left="1440" w:hanging="720"/>
        <w:jc w:val="both"/>
        <w:rPr>
          <w:rFonts w:ascii="Arial" w:hAnsi="Arial" w:cs="Arial"/>
          <w:sz w:val="20"/>
          <w:szCs w:val="20"/>
        </w:rPr>
      </w:pPr>
      <w:r w:rsidRPr="00AE0619">
        <w:rPr>
          <w:rFonts w:ascii="Arial" w:hAnsi="Arial" w:cs="Arial"/>
          <w:sz w:val="20"/>
          <w:szCs w:val="20"/>
        </w:rPr>
        <w:t xml:space="preserve">The required hard-copy counterparts of Proposals must be </w:t>
      </w:r>
      <w:r w:rsidR="007C70C7" w:rsidRPr="00AE0619">
        <w:rPr>
          <w:rFonts w:ascii="Arial" w:hAnsi="Arial" w:cs="Arial"/>
          <w:sz w:val="20"/>
          <w:szCs w:val="20"/>
        </w:rPr>
        <w:t xml:space="preserve">bound and </w:t>
      </w:r>
      <w:r w:rsidRPr="00AE0619">
        <w:rPr>
          <w:rFonts w:ascii="Arial" w:hAnsi="Arial" w:cs="Arial"/>
          <w:sz w:val="20"/>
          <w:szCs w:val="20"/>
        </w:rPr>
        <w:t>printed on letter-size (8-1/2” x 11”) paper</w:t>
      </w:r>
      <w:r w:rsidR="00632AB6" w:rsidRPr="00AE0619">
        <w:rPr>
          <w:rFonts w:ascii="Arial" w:hAnsi="Arial" w:cs="Arial"/>
          <w:sz w:val="20"/>
          <w:szCs w:val="20"/>
        </w:rPr>
        <w:t xml:space="preserve">, </w:t>
      </w:r>
      <w:r w:rsidRPr="00AE0619">
        <w:rPr>
          <w:rFonts w:ascii="Arial" w:hAnsi="Arial" w:cs="Arial"/>
          <w:sz w:val="20"/>
          <w:szCs w:val="20"/>
        </w:rPr>
        <w:t xml:space="preserve">assembled with spiral or metal ring bindings and </w:t>
      </w:r>
      <w:r w:rsidR="00861F46" w:rsidRPr="00AE0619">
        <w:rPr>
          <w:rFonts w:ascii="Arial" w:hAnsi="Arial" w:cs="Arial"/>
          <w:sz w:val="20"/>
          <w:szCs w:val="20"/>
        </w:rPr>
        <w:t xml:space="preserve">contain a MAXIMUM of </w:t>
      </w:r>
      <w:r w:rsidR="00313615" w:rsidRPr="00AE0619">
        <w:rPr>
          <w:rFonts w:ascii="Arial" w:hAnsi="Arial" w:cs="Arial"/>
          <w:sz w:val="20"/>
          <w:szCs w:val="20"/>
        </w:rPr>
        <w:t>TWENTY-FIVE</w:t>
      </w:r>
      <w:r w:rsidRPr="00AE0619">
        <w:rPr>
          <w:rFonts w:ascii="Arial" w:hAnsi="Arial" w:cs="Arial"/>
          <w:sz w:val="20"/>
          <w:szCs w:val="20"/>
        </w:rPr>
        <w:t xml:space="preserve"> (</w:t>
      </w:r>
      <w:r w:rsidR="00861F46" w:rsidRPr="00AE0619">
        <w:rPr>
          <w:rFonts w:ascii="Arial" w:hAnsi="Arial" w:cs="Arial"/>
          <w:sz w:val="20"/>
          <w:szCs w:val="20"/>
        </w:rPr>
        <w:t>25</w:t>
      </w:r>
      <w:r w:rsidRPr="00AE0619">
        <w:rPr>
          <w:rFonts w:ascii="Arial" w:hAnsi="Arial" w:cs="Arial"/>
          <w:sz w:val="20"/>
          <w:szCs w:val="20"/>
        </w:rPr>
        <w:t>) printed pages</w:t>
      </w:r>
      <w:r w:rsidR="00861F46" w:rsidRPr="00AE0619">
        <w:rPr>
          <w:rFonts w:ascii="Arial" w:hAnsi="Arial" w:cs="Arial"/>
          <w:sz w:val="20"/>
          <w:szCs w:val="20"/>
        </w:rPr>
        <w:t xml:space="preserve"> (50 single-sided pages total)</w:t>
      </w:r>
      <w:r w:rsidRPr="00AE0619">
        <w:rPr>
          <w:rFonts w:ascii="Arial" w:hAnsi="Arial" w:cs="Arial"/>
          <w:sz w:val="20"/>
          <w:szCs w:val="20"/>
        </w:rPr>
        <w:t>.  The cover, table of contents, divider sheets, Cost and Delivery Proposal</w:t>
      </w:r>
      <w:r w:rsidR="00082667" w:rsidRPr="00AE0619">
        <w:rPr>
          <w:rFonts w:ascii="Arial" w:hAnsi="Arial" w:cs="Arial"/>
          <w:sz w:val="20"/>
          <w:szCs w:val="20"/>
        </w:rPr>
        <w:t>,</w:t>
      </w:r>
      <w:r w:rsidRPr="00AE0619">
        <w:rPr>
          <w:rFonts w:ascii="Arial" w:hAnsi="Arial" w:cs="Arial"/>
          <w:sz w:val="20"/>
          <w:szCs w:val="20"/>
        </w:rPr>
        <w:t xml:space="preserve"> and Execution of Offer do not count as printed pages.  Each statement, graphic section, and sample document by use of a divider sheet must be separated and identified with an integral tab for ready reference.  Owner’s published manuals may be submitted in their entirety as an attachment or incorporated by reference.  Excerpts from reports, schedules, etc. may be included in an index to your main response packet and will not be counted against the 25-page limits.  Indices may not exceed 20 total pages.  Sample Documentation</w:t>
      </w:r>
      <w:r w:rsidR="007C70C7" w:rsidRPr="00AE0619">
        <w:rPr>
          <w:rFonts w:ascii="Arial" w:hAnsi="Arial" w:cs="Arial"/>
          <w:sz w:val="20"/>
          <w:szCs w:val="20"/>
        </w:rPr>
        <w:t>:</w:t>
      </w:r>
    </w:p>
    <w:p w14:paraId="5E4EC0A4"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Pre-Construction Phase Issues Tracking Log</w:t>
      </w:r>
    </w:p>
    <w:p w14:paraId="0E41330A"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lastRenderedPageBreak/>
        <w:t xml:space="preserve">Value Engineering Cost Tracking Log </w:t>
      </w:r>
    </w:p>
    <w:p w14:paraId="764FC9D7"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GMP Estimate Tracking Log</w:t>
      </w:r>
    </w:p>
    <w:p w14:paraId="6DFF3AAF"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 xml:space="preserve">Project Procedures Manual </w:t>
      </w:r>
    </w:p>
    <w:p w14:paraId="737B35E5"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 xml:space="preserve">Standard Operating Procedures Manual </w:t>
      </w:r>
    </w:p>
    <w:p w14:paraId="58CF88CD"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Project Work Plan</w:t>
      </w:r>
    </w:p>
    <w:p w14:paraId="2CC00EFE"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Site-Specific Safety Plan</w:t>
      </w:r>
    </w:p>
    <w:p w14:paraId="5F0BFD0A"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Site Specific Quality Control Plan</w:t>
      </w:r>
    </w:p>
    <w:p w14:paraId="69F74F82"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Web-based Project Management</w:t>
      </w:r>
    </w:p>
    <w:p w14:paraId="4FB21720"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Sample Project Schedules</w:t>
      </w:r>
    </w:p>
    <w:p w14:paraId="7E2E0BDA" w14:textId="77777777" w:rsidR="007121FD" w:rsidRPr="00AE0619" w:rsidRDefault="007121FD" w:rsidP="00671247">
      <w:pPr>
        <w:widowControl w:val="0"/>
        <w:numPr>
          <w:ilvl w:val="0"/>
          <w:numId w:val="4"/>
        </w:numPr>
        <w:autoSpaceDE w:val="0"/>
        <w:autoSpaceDN w:val="0"/>
        <w:adjustRightInd w:val="0"/>
        <w:spacing w:after="0" w:line="240" w:lineRule="auto"/>
        <w:ind w:left="1980"/>
        <w:jc w:val="both"/>
        <w:rPr>
          <w:rFonts w:ascii="Arial" w:hAnsi="Arial" w:cs="Arial"/>
          <w:sz w:val="20"/>
          <w:szCs w:val="20"/>
        </w:rPr>
      </w:pPr>
      <w:r w:rsidRPr="00AE0619">
        <w:rPr>
          <w:rFonts w:ascii="Arial" w:hAnsi="Arial" w:cs="Arial"/>
          <w:sz w:val="20"/>
          <w:szCs w:val="20"/>
        </w:rPr>
        <w:t>Meeting Minutes/Agenda, Submittal Log, RFI Log, and Contingency Log</w:t>
      </w:r>
    </w:p>
    <w:p w14:paraId="4789933F" w14:textId="77777777" w:rsidR="0085695C" w:rsidRPr="00AE0619" w:rsidRDefault="0085695C" w:rsidP="00145045">
      <w:pPr>
        <w:pStyle w:val="RFPRFQ2"/>
        <w:numPr>
          <w:ilvl w:val="0"/>
          <w:numId w:val="0"/>
        </w:numPr>
        <w:spacing w:after="0"/>
        <w:ind w:left="180"/>
        <w:jc w:val="both"/>
        <w:rPr>
          <w:rFonts w:ascii="Arial" w:hAnsi="Arial" w:cs="Arial"/>
          <w:sz w:val="20"/>
          <w:szCs w:val="20"/>
        </w:rPr>
      </w:pPr>
    </w:p>
    <w:p w14:paraId="03E2A4D8" w14:textId="560AD870" w:rsidR="007121FD" w:rsidRPr="00AE0619" w:rsidRDefault="007121FD" w:rsidP="003D1456">
      <w:pPr>
        <w:pStyle w:val="RFPRFQ2"/>
        <w:spacing w:after="0"/>
        <w:ind w:left="0"/>
        <w:jc w:val="both"/>
        <w:rPr>
          <w:rFonts w:ascii="Arial" w:hAnsi="Arial" w:cs="Arial"/>
          <w:b/>
          <w:bCs/>
          <w:sz w:val="20"/>
          <w:szCs w:val="20"/>
        </w:rPr>
      </w:pPr>
      <w:bookmarkStart w:id="88" w:name="_Toc374533386"/>
      <w:bookmarkStart w:id="89" w:name="_Toc118904174"/>
      <w:r w:rsidRPr="00AE0619">
        <w:rPr>
          <w:rStyle w:val="Heading2Char"/>
          <w:rFonts w:ascii="Arial" w:hAnsi="Arial" w:cs="Arial"/>
          <w:b/>
          <w:color w:val="auto"/>
          <w:sz w:val="20"/>
          <w:szCs w:val="20"/>
        </w:rPr>
        <w:t>Previous Submissions</w:t>
      </w:r>
      <w:bookmarkEnd w:id="88"/>
      <w:r w:rsidRPr="00AE0619">
        <w:rPr>
          <w:rStyle w:val="Heading2Char"/>
          <w:rFonts w:ascii="Arial" w:hAnsi="Arial" w:cs="Arial"/>
          <w:b/>
          <w:color w:val="auto"/>
          <w:sz w:val="20"/>
          <w:szCs w:val="20"/>
        </w:rPr>
        <w:t>.</w:t>
      </w:r>
      <w:bookmarkEnd w:id="89"/>
      <w:r w:rsidRPr="00AE0619">
        <w:rPr>
          <w:rFonts w:ascii="Arial" w:hAnsi="Arial" w:cs="Arial"/>
          <w:sz w:val="20"/>
          <w:szCs w:val="20"/>
        </w:rPr>
        <w:t xml:space="preserve">  Financial profile, team organization, project methodologies, </w:t>
      </w:r>
      <w:r w:rsidR="003D1456" w:rsidRPr="00AE0619">
        <w:rPr>
          <w:rFonts w:ascii="Arial" w:hAnsi="Arial" w:cs="Arial"/>
          <w:sz w:val="20"/>
          <w:szCs w:val="20"/>
        </w:rPr>
        <w:t xml:space="preserve">HSP, Letter of Commitment, </w:t>
      </w:r>
      <w:r w:rsidRPr="00AE0619">
        <w:rPr>
          <w:rFonts w:ascii="Arial" w:hAnsi="Arial" w:cs="Arial"/>
          <w:sz w:val="20"/>
          <w:szCs w:val="20"/>
        </w:rPr>
        <w:t xml:space="preserve">and other team credentials submitted by a Respondent in response to the RFQ (the </w:t>
      </w:r>
      <w:r w:rsidRPr="00AE0619">
        <w:rPr>
          <w:rFonts w:ascii="Arial" w:hAnsi="Arial" w:cs="Arial"/>
          <w:b/>
          <w:i/>
          <w:sz w:val="20"/>
          <w:szCs w:val="20"/>
        </w:rPr>
        <w:t>“Qualifications”</w:t>
      </w:r>
      <w:r w:rsidRPr="00AE0619">
        <w:rPr>
          <w:rFonts w:ascii="Arial" w:hAnsi="Arial" w:cs="Arial"/>
          <w:sz w:val="20"/>
          <w:szCs w:val="20"/>
        </w:rPr>
        <w:t>) are considered part of any Proposal submitted by the Respondent.  By submission of a Proposal, each Respondent certifies that the information previously submitted in its Qualifications is still valid and has not changed materially since its original submission.  Changes to the team information</w:t>
      </w:r>
      <w:r w:rsidR="003D1456" w:rsidRPr="00AE0619">
        <w:rPr>
          <w:rFonts w:ascii="Arial" w:hAnsi="Arial" w:cs="Arial"/>
          <w:sz w:val="20"/>
          <w:szCs w:val="20"/>
        </w:rPr>
        <w:t>,</w:t>
      </w:r>
      <w:r w:rsidRPr="00AE0619">
        <w:rPr>
          <w:rFonts w:ascii="Arial" w:hAnsi="Arial" w:cs="Arial"/>
          <w:sz w:val="20"/>
          <w:szCs w:val="20"/>
        </w:rPr>
        <w:t xml:space="preserve"> </w:t>
      </w:r>
      <w:r w:rsidR="003D1456" w:rsidRPr="00AE0619">
        <w:rPr>
          <w:rFonts w:ascii="Arial" w:hAnsi="Arial" w:cs="Arial"/>
          <w:sz w:val="20"/>
          <w:szCs w:val="20"/>
        </w:rPr>
        <w:t xml:space="preserve">HSP, and/or Letter of Commitment </w:t>
      </w:r>
      <w:r w:rsidRPr="00AE0619">
        <w:rPr>
          <w:rFonts w:ascii="Arial" w:hAnsi="Arial" w:cs="Arial"/>
          <w:sz w:val="20"/>
          <w:szCs w:val="20"/>
        </w:rPr>
        <w:t>included in the Qualifications must be submitted in writing to the Point of Contact under transmittal referencing this RFP and must attach a copy of this RFP.</w:t>
      </w:r>
    </w:p>
    <w:p w14:paraId="2C9A1D56" w14:textId="77777777" w:rsidR="000B1B59" w:rsidRPr="00AE0619" w:rsidRDefault="000B1B59" w:rsidP="003D1456">
      <w:pPr>
        <w:pStyle w:val="RFPRFQ2"/>
        <w:numPr>
          <w:ilvl w:val="0"/>
          <w:numId w:val="0"/>
        </w:numPr>
        <w:spacing w:after="0"/>
        <w:jc w:val="both"/>
        <w:rPr>
          <w:rFonts w:ascii="Arial" w:hAnsi="Arial" w:cs="Arial"/>
          <w:b/>
          <w:bCs/>
          <w:sz w:val="20"/>
          <w:szCs w:val="20"/>
        </w:rPr>
      </w:pPr>
    </w:p>
    <w:p w14:paraId="557FD7A6" w14:textId="0401B700" w:rsidR="005F3FA0" w:rsidRPr="00AE0619" w:rsidRDefault="00E55BC7" w:rsidP="005F3FA0">
      <w:pPr>
        <w:pStyle w:val="RFPRFQ2"/>
        <w:ind w:left="0"/>
        <w:jc w:val="both"/>
        <w:rPr>
          <w:rFonts w:ascii="Arial" w:hAnsi="Arial" w:cs="Arial"/>
          <w:sz w:val="20"/>
          <w:szCs w:val="20"/>
        </w:rPr>
      </w:pPr>
      <w:bookmarkStart w:id="90" w:name="_Toc118904175"/>
      <w:bookmarkStart w:id="91" w:name="_Toc11247807"/>
      <w:bookmarkStart w:id="92" w:name="_Toc374533387"/>
      <w:commentRangeStart w:id="93"/>
      <w:r w:rsidRPr="00AE0619">
        <w:rPr>
          <w:rStyle w:val="Heading2Char"/>
          <w:rFonts w:ascii="Arial" w:hAnsi="Arial" w:cs="Arial"/>
          <w:b/>
          <w:color w:val="auto"/>
          <w:sz w:val="20"/>
          <w:szCs w:val="20"/>
        </w:rPr>
        <w:t>HUB Subcontracting Plan</w:t>
      </w:r>
      <w:bookmarkEnd w:id="90"/>
      <w:commentRangeEnd w:id="93"/>
      <w:r w:rsidR="00F22595" w:rsidRPr="00AE0619">
        <w:rPr>
          <w:rStyle w:val="CommentReference"/>
          <w:rFonts w:ascii="Arial" w:eastAsiaTheme="minorHAnsi" w:hAnsi="Arial" w:cs="Arial"/>
          <w:sz w:val="14"/>
          <w:szCs w:val="14"/>
        </w:rPr>
        <w:commentReference w:id="93"/>
      </w:r>
      <w:r w:rsidRPr="00AE0619">
        <w:rPr>
          <w:rStyle w:val="Heading2Char"/>
          <w:rFonts w:ascii="Arial" w:hAnsi="Arial" w:cs="Arial"/>
          <w:b/>
          <w:color w:val="auto"/>
          <w:sz w:val="20"/>
          <w:szCs w:val="20"/>
        </w:rPr>
        <w:t>.</w:t>
      </w:r>
      <w:bookmarkEnd w:id="91"/>
      <w:r w:rsidRPr="00AE0619">
        <w:rPr>
          <w:rFonts w:ascii="Arial" w:hAnsi="Arial" w:cs="Arial"/>
          <w:sz w:val="20"/>
          <w:szCs w:val="20"/>
        </w:rPr>
        <w:t xml:space="preserve"> </w:t>
      </w:r>
      <w:bookmarkStart w:id="94" w:name="_Toc426538737"/>
      <w:r w:rsidRPr="00AE0619">
        <w:rPr>
          <w:rFonts w:ascii="Arial" w:hAnsi="Arial" w:cs="Arial"/>
          <w:sz w:val="20"/>
          <w:szCs w:val="20"/>
        </w:rPr>
        <w:t xml:space="preserve">As set forth in Step 1 – RFQ, subcontracting was determined to be </w:t>
      </w:r>
      <w:r w:rsidRPr="00AE0619">
        <w:rPr>
          <w:rFonts w:ascii="Arial" w:hAnsi="Arial" w:cs="Arial"/>
          <w:b/>
          <w:sz w:val="20"/>
          <w:szCs w:val="20"/>
          <w:highlight w:val="yellow"/>
        </w:rPr>
        <w:t>probable</w:t>
      </w:r>
      <w:r w:rsidRPr="00AE0619">
        <w:rPr>
          <w:rFonts w:ascii="Arial" w:hAnsi="Arial" w:cs="Arial"/>
          <w:b/>
          <w:sz w:val="20"/>
          <w:szCs w:val="20"/>
        </w:rPr>
        <w:t xml:space="preserve"> </w:t>
      </w:r>
      <w:r w:rsidRPr="00AE0619">
        <w:rPr>
          <w:rFonts w:ascii="Arial" w:hAnsi="Arial" w:cs="Arial"/>
          <w:sz w:val="20"/>
          <w:szCs w:val="20"/>
        </w:rPr>
        <w:t>for this contract based on an analysis by the University’s Purchasing Department.</w:t>
      </w:r>
      <w:r w:rsidR="005F3FA0" w:rsidRPr="00AE0619">
        <w:rPr>
          <w:rFonts w:ascii="Arial" w:hAnsi="Arial" w:cs="Arial"/>
          <w:sz w:val="20"/>
          <w:szCs w:val="20"/>
        </w:rPr>
        <w:t xml:space="preserve"> </w:t>
      </w:r>
      <w:r w:rsidRPr="00AE0619">
        <w:rPr>
          <w:rFonts w:ascii="Arial" w:hAnsi="Arial" w:cs="Arial"/>
          <w:sz w:val="20"/>
          <w:szCs w:val="20"/>
        </w:rPr>
        <w:t>Respondents were required to submit an HSP</w:t>
      </w:r>
      <w:r w:rsidR="005F3FA0" w:rsidRPr="00AE0619">
        <w:rPr>
          <w:rFonts w:ascii="Arial" w:hAnsi="Arial" w:cs="Arial"/>
          <w:sz w:val="20"/>
          <w:szCs w:val="20"/>
        </w:rPr>
        <w:t xml:space="preserve"> with its Qualifications and </w:t>
      </w:r>
      <w:r w:rsidR="005F3FA0" w:rsidRPr="00AE0619">
        <w:rPr>
          <w:rFonts w:ascii="Arial" w:hAnsi="Arial" w:cs="Arial"/>
          <w:b/>
          <w:sz w:val="20"/>
          <w:szCs w:val="20"/>
          <w:highlight w:val="yellow"/>
        </w:rPr>
        <w:t>will be required</w:t>
      </w:r>
      <w:r w:rsidR="005F3FA0" w:rsidRPr="00AE0619">
        <w:rPr>
          <w:rFonts w:ascii="Arial" w:hAnsi="Arial" w:cs="Arial"/>
          <w:sz w:val="20"/>
          <w:szCs w:val="20"/>
        </w:rPr>
        <w:t xml:space="preserve"> to be submitted with the Proposal.  </w:t>
      </w:r>
      <w:r w:rsidR="00F274DC" w:rsidRPr="00AE0619">
        <w:rPr>
          <w:rFonts w:ascii="Arial" w:hAnsi="Arial" w:cs="Arial"/>
          <w:b/>
          <w:sz w:val="20"/>
          <w:szCs w:val="20"/>
        </w:rPr>
        <w:t xml:space="preserve">EXHIBIT </w:t>
      </w:r>
      <w:r w:rsidR="005F3FA0" w:rsidRPr="00AE0619">
        <w:rPr>
          <w:rFonts w:ascii="Arial" w:hAnsi="Arial" w:cs="Arial"/>
          <w:b/>
          <w:sz w:val="20"/>
          <w:szCs w:val="20"/>
        </w:rPr>
        <w:t>B</w:t>
      </w:r>
      <w:r w:rsidR="005F3FA0" w:rsidRPr="00AE0619">
        <w:rPr>
          <w:rFonts w:ascii="Arial" w:hAnsi="Arial" w:cs="Arial"/>
          <w:sz w:val="20"/>
          <w:szCs w:val="20"/>
        </w:rPr>
        <w:t xml:space="preserve"> contains the HSP form, Tip Sheet and Letter of Commitment. </w:t>
      </w:r>
      <w:r w:rsidR="00F274DC" w:rsidRPr="00AE0619">
        <w:rPr>
          <w:rFonts w:ascii="Arial" w:hAnsi="Arial" w:cs="Arial"/>
          <w:b/>
          <w:sz w:val="20"/>
          <w:szCs w:val="20"/>
        </w:rPr>
        <w:t xml:space="preserve">EXHIBIT </w:t>
      </w:r>
      <w:r w:rsidR="005F3FA0" w:rsidRPr="00AE0619">
        <w:rPr>
          <w:rFonts w:ascii="Arial" w:hAnsi="Arial" w:cs="Arial"/>
          <w:b/>
          <w:sz w:val="20"/>
          <w:szCs w:val="20"/>
        </w:rPr>
        <w:t xml:space="preserve">C </w:t>
      </w:r>
      <w:r w:rsidR="005F3FA0" w:rsidRPr="00AE0619">
        <w:rPr>
          <w:rFonts w:ascii="Arial" w:hAnsi="Arial" w:cs="Arial"/>
          <w:sz w:val="20"/>
          <w:szCs w:val="20"/>
        </w:rPr>
        <w:t>contains</w:t>
      </w:r>
      <w:r w:rsidR="005F3FA0" w:rsidRPr="00AE0619">
        <w:rPr>
          <w:rFonts w:ascii="Arial" w:hAnsi="Arial" w:cs="Arial"/>
          <w:b/>
          <w:sz w:val="20"/>
          <w:szCs w:val="20"/>
        </w:rPr>
        <w:t xml:space="preserve"> </w:t>
      </w:r>
      <w:r w:rsidR="005F3FA0" w:rsidRPr="00AE0619">
        <w:rPr>
          <w:rFonts w:ascii="Arial" w:hAnsi="Arial" w:cs="Arial"/>
          <w:sz w:val="20"/>
          <w:szCs w:val="20"/>
        </w:rPr>
        <w:t>CMAR HSP Procedures</w:t>
      </w:r>
      <w:r w:rsidR="00231D54">
        <w:rPr>
          <w:rFonts w:ascii="Arial" w:hAnsi="Arial" w:cs="Arial"/>
          <w:sz w:val="20"/>
          <w:szCs w:val="20"/>
        </w:rPr>
        <w:t xml:space="preserve"> and Letter of Intent</w:t>
      </w:r>
      <w:r w:rsidR="005F3FA0" w:rsidRPr="00AE0619">
        <w:rPr>
          <w:rFonts w:ascii="Arial" w:hAnsi="Arial" w:cs="Arial"/>
          <w:sz w:val="20"/>
          <w:szCs w:val="20"/>
        </w:rPr>
        <w:t xml:space="preserve">. </w:t>
      </w:r>
      <w:r w:rsidR="005F3FA0" w:rsidRPr="00AE0619">
        <w:rPr>
          <w:rFonts w:ascii="Arial" w:hAnsi="Arial" w:cs="Arial"/>
          <w:b/>
          <w:sz w:val="20"/>
          <w:szCs w:val="20"/>
        </w:rPr>
        <w:t xml:space="preserve">Return HUB Plans in separate envelopes sealed and with the reference number </w:t>
      </w:r>
      <w:r w:rsidR="005F3FA0" w:rsidRPr="00AE0619">
        <w:rPr>
          <w:rFonts w:ascii="Arial" w:hAnsi="Arial" w:cs="Arial"/>
          <w:sz w:val="20"/>
          <w:szCs w:val="20"/>
        </w:rPr>
        <w:t>“</w:t>
      </w:r>
      <w:r w:rsidR="005F3FA0" w:rsidRPr="00AE0619">
        <w:rPr>
          <w:rFonts w:ascii="Arial" w:hAnsi="Arial" w:cs="Arial"/>
          <w:b/>
          <w:sz w:val="20"/>
          <w:szCs w:val="20"/>
        </w:rPr>
        <w:t xml:space="preserve">RFP </w:t>
      </w:r>
      <w:r w:rsidR="005F3FA0" w:rsidRPr="00AE0619">
        <w:rPr>
          <w:rFonts w:ascii="Arial" w:hAnsi="Arial" w:cs="Arial"/>
          <w:b/>
          <w:sz w:val="20"/>
          <w:szCs w:val="20"/>
          <w:highlight w:val="yellow"/>
        </w:rPr>
        <w:t>730/783</w:t>
      </w:r>
      <w:r w:rsidR="005F3FA0" w:rsidRPr="00AE0619">
        <w:rPr>
          <w:rFonts w:ascii="Arial" w:hAnsi="Arial" w:cs="Arial"/>
          <w:b/>
          <w:sz w:val="20"/>
          <w:szCs w:val="20"/>
        </w:rPr>
        <w:t>-</w:t>
      </w:r>
      <w:r w:rsidR="005F3FA0" w:rsidRPr="00AE0619">
        <w:rPr>
          <w:rFonts w:ascii="Arial" w:hAnsi="Arial" w:cs="Arial"/>
          <w:b/>
          <w:sz w:val="20"/>
          <w:szCs w:val="20"/>
          <w:highlight w:val="yellow"/>
        </w:rPr>
        <w:t>[NUMBER]</w:t>
      </w:r>
      <w:r w:rsidR="005F3FA0" w:rsidRPr="00AE0619">
        <w:rPr>
          <w:rFonts w:ascii="Arial" w:hAnsi="Arial" w:cs="Arial"/>
          <w:b/>
          <w:sz w:val="20"/>
          <w:szCs w:val="20"/>
        </w:rPr>
        <w:t xml:space="preserve"> </w:t>
      </w:r>
      <w:r w:rsidR="005F3FA0" w:rsidRPr="00AE0619">
        <w:rPr>
          <w:rFonts w:ascii="Arial" w:hAnsi="Arial" w:cs="Arial"/>
          <w:b/>
          <w:sz w:val="20"/>
          <w:szCs w:val="20"/>
          <w:highlight w:val="cyan"/>
        </w:rPr>
        <w:t>[PROJECT NAME]</w:t>
      </w:r>
      <w:r w:rsidR="005F3FA0" w:rsidRPr="00AE0619">
        <w:rPr>
          <w:rFonts w:ascii="Arial" w:hAnsi="Arial" w:cs="Arial"/>
          <w:b/>
          <w:sz w:val="20"/>
          <w:szCs w:val="20"/>
        </w:rPr>
        <w:t>”</w:t>
      </w:r>
      <w:r w:rsidR="005F3FA0" w:rsidRPr="00AE0619">
        <w:rPr>
          <w:rFonts w:ascii="Arial" w:eastAsiaTheme="minorHAnsi" w:hAnsi="Arial" w:cs="Arial"/>
          <w:sz w:val="20"/>
          <w:szCs w:val="20"/>
        </w:rPr>
        <w:t xml:space="preserve"> </w:t>
      </w:r>
      <w:r w:rsidR="005F3FA0" w:rsidRPr="00AE0619">
        <w:rPr>
          <w:rFonts w:ascii="Arial" w:hAnsi="Arial" w:cs="Arial"/>
          <w:b/>
          <w:sz w:val="20"/>
          <w:szCs w:val="20"/>
        </w:rPr>
        <w:t>on the outside of the envelope</w:t>
      </w:r>
      <w:r w:rsidR="005F3FA0" w:rsidRPr="00AE0619">
        <w:rPr>
          <w:rFonts w:ascii="Arial" w:hAnsi="Arial" w:cs="Arial"/>
          <w:sz w:val="20"/>
          <w:szCs w:val="20"/>
        </w:rPr>
        <w:t xml:space="preserve">.  Additionally, you may email the HUB Operations Department at </w:t>
      </w:r>
      <w:hyperlink r:id="rId19" w:history="1">
        <w:r w:rsidR="005F3FA0" w:rsidRPr="00AE0619">
          <w:rPr>
            <w:rStyle w:val="Hyperlink"/>
            <w:rFonts w:ascii="Arial" w:hAnsi="Arial" w:cs="Arial"/>
            <w:sz w:val="20"/>
            <w:szCs w:val="20"/>
          </w:rPr>
          <w:t>hubdocs@uh.edu</w:t>
        </w:r>
      </w:hyperlink>
      <w:r w:rsidR="005F3FA0" w:rsidRPr="00AE0619">
        <w:rPr>
          <w:rFonts w:ascii="Arial" w:hAnsi="Arial" w:cs="Arial"/>
          <w:sz w:val="20"/>
          <w:szCs w:val="20"/>
        </w:rPr>
        <w:t xml:space="preserve"> should you have any additional questions.</w:t>
      </w:r>
    </w:p>
    <w:p w14:paraId="2480D3B9" w14:textId="056627E2" w:rsidR="005F3FA0" w:rsidRPr="00AE0619" w:rsidRDefault="005F3FA0" w:rsidP="00B77E78">
      <w:pPr>
        <w:pStyle w:val="RFPRFQ2"/>
        <w:numPr>
          <w:ilvl w:val="0"/>
          <w:numId w:val="22"/>
        </w:numPr>
        <w:spacing w:after="0"/>
        <w:rPr>
          <w:rFonts w:ascii="Arial" w:hAnsi="Arial" w:cs="Arial"/>
          <w:sz w:val="20"/>
          <w:szCs w:val="20"/>
        </w:rPr>
      </w:pPr>
      <w:r w:rsidRPr="00AE0619">
        <w:rPr>
          <w:rFonts w:ascii="Arial" w:hAnsi="Arial" w:cs="Arial"/>
          <w:sz w:val="20"/>
          <w:szCs w:val="20"/>
        </w:rPr>
        <w:t xml:space="preserve">The HUB Subcontracting Goal for this project is </w:t>
      </w:r>
      <w:r w:rsidRPr="00AE0619">
        <w:rPr>
          <w:rFonts w:ascii="Arial" w:hAnsi="Arial" w:cs="Arial"/>
          <w:sz w:val="20"/>
          <w:szCs w:val="20"/>
          <w:highlight w:val="green"/>
        </w:rPr>
        <w:t>[HUB %]%.</w:t>
      </w:r>
    </w:p>
    <w:p w14:paraId="3B14CA4A" w14:textId="71281A9F" w:rsidR="00B77E78" w:rsidRPr="00AE0619" w:rsidRDefault="00B77E78" w:rsidP="00983463">
      <w:pPr>
        <w:pStyle w:val="RFPRFQ2"/>
        <w:numPr>
          <w:ilvl w:val="0"/>
          <w:numId w:val="22"/>
        </w:numPr>
        <w:spacing w:after="0"/>
        <w:jc w:val="both"/>
        <w:rPr>
          <w:rFonts w:ascii="Arial" w:hAnsi="Arial" w:cs="Arial"/>
          <w:sz w:val="20"/>
          <w:szCs w:val="20"/>
        </w:rPr>
      </w:pPr>
      <w:r w:rsidRPr="00AE0619">
        <w:rPr>
          <w:rFonts w:ascii="Arial" w:hAnsi="Arial" w:cs="Arial"/>
          <w:sz w:val="20"/>
          <w:szCs w:val="20"/>
        </w:rPr>
        <w:t xml:space="preserve">The HUB Operations Department offers a courtesy review.  Email </w:t>
      </w:r>
      <w:hyperlink r:id="rId20" w:history="1">
        <w:r w:rsidR="00344B08" w:rsidRPr="00AE0619">
          <w:rPr>
            <w:rStyle w:val="Hyperlink"/>
            <w:rFonts w:ascii="Arial" w:hAnsi="Arial" w:cs="Arial"/>
            <w:sz w:val="20"/>
            <w:szCs w:val="20"/>
          </w:rPr>
          <w:t>hubdocs@uh.edu</w:t>
        </w:r>
      </w:hyperlink>
      <w:r w:rsidR="00344B08" w:rsidRPr="00AE0619">
        <w:rPr>
          <w:rFonts w:ascii="Arial" w:hAnsi="Arial" w:cs="Arial"/>
          <w:sz w:val="20"/>
          <w:szCs w:val="20"/>
        </w:rPr>
        <w:t xml:space="preserve"> </w:t>
      </w:r>
      <w:r w:rsidRPr="00AE0619">
        <w:rPr>
          <w:rFonts w:ascii="Arial" w:hAnsi="Arial" w:cs="Arial"/>
          <w:sz w:val="20"/>
          <w:szCs w:val="20"/>
        </w:rPr>
        <w:t>should you request a review.  Reviews may take several days and respondents are encouraged to plan accordingly.</w:t>
      </w:r>
    </w:p>
    <w:bookmarkEnd w:id="94"/>
    <w:p w14:paraId="590569F2" w14:textId="77777777" w:rsidR="00E55BC7" w:rsidRPr="00AE0619" w:rsidRDefault="00E55BC7" w:rsidP="00E55BC7">
      <w:pPr>
        <w:pStyle w:val="RFPRFQ2"/>
        <w:numPr>
          <w:ilvl w:val="0"/>
          <w:numId w:val="0"/>
        </w:numPr>
        <w:spacing w:after="0"/>
        <w:jc w:val="both"/>
        <w:rPr>
          <w:rStyle w:val="Heading2Char"/>
          <w:rFonts w:ascii="Arial" w:eastAsia="Times New Roman" w:hAnsi="Arial" w:cs="Arial"/>
          <w:color w:val="auto"/>
          <w:sz w:val="20"/>
          <w:szCs w:val="20"/>
        </w:rPr>
      </w:pPr>
    </w:p>
    <w:p w14:paraId="28DA947D" w14:textId="31A37B36" w:rsidR="007121FD" w:rsidRPr="00AE0619" w:rsidRDefault="007121FD" w:rsidP="00761AC0">
      <w:pPr>
        <w:pStyle w:val="RFPRFQ2"/>
        <w:spacing w:after="0"/>
        <w:ind w:left="0"/>
        <w:jc w:val="both"/>
        <w:rPr>
          <w:rFonts w:ascii="Arial" w:hAnsi="Arial" w:cs="Arial"/>
          <w:sz w:val="20"/>
          <w:szCs w:val="20"/>
        </w:rPr>
      </w:pPr>
      <w:bookmarkStart w:id="95" w:name="_Toc118904176"/>
      <w:r w:rsidRPr="00AE0619">
        <w:rPr>
          <w:rStyle w:val="Heading2Char"/>
          <w:rFonts w:ascii="Arial" w:hAnsi="Arial" w:cs="Arial"/>
          <w:b/>
          <w:color w:val="auto"/>
          <w:sz w:val="20"/>
          <w:szCs w:val="20"/>
        </w:rPr>
        <w:t>Execution of Offer</w:t>
      </w:r>
      <w:bookmarkEnd w:id="92"/>
      <w:r w:rsidRPr="00AE0619">
        <w:rPr>
          <w:rStyle w:val="Heading2Char"/>
          <w:rFonts w:ascii="Arial" w:hAnsi="Arial" w:cs="Arial"/>
          <w:b/>
          <w:color w:val="auto"/>
          <w:sz w:val="20"/>
          <w:szCs w:val="20"/>
        </w:rPr>
        <w:t>.</w:t>
      </w:r>
      <w:bookmarkEnd w:id="95"/>
      <w:r w:rsidRPr="00AE0619">
        <w:rPr>
          <w:rFonts w:ascii="Arial" w:hAnsi="Arial" w:cs="Arial"/>
          <w:sz w:val="20"/>
          <w:szCs w:val="20"/>
        </w:rPr>
        <w:t xml:space="preserve">  Each Proposal </w:t>
      </w:r>
      <w:r w:rsidR="005E6251" w:rsidRPr="00AE0619">
        <w:rPr>
          <w:rFonts w:ascii="Arial" w:hAnsi="Arial" w:cs="Arial"/>
          <w:sz w:val="20"/>
          <w:szCs w:val="20"/>
        </w:rPr>
        <w:t>must</w:t>
      </w:r>
      <w:r w:rsidRPr="00AE0619">
        <w:rPr>
          <w:rFonts w:ascii="Arial" w:hAnsi="Arial" w:cs="Arial"/>
          <w:b/>
          <w:sz w:val="20"/>
          <w:szCs w:val="20"/>
        </w:rPr>
        <w:t xml:space="preserve"> </w:t>
      </w:r>
      <w:r w:rsidRPr="00AE0619">
        <w:rPr>
          <w:rFonts w:ascii="Arial" w:hAnsi="Arial" w:cs="Arial"/>
          <w:sz w:val="20"/>
          <w:szCs w:val="20"/>
        </w:rPr>
        <w:t xml:space="preserve">include the completed, fully executed and acknowledged Execution of Offer in form and substance identical to the form attached hereto as </w:t>
      </w:r>
      <w:r w:rsidR="00F274DC" w:rsidRPr="00AE0619">
        <w:rPr>
          <w:rFonts w:ascii="Arial" w:hAnsi="Arial" w:cs="Arial"/>
          <w:b/>
          <w:sz w:val="20"/>
          <w:szCs w:val="20"/>
          <w:highlight w:val="yellow"/>
        </w:rPr>
        <w:t xml:space="preserve">EXHIBIT </w:t>
      </w:r>
      <w:r w:rsidR="00A03309" w:rsidRPr="00AE0619">
        <w:rPr>
          <w:rFonts w:ascii="Arial" w:hAnsi="Arial" w:cs="Arial"/>
          <w:b/>
          <w:sz w:val="20"/>
          <w:szCs w:val="20"/>
          <w:highlight w:val="yellow"/>
        </w:rPr>
        <w:t>A</w:t>
      </w:r>
      <w:r w:rsidRPr="00AE0619">
        <w:rPr>
          <w:rFonts w:ascii="Arial" w:hAnsi="Arial" w:cs="Arial"/>
          <w:sz w:val="20"/>
          <w:szCs w:val="20"/>
        </w:rPr>
        <w:t>.</w:t>
      </w:r>
    </w:p>
    <w:p w14:paraId="1EC8848B" w14:textId="77777777" w:rsidR="00E55BC7" w:rsidRPr="00AE0619" w:rsidRDefault="00E55BC7" w:rsidP="00761AC0">
      <w:pPr>
        <w:pStyle w:val="RFPRFQ2"/>
        <w:numPr>
          <w:ilvl w:val="0"/>
          <w:numId w:val="0"/>
        </w:numPr>
        <w:spacing w:after="0"/>
        <w:jc w:val="both"/>
        <w:rPr>
          <w:rFonts w:ascii="Arial" w:hAnsi="Arial" w:cs="Arial"/>
          <w:sz w:val="20"/>
          <w:szCs w:val="20"/>
        </w:rPr>
      </w:pPr>
    </w:p>
    <w:p w14:paraId="190E7459" w14:textId="1FF902D2" w:rsidR="00B72715" w:rsidRPr="00AE0619" w:rsidRDefault="00F22595" w:rsidP="00F22595">
      <w:pPr>
        <w:pStyle w:val="Heading1"/>
        <w:rPr>
          <w:rFonts w:ascii="Arial" w:hAnsi="Arial" w:cs="Arial"/>
          <w:b/>
          <w:color w:val="auto"/>
          <w:sz w:val="22"/>
          <w:szCs w:val="22"/>
        </w:rPr>
      </w:pPr>
      <w:bookmarkStart w:id="96" w:name="_Toc118904177"/>
      <w:bookmarkStart w:id="97" w:name="_Toc11137668"/>
      <w:bookmarkStart w:id="98" w:name="_Toc11138170"/>
      <w:bookmarkStart w:id="99" w:name="_Toc11229737"/>
      <w:bookmarkStart w:id="100" w:name="_Toc11247809"/>
      <w:r w:rsidRPr="00AE0619">
        <w:rPr>
          <w:rFonts w:ascii="Arial" w:hAnsi="Arial" w:cs="Arial"/>
          <w:b/>
          <w:color w:val="auto"/>
          <w:sz w:val="22"/>
          <w:szCs w:val="22"/>
        </w:rPr>
        <w:t xml:space="preserve">SECTION 4 </w:t>
      </w:r>
      <w:r w:rsidR="006063AB" w:rsidRPr="00AE0619">
        <w:rPr>
          <w:rFonts w:ascii="Arial" w:hAnsi="Arial" w:cs="Arial"/>
          <w:b/>
          <w:color w:val="auto"/>
          <w:sz w:val="22"/>
          <w:szCs w:val="22"/>
        </w:rPr>
        <w:t xml:space="preserve">– </w:t>
      </w:r>
      <w:r w:rsidR="009622E7" w:rsidRPr="00AE0619">
        <w:rPr>
          <w:rFonts w:ascii="Arial" w:hAnsi="Arial" w:cs="Arial"/>
          <w:b/>
          <w:color w:val="auto"/>
          <w:sz w:val="22"/>
          <w:szCs w:val="22"/>
        </w:rPr>
        <w:t>SELECTION AND RATING CRITERIA</w:t>
      </w:r>
      <w:bookmarkEnd w:id="96"/>
      <w:r w:rsidR="009622E7" w:rsidRPr="00AE0619">
        <w:rPr>
          <w:rFonts w:ascii="Arial" w:hAnsi="Arial" w:cs="Arial"/>
          <w:b/>
          <w:color w:val="auto"/>
          <w:sz w:val="22"/>
          <w:szCs w:val="22"/>
        </w:rPr>
        <w:t xml:space="preserve"> </w:t>
      </w:r>
      <w:bookmarkEnd w:id="97"/>
      <w:bookmarkEnd w:id="98"/>
      <w:bookmarkEnd w:id="99"/>
      <w:bookmarkEnd w:id="100"/>
    </w:p>
    <w:p w14:paraId="5A923513" w14:textId="77777777" w:rsidR="006063AB" w:rsidRPr="00AE0619" w:rsidRDefault="006063AB" w:rsidP="00761AC0">
      <w:pPr>
        <w:pStyle w:val="ListParagraph"/>
        <w:keepNext/>
        <w:spacing w:after="0" w:line="240" w:lineRule="auto"/>
        <w:ind w:left="1620"/>
        <w:contextualSpacing w:val="0"/>
        <w:jc w:val="both"/>
        <w:rPr>
          <w:rFonts w:ascii="Arial" w:eastAsia="Times New Roman" w:hAnsi="Arial" w:cs="Arial"/>
          <w:b/>
          <w:sz w:val="20"/>
          <w:szCs w:val="20"/>
          <w:u w:val="single"/>
        </w:rPr>
      </w:pPr>
    </w:p>
    <w:p w14:paraId="41ADBFDE" w14:textId="77777777" w:rsidR="00F22595" w:rsidRPr="00AE0619" w:rsidRDefault="00F22595" w:rsidP="00F22595">
      <w:pPr>
        <w:pStyle w:val="ListParagraph"/>
        <w:keepNext/>
        <w:numPr>
          <w:ilvl w:val="0"/>
          <w:numId w:val="2"/>
        </w:numPr>
        <w:spacing w:before="240" w:after="120" w:line="240" w:lineRule="auto"/>
        <w:contextualSpacing w:val="0"/>
        <w:rPr>
          <w:rStyle w:val="Heading2Char"/>
          <w:rFonts w:ascii="Arial" w:hAnsi="Arial" w:cs="Arial"/>
          <w:b/>
          <w:vanish/>
          <w:color w:val="auto"/>
          <w:sz w:val="20"/>
          <w:szCs w:val="20"/>
        </w:rPr>
      </w:pPr>
      <w:bookmarkStart w:id="101" w:name="_Toc439773269"/>
      <w:bookmarkStart w:id="102" w:name="_Toc11247810"/>
      <w:bookmarkStart w:id="103" w:name="_Toc11137670"/>
      <w:bookmarkStart w:id="104" w:name="_Toc11138172"/>
      <w:bookmarkStart w:id="105" w:name="_Toc11229739"/>
      <w:bookmarkStart w:id="106" w:name="_Toc341684898"/>
    </w:p>
    <w:p w14:paraId="6D7C2048" w14:textId="0EFE025F" w:rsidR="00761AC0" w:rsidRPr="00AE0619" w:rsidRDefault="009768EB" w:rsidP="00F22595">
      <w:pPr>
        <w:pStyle w:val="RFPRFQ2"/>
        <w:ind w:left="0"/>
        <w:rPr>
          <w:rFonts w:ascii="Arial" w:hAnsi="Arial" w:cs="Arial"/>
          <w:sz w:val="20"/>
          <w:szCs w:val="20"/>
        </w:rPr>
      </w:pPr>
      <w:bookmarkStart w:id="107" w:name="_Toc118904178"/>
      <w:r w:rsidRPr="00AE0619">
        <w:rPr>
          <w:rStyle w:val="Heading2Char"/>
          <w:rFonts w:ascii="Arial" w:hAnsi="Arial" w:cs="Arial"/>
          <w:b/>
          <w:color w:val="auto"/>
          <w:sz w:val="20"/>
          <w:szCs w:val="20"/>
        </w:rPr>
        <w:t>General Information</w:t>
      </w:r>
      <w:bookmarkEnd w:id="101"/>
      <w:bookmarkEnd w:id="102"/>
      <w:bookmarkEnd w:id="107"/>
      <w:r w:rsidRPr="00AE0619">
        <w:rPr>
          <w:rFonts w:ascii="Arial" w:hAnsi="Arial" w:cs="Arial"/>
          <w:sz w:val="20"/>
          <w:szCs w:val="20"/>
        </w:rPr>
        <w:t xml:space="preserve">  </w:t>
      </w:r>
    </w:p>
    <w:p w14:paraId="490E9485" w14:textId="77777777" w:rsidR="00761AC0" w:rsidRPr="00AE0619" w:rsidRDefault="00761AC0" w:rsidP="00761AC0">
      <w:pPr>
        <w:pStyle w:val="RFPRFQ2"/>
        <w:numPr>
          <w:ilvl w:val="0"/>
          <w:numId w:val="0"/>
        </w:numPr>
        <w:spacing w:after="0"/>
        <w:jc w:val="both"/>
        <w:rPr>
          <w:rFonts w:ascii="Arial" w:hAnsi="Arial" w:cs="Arial"/>
          <w:sz w:val="20"/>
          <w:szCs w:val="20"/>
        </w:rPr>
      </w:pPr>
    </w:p>
    <w:p w14:paraId="360B0354" w14:textId="4DEF65DD" w:rsidR="009622E7" w:rsidRPr="00AE0619" w:rsidRDefault="009622E7" w:rsidP="00761AC0">
      <w:pPr>
        <w:pStyle w:val="RFPRFQ3"/>
        <w:spacing w:after="0"/>
        <w:ind w:left="720"/>
        <w:jc w:val="both"/>
        <w:rPr>
          <w:rFonts w:ascii="Arial" w:hAnsi="Arial" w:cs="Arial"/>
          <w:sz w:val="20"/>
          <w:szCs w:val="20"/>
        </w:rPr>
      </w:pPr>
      <w:r w:rsidRPr="00AE0619">
        <w:rPr>
          <w:rFonts w:ascii="Arial" w:hAnsi="Arial" w:cs="Arial"/>
          <w:sz w:val="20"/>
          <w:szCs w:val="20"/>
        </w:rPr>
        <w:t xml:space="preserve">Proposals will be reviewed and ranked by Owner’s selection committee. While the exact composition of the selection committee is not a matter of public information, for the purpose of this RFP the Chair of the Committee is the Point of Contact. The selection committee will include representatives from various campus departments.  </w:t>
      </w:r>
    </w:p>
    <w:p w14:paraId="2BC6B811" w14:textId="77777777" w:rsidR="000B1B59" w:rsidRPr="00AE0619" w:rsidRDefault="000B1B59" w:rsidP="00761AC0">
      <w:pPr>
        <w:pStyle w:val="RFPRFQ3"/>
        <w:numPr>
          <w:ilvl w:val="0"/>
          <w:numId w:val="0"/>
        </w:numPr>
        <w:spacing w:after="0"/>
        <w:ind w:left="1440" w:hanging="720"/>
        <w:jc w:val="both"/>
        <w:rPr>
          <w:rFonts w:ascii="Arial" w:hAnsi="Arial" w:cs="Arial"/>
          <w:sz w:val="20"/>
          <w:szCs w:val="20"/>
        </w:rPr>
      </w:pPr>
    </w:p>
    <w:p w14:paraId="04593C51" w14:textId="3BBEBB95" w:rsidR="009768EB" w:rsidRPr="00AE0619" w:rsidRDefault="009622E7" w:rsidP="00761AC0">
      <w:pPr>
        <w:pStyle w:val="RFPRFQ3"/>
        <w:spacing w:after="0"/>
        <w:ind w:left="720"/>
        <w:jc w:val="both"/>
        <w:rPr>
          <w:rFonts w:ascii="Arial" w:hAnsi="Arial" w:cs="Arial"/>
          <w:sz w:val="20"/>
          <w:szCs w:val="20"/>
        </w:rPr>
      </w:pPr>
      <w:r w:rsidRPr="00AE0619">
        <w:rPr>
          <w:rFonts w:ascii="Arial" w:hAnsi="Arial" w:cs="Arial"/>
          <w:sz w:val="20"/>
          <w:szCs w:val="20"/>
        </w:rPr>
        <w:t>Each Proposal must address fully and meaningfully the requirements of this RFP including, but not limited to, the s</w:t>
      </w:r>
      <w:r w:rsidR="00972B4E" w:rsidRPr="00AE0619">
        <w:rPr>
          <w:rFonts w:ascii="Arial" w:hAnsi="Arial" w:cs="Arial"/>
          <w:sz w:val="20"/>
          <w:szCs w:val="20"/>
        </w:rPr>
        <w:t>even</w:t>
      </w:r>
      <w:r w:rsidRPr="00AE0619">
        <w:rPr>
          <w:rFonts w:ascii="Arial" w:hAnsi="Arial" w:cs="Arial"/>
          <w:sz w:val="20"/>
          <w:szCs w:val="20"/>
        </w:rPr>
        <w:t xml:space="preserve"> (</w:t>
      </w:r>
      <w:r w:rsidR="00972B4E" w:rsidRPr="00AE0619">
        <w:rPr>
          <w:rFonts w:ascii="Arial" w:hAnsi="Arial" w:cs="Arial"/>
          <w:sz w:val="20"/>
          <w:szCs w:val="20"/>
        </w:rPr>
        <w:t>7</w:t>
      </w:r>
      <w:r w:rsidRPr="00AE0619">
        <w:rPr>
          <w:rFonts w:ascii="Arial" w:hAnsi="Arial" w:cs="Arial"/>
          <w:sz w:val="20"/>
          <w:szCs w:val="20"/>
        </w:rPr>
        <w:t>) rating criteria set forth in this Section.</w:t>
      </w:r>
    </w:p>
    <w:p w14:paraId="04303930" w14:textId="77777777" w:rsidR="00761AC0" w:rsidRPr="00AE0619" w:rsidRDefault="00761AC0" w:rsidP="00761AC0">
      <w:pPr>
        <w:pStyle w:val="ListParagraph"/>
        <w:spacing w:after="0" w:line="240" w:lineRule="auto"/>
        <w:jc w:val="both"/>
        <w:rPr>
          <w:rFonts w:ascii="Arial" w:hAnsi="Arial" w:cs="Arial"/>
          <w:sz w:val="20"/>
          <w:szCs w:val="20"/>
        </w:rPr>
      </w:pPr>
    </w:p>
    <w:p w14:paraId="21470AE8" w14:textId="77777777" w:rsidR="00761AC0" w:rsidRPr="00AE0619" w:rsidRDefault="00761AC0" w:rsidP="00761AC0">
      <w:pPr>
        <w:pStyle w:val="RFPRFQ3"/>
        <w:spacing w:after="0"/>
        <w:ind w:left="720"/>
        <w:jc w:val="both"/>
        <w:rPr>
          <w:rFonts w:ascii="Arial" w:hAnsi="Arial" w:cs="Arial"/>
          <w:sz w:val="20"/>
          <w:szCs w:val="20"/>
        </w:rPr>
      </w:pPr>
      <w:r w:rsidRPr="00AE0619">
        <w:rPr>
          <w:rFonts w:ascii="Arial" w:hAnsi="Arial" w:cs="Arial"/>
          <w:sz w:val="20"/>
          <w:szCs w:val="20"/>
        </w:rPr>
        <w:t xml:space="preserve">The selection committee may interview short-listed Respondents.  Respondents will be notified of the date, time and location of interviews, should they be required. </w:t>
      </w:r>
    </w:p>
    <w:p w14:paraId="51476D53" w14:textId="3D7A22AD" w:rsidR="00761AC0" w:rsidRPr="00AE0619" w:rsidRDefault="00761AC0" w:rsidP="00761AC0">
      <w:pPr>
        <w:pStyle w:val="RFPRFQ3"/>
        <w:numPr>
          <w:ilvl w:val="0"/>
          <w:numId w:val="0"/>
        </w:numPr>
        <w:spacing w:after="0"/>
        <w:ind w:left="720"/>
        <w:jc w:val="both"/>
        <w:rPr>
          <w:rFonts w:ascii="Arial" w:hAnsi="Arial" w:cs="Arial"/>
          <w:sz w:val="20"/>
          <w:szCs w:val="20"/>
        </w:rPr>
      </w:pPr>
      <w:r w:rsidRPr="00AE0619">
        <w:rPr>
          <w:rFonts w:ascii="Arial" w:hAnsi="Arial" w:cs="Arial"/>
          <w:sz w:val="20"/>
          <w:szCs w:val="20"/>
        </w:rPr>
        <w:t xml:space="preserve"> </w:t>
      </w:r>
    </w:p>
    <w:p w14:paraId="3C39F041" w14:textId="77777777" w:rsidR="00761AC0" w:rsidRPr="00AE0619" w:rsidRDefault="00761AC0" w:rsidP="00761AC0">
      <w:pPr>
        <w:pStyle w:val="RFPRFQ3"/>
        <w:spacing w:after="0"/>
        <w:ind w:left="720"/>
        <w:jc w:val="both"/>
        <w:rPr>
          <w:rFonts w:ascii="Arial" w:hAnsi="Arial" w:cs="Arial"/>
          <w:sz w:val="20"/>
          <w:szCs w:val="20"/>
        </w:rPr>
      </w:pPr>
      <w:r w:rsidRPr="00AE0619">
        <w:rPr>
          <w:rFonts w:ascii="Arial" w:hAnsi="Arial" w:cs="Arial"/>
          <w:sz w:val="20"/>
          <w:szCs w:val="20"/>
        </w:rPr>
        <w:t>Each Respondent will be represented at its interview, if any, by its proposed project manager and superintendent who will be working directly with Owner’s Designated Representative if the contract for the Project were awarded to Respondent.</w:t>
      </w:r>
    </w:p>
    <w:p w14:paraId="09520CEE" w14:textId="77777777" w:rsidR="000B1B59" w:rsidRPr="00AE0619" w:rsidRDefault="000B1B59" w:rsidP="00761AC0">
      <w:pPr>
        <w:pStyle w:val="RFPRFQ2"/>
        <w:numPr>
          <w:ilvl w:val="0"/>
          <w:numId w:val="0"/>
        </w:numPr>
        <w:spacing w:after="0"/>
        <w:ind w:left="720"/>
        <w:jc w:val="both"/>
        <w:rPr>
          <w:rStyle w:val="Heading2Char"/>
          <w:rFonts w:ascii="Arial" w:eastAsia="Times New Roman" w:hAnsi="Arial" w:cs="Arial"/>
          <w:color w:val="auto"/>
          <w:sz w:val="20"/>
          <w:szCs w:val="20"/>
        </w:rPr>
      </w:pPr>
      <w:bookmarkStart w:id="108" w:name="_Toc374533391"/>
    </w:p>
    <w:p w14:paraId="6E6B987C" w14:textId="192132CC" w:rsidR="009622E7" w:rsidRPr="00AE0619" w:rsidRDefault="009622E7" w:rsidP="00761AC0">
      <w:pPr>
        <w:pStyle w:val="RFPRFQ2"/>
        <w:spacing w:after="0"/>
        <w:ind w:left="0"/>
        <w:jc w:val="both"/>
        <w:rPr>
          <w:rFonts w:ascii="Arial" w:hAnsi="Arial" w:cs="Arial"/>
          <w:sz w:val="20"/>
          <w:szCs w:val="20"/>
        </w:rPr>
      </w:pPr>
      <w:bookmarkStart w:id="109" w:name="_Toc118904179"/>
      <w:r w:rsidRPr="00AE0619">
        <w:rPr>
          <w:rStyle w:val="Heading2Char"/>
          <w:rFonts w:ascii="Arial" w:hAnsi="Arial" w:cs="Arial"/>
          <w:b/>
          <w:color w:val="auto"/>
          <w:sz w:val="20"/>
          <w:szCs w:val="20"/>
        </w:rPr>
        <w:t>Rating Criteria</w:t>
      </w:r>
      <w:bookmarkEnd w:id="108"/>
      <w:r w:rsidRPr="00AE0619">
        <w:rPr>
          <w:rStyle w:val="Heading2Char"/>
          <w:rFonts w:ascii="Arial" w:hAnsi="Arial" w:cs="Arial"/>
          <w:b/>
          <w:color w:val="auto"/>
          <w:sz w:val="20"/>
          <w:szCs w:val="20"/>
        </w:rPr>
        <w:t>.</w:t>
      </w:r>
      <w:bookmarkEnd w:id="109"/>
      <w:r w:rsidRPr="00AE0619">
        <w:rPr>
          <w:rFonts w:ascii="Arial" w:hAnsi="Arial" w:cs="Arial"/>
          <w:sz w:val="20"/>
          <w:szCs w:val="20"/>
        </w:rPr>
        <w:t xml:space="preserve">  </w:t>
      </w:r>
      <w:r w:rsidR="00F274DC" w:rsidRPr="00AE0619">
        <w:rPr>
          <w:rFonts w:ascii="Arial" w:hAnsi="Arial" w:cs="Arial"/>
          <w:sz w:val="20"/>
          <w:szCs w:val="20"/>
        </w:rPr>
        <w:t xml:space="preserve">Respondents’ ranking by the selection committee will be based on the data furnished by the Respondents in their respective Proposals and previously submitted Qualifications in accordance with the following scale.  </w:t>
      </w:r>
    </w:p>
    <w:p w14:paraId="08C03457" w14:textId="77777777" w:rsidR="007F26BE" w:rsidRPr="00AE0619" w:rsidRDefault="007F26BE" w:rsidP="00761AC0">
      <w:pPr>
        <w:pStyle w:val="RFPRFQ2"/>
        <w:numPr>
          <w:ilvl w:val="0"/>
          <w:numId w:val="0"/>
        </w:numPr>
        <w:spacing w:after="0"/>
        <w:jc w:val="both"/>
        <w:rPr>
          <w:rFonts w:ascii="Arial" w:hAnsi="Arial" w:cs="Arial"/>
          <w:sz w:val="20"/>
          <w:szCs w:val="20"/>
        </w:rPr>
      </w:pPr>
    </w:p>
    <w:tbl>
      <w:tblPr>
        <w:tblW w:w="8640" w:type="dxa"/>
        <w:jc w:val="center"/>
        <w:tblLook w:val="04A0" w:firstRow="1" w:lastRow="0" w:firstColumn="1" w:lastColumn="0" w:noHBand="0" w:noVBand="1"/>
      </w:tblPr>
      <w:tblGrid>
        <w:gridCol w:w="7368"/>
        <w:gridCol w:w="1272"/>
      </w:tblGrid>
      <w:tr w:rsidR="00F274DC" w:rsidRPr="00AE0619" w14:paraId="186EAEF0" w14:textId="77777777" w:rsidTr="005E6F5E">
        <w:trPr>
          <w:trHeight w:val="315"/>
          <w:jc w:val="center"/>
        </w:trPr>
        <w:tc>
          <w:tcPr>
            <w:tcW w:w="7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B6C7BA" w14:textId="77777777" w:rsidR="00F274DC" w:rsidRPr="00AE0619" w:rsidRDefault="00F274DC" w:rsidP="005E6F5E">
            <w:pPr>
              <w:spacing w:after="0" w:line="240" w:lineRule="auto"/>
              <w:jc w:val="both"/>
              <w:rPr>
                <w:rFonts w:ascii="Arial" w:eastAsia="Times New Roman" w:hAnsi="Arial" w:cs="Arial"/>
                <w:b/>
                <w:bCs/>
                <w:sz w:val="20"/>
                <w:szCs w:val="20"/>
              </w:rPr>
            </w:pPr>
            <w:r w:rsidRPr="00AE0619">
              <w:rPr>
                <w:rFonts w:ascii="Arial" w:eastAsia="Times New Roman" w:hAnsi="Arial" w:cs="Arial"/>
                <w:b/>
                <w:bCs/>
                <w:sz w:val="20"/>
                <w:szCs w:val="20"/>
              </w:rPr>
              <w:t>Category</w:t>
            </w:r>
          </w:p>
        </w:tc>
        <w:tc>
          <w:tcPr>
            <w:tcW w:w="1272" w:type="dxa"/>
            <w:tcBorders>
              <w:top w:val="single" w:sz="8" w:space="0" w:color="auto"/>
              <w:left w:val="nil"/>
              <w:bottom w:val="single" w:sz="8" w:space="0" w:color="auto"/>
              <w:right w:val="single" w:sz="8" w:space="0" w:color="auto"/>
            </w:tcBorders>
            <w:shd w:val="clear" w:color="auto" w:fill="auto"/>
            <w:vAlign w:val="center"/>
            <w:hideMark/>
          </w:tcPr>
          <w:p w14:paraId="6C190F59" w14:textId="77777777" w:rsidR="00F274DC" w:rsidRPr="00AE0619" w:rsidRDefault="00F274DC" w:rsidP="005E6F5E">
            <w:pPr>
              <w:spacing w:after="0" w:line="240" w:lineRule="auto"/>
              <w:jc w:val="both"/>
              <w:rPr>
                <w:rFonts w:ascii="Arial" w:eastAsia="Times New Roman" w:hAnsi="Arial" w:cs="Arial"/>
                <w:b/>
                <w:bCs/>
                <w:sz w:val="20"/>
                <w:szCs w:val="20"/>
                <w:highlight w:val="yellow"/>
              </w:rPr>
            </w:pPr>
            <w:r w:rsidRPr="00AE0619">
              <w:rPr>
                <w:rFonts w:ascii="Arial" w:eastAsia="Times New Roman" w:hAnsi="Arial" w:cs="Arial"/>
                <w:b/>
                <w:bCs/>
                <w:sz w:val="20"/>
                <w:szCs w:val="20"/>
                <w:highlight w:val="yellow"/>
              </w:rPr>
              <w:t>Value</w:t>
            </w:r>
          </w:p>
        </w:tc>
      </w:tr>
      <w:tr w:rsidR="00F274DC" w:rsidRPr="00AE0619" w14:paraId="52E1FB4B" w14:textId="77777777" w:rsidTr="005E6F5E">
        <w:trPr>
          <w:trHeight w:val="601"/>
          <w:jc w:val="center"/>
        </w:trPr>
        <w:tc>
          <w:tcPr>
            <w:tcW w:w="7368" w:type="dxa"/>
            <w:tcBorders>
              <w:top w:val="nil"/>
              <w:left w:val="single" w:sz="8" w:space="0" w:color="auto"/>
              <w:bottom w:val="single" w:sz="8" w:space="0" w:color="auto"/>
              <w:right w:val="single" w:sz="8" w:space="0" w:color="auto"/>
            </w:tcBorders>
            <w:shd w:val="clear" w:color="auto" w:fill="auto"/>
            <w:vAlign w:val="center"/>
            <w:hideMark/>
          </w:tcPr>
          <w:p w14:paraId="6939EC5A" w14:textId="77777777" w:rsidR="00F274DC" w:rsidRPr="00AE0619" w:rsidRDefault="00F274DC" w:rsidP="005E6F5E">
            <w:pPr>
              <w:spacing w:after="0" w:line="240" w:lineRule="auto"/>
              <w:jc w:val="both"/>
              <w:rPr>
                <w:rFonts w:ascii="Arial" w:eastAsia="Times New Roman" w:hAnsi="Arial" w:cs="Arial"/>
                <w:sz w:val="20"/>
                <w:szCs w:val="20"/>
              </w:rPr>
            </w:pPr>
            <w:r w:rsidRPr="00AE0619">
              <w:rPr>
                <w:rFonts w:ascii="Arial" w:hAnsi="Arial" w:cs="Arial"/>
                <w:sz w:val="20"/>
                <w:szCs w:val="20"/>
              </w:rPr>
              <w:t xml:space="preserve">CRITERION 1 </w:t>
            </w:r>
            <w:r w:rsidRPr="00AE0619">
              <w:rPr>
                <w:rStyle w:val="Heading2Char"/>
                <w:rFonts w:ascii="Arial" w:hAnsi="Arial" w:cs="Arial"/>
                <w:color w:val="auto"/>
                <w:sz w:val="20"/>
                <w:szCs w:val="20"/>
              </w:rPr>
              <w:t>–</w:t>
            </w:r>
            <w:r w:rsidRPr="00AE0619">
              <w:rPr>
                <w:rFonts w:ascii="Arial" w:hAnsi="Arial" w:cs="Arial"/>
                <w:sz w:val="20"/>
                <w:szCs w:val="20"/>
              </w:rPr>
              <w:t xml:space="preserve"> Respondent’s Relevant Experience and Capabilities (</w:t>
            </w:r>
            <w:r w:rsidRPr="00AE0619">
              <w:rPr>
                <w:rFonts w:ascii="Arial" w:hAnsi="Arial" w:cs="Arial"/>
                <w:sz w:val="20"/>
                <w:szCs w:val="20"/>
                <w:u w:val="single"/>
              </w:rPr>
              <w:t>Section 4.3</w:t>
            </w:r>
            <w:r w:rsidRPr="00AE0619">
              <w:rPr>
                <w:rFonts w:ascii="Arial" w:hAnsi="Arial" w:cs="Arial"/>
                <w:sz w:val="20"/>
                <w:szCs w:val="20"/>
              </w:rPr>
              <w:t>)</w:t>
            </w:r>
          </w:p>
        </w:tc>
        <w:tc>
          <w:tcPr>
            <w:tcW w:w="1272" w:type="dxa"/>
            <w:tcBorders>
              <w:top w:val="nil"/>
              <w:left w:val="nil"/>
              <w:bottom w:val="single" w:sz="8" w:space="0" w:color="auto"/>
              <w:right w:val="single" w:sz="8" w:space="0" w:color="auto"/>
            </w:tcBorders>
            <w:shd w:val="clear" w:color="auto" w:fill="auto"/>
            <w:vAlign w:val="center"/>
            <w:hideMark/>
          </w:tcPr>
          <w:p w14:paraId="6E2D1741" w14:textId="77777777" w:rsidR="00F274DC" w:rsidRPr="00AE0619" w:rsidRDefault="00F274DC" w:rsidP="005E6F5E">
            <w:pPr>
              <w:spacing w:after="0" w:line="240" w:lineRule="auto"/>
              <w:jc w:val="center"/>
              <w:rPr>
                <w:rFonts w:ascii="Arial" w:eastAsia="Times New Roman" w:hAnsi="Arial" w:cs="Arial"/>
                <w:sz w:val="20"/>
                <w:szCs w:val="20"/>
                <w:highlight w:val="cyan"/>
              </w:rPr>
            </w:pPr>
            <w:r w:rsidRPr="00AE0619">
              <w:rPr>
                <w:rFonts w:ascii="Arial" w:eastAsia="Times New Roman" w:hAnsi="Arial" w:cs="Arial"/>
                <w:sz w:val="20"/>
                <w:szCs w:val="20"/>
                <w:highlight w:val="cyan"/>
              </w:rPr>
              <w:t>__%</w:t>
            </w:r>
          </w:p>
        </w:tc>
      </w:tr>
      <w:tr w:rsidR="00F274DC" w:rsidRPr="00AE0619" w14:paraId="3310F9AF" w14:textId="77777777" w:rsidTr="005E6F5E">
        <w:trPr>
          <w:trHeight w:val="315"/>
          <w:jc w:val="center"/>
        </w:trPr>
        <w:tc>
          <w:tcPr>
            <w:tcW w:w="7368" w:type="dxa"/>
            <w:tcBorders>
              <w:top w:val="nil"/>
              <w:left w:val="single" w:sz="8" w:space="0" w:color="auto"/>
              <w:bottom w:val="single" w:sz="8" w:space="0" w:color="auto"/>
              <w:right w:val="single" w:sz="8" w:space="0" w:color="auto"/>
            </w:tcBorders>
            <w:shd w:val="clear" w:color="auto" w:fill="auto"/>
            <w:vAlign w:val="center"/>
            <w:hideMark/>
          </w:tcPr>
          <w:p w14:paraId="42724EA1" w14:textId="77777777" w:rsidR="00F274DC" w:rsidRPr="00AE0619" w:rsidRDefault="00F274DC" w:rsidP="005E6F5E">
            <w:pPr>
              <w:spacing w:after="0" w:line="240" w:lineRule="auto"/>
              <w:jc w:val="both"/>
              <w:rPr>
                <w:rFonts w:ascii="Arial" w:eastAsia="Times New Roman" w:hAnsi="Arial" w:cs="Arial"/>
                <w:sz w:val="20"/>
                <w:szCs w:val="20"/>
              </w:rPr>
            </w:pPr>
            <w:r w:rsidRPr="00AE0619">
              <w:rPr>
                <w:rFonts w:ascii="Arial" w:hAnsi="Arial" w:cs="Arial"/>
                <w:sz w:val="20"/>
                <w:szCs w:val="20"/>
              </w:rPr>
              <w:t xml:space="preserve">CRITERION 2 </w:t>
            </w:r>
            <w:r w:rsidRPr="00AE0619">
              <w:rPr>
                <w:rStyle w:val="Heading2Char"/>
                <w:rFonts w:ascii="Arial" w:hAnsi="Arial" w:cs="Arial"/>
                <w:color w:val="auto"/>
                <w:sz w:val="20"/>
                <w:szCs w:val="20"/>
              </w:rPr>
              <w:t>–</w:t>
            </w:r>
            <w:r w:rsidRPr="00AE0619">
              <w:rPr>
                <w:rFonts w:ascii="Arial" w:hAnsi="Arial" w:cs="Arial"/>
                <w:sz w:val="20"/>
                <w:szCs w:val="20"/>
              </w:rPr>
              <w:t xml:space="preserve"> Qualifications of Respondent’s Project Team (Section 4.4)</w:t>
            </w:r>
          </w:p>
        </w:tc>
        <w:tc>
          <w:tcPr>
            <w:tcW w:w="1272" w:type="dxa"/>
            <w:tcBorders>
              <w:top w:val="nil"/>
              <w:left w:val="nil"/>
              <w:bottom w:val="single" w:sz="8" w:space="0" w:color="auto"/>
              <w:right w:val="single" w:sz="8" w:space="0" w:color="auto"/>
            </w:tcBorders>
            <w:shd w:val="clear" w:color="auto" w:fill="auto"/>
            <w:vAlign w:val="center"/>
            <w:hideMark/>
          </w:tcPr>
          <w:p w14:paraId="363F3CEC" w14:textId="77777777" w:rsidR="00F274DC" w:rsidRPr="00AE0619" w:rsidRDefault="00F274DC" w:rsidP="005E6F5E">
            <w:pPr>
              <w:spacing w:after="0" w:line="240" w:lineRule="auto"/>
              <w:jc w:val="center"/>
              <w:rPr>
                <w:rFonts w:ascii="Arial" w:eastAsia="Times New Roman" w:hAnsi="Arial" w:cs="Arial"/>
                <w:sz w:val="20"/>
                <w:szCs w:val="20"/>
                <w:highlight w:val="cyan"/>
              </w:rPr>
            </w:pPr>
            <w:r w:rsidRPr="00AE0619">
              <w:rPr>
                <w:rFonts w:ascii="Arial" w:eastAsia="Times New Roman" w:hAnsi="Arial" w:cs="Arial"/>
                <w:sz w:val="20"/>
                <w:szCs w:val="20"/>
                <w:highlight w:val="cyan"/>
              </w:rPr>
              <w:t>__</w:t>
            </w:r>
            <w:r w:rsidRPr="00AE0619">
              <w:rPr>
                <w:rFonts w:ascii="Arial" w:eastAsia="Times New Roman" w:hAnsi="Arial" w:cs="Arial"/>
                <w:sz w:val="20"/>
                <w:szCs w:val="20"/>
              </w:rPr>
              <w:t>%</w:t>
            </w:r>
          </w:p>
        </w:tc>
      </w:tr>
      <w:tr w:rsidR="00F274DC" w:rsidRPr="00AE0619" w14:paraId="431CCAB5" w14:textId="77777777" w:rsidTr="005E6F5E">
        <w:trPr>
          <w:trHeight w:val="315"/>
          <w:jc w:val="center"/>
        </w:trPr>
        <w:tc>
          <w:tcPr>
            <w:tcW w:w="7368" w:type="dxa"/>
            <w:tcBorders>
              <w:top w:val="nil"/>
              <w:left w:val="single" w:sz="8" w:space="0" w:color="auto"/>
              <w:bottom w:val="single" w:sz="8" w:space="0" w:color="auto"/>
              <w:right w:val="single" w:sz="8" w:space="0" w:color="auto"/>
            </w:tcBorders>
            <w:shd w:val="clear" w:color="auto" w:fill="auto"/>
            <w:vAlign w:val="center"/>
            <w:hideMark/>
          </w:tcPr>
          <w:p w14:paraId="2D478126" w14:textId="77777777" w:rsidR="00F274DC" w:rsidRPr="00AE0619" w:rsidRDefault="00F274DC" w:rsidP="005E6F5E">
            <w:pPr>
              <w:spacing w:after="0" w:line="240" w:lineRule="auto"/>
              <w:jc w:val="both"/>
              <w:rPr>
                <w:rFonts w:ascii="Arial" w:eastAsia="Times New Roman" w:hAnsi="Arial" w:cs="Arial"/>
                <w:sz w:val="20"/>
                <w:szCs w:val="20"/>
              </w:rPr>
            </w:pPr>
            <w:r w:rsidRPr="00AE0619">
              <w:rPr>
                <w:rFonts w:ascii="Arial" w:hAnsi="Arial" w:cs="Arial"/>
                <w:sz w:val="20"/>
                <w:szCs w:val="20"/>
              </w:rPr>
              <w:t xml:space="preserve">CRITERION 3 </w:t>
            </w:r>
            <w:r w:rsidRPr="00AE0619">
              <w:rPr>
                <w:rStyle w:val="Heading2Char"/>
                <w:rFonts w:ascii="Arial" w:hAnsi="Arial" w:cs="Arial"/>
                <w:color w:val="auto"/>
                <w:sz w:val="20"/>
                <w:szCs w:val="20"/>
              </w:rPr>
              <w:t>–</w:t>
            </w:r>
            <w:r w:rsidRPr="00AE0619">
              <w:rPr>
                <w:rFonts w:ascii="Arial" w:hAnsi="Arial" w:cs="Arial"/>
                <w:sz w:val="20"/>
                <w:szCs w:val="20"/>
              </w:rPr>
              <w:t xml:space="preserve"> Respondent’s Ability to Estimate and Control Costs (</w:t>
            </w:r>
            <w:r w:rsidRPr="00AE0619">
              <w:rPr>
                <w:rFonts w:ascii="Arial" w:hAnsi="Arial" w:cs="Arial"/>
                <w:sz w:val="20"/>
                <w:szCs w:val="20"/>
                <w:u w:val="single"/>
              </w:rPr>
              <w:t>Section 4.5</w:t>
            </w:r>
            <w:r w:rsidRPr="00AE0619">
              <w:rPr>
                <w:rFonts w:ascii="Arial" w:hAnsi="Arial" w:cs="Arial"/>
                <w:sz w:val="20"/>
                <w:szCs w:val="20"/>
              </w:rPr>
              <w:t>)</w:t>
            </w:r>
          </w:p>
        </w:tc>
        <w:tc>
          <w:tcPr>
            <w:tcW w:w="1272" w:type="dxa"/>
            <w:tcBorders>
              <w:top w:val="nil"/>
              <w:left w:val="nil"/>
              <w:bottom w:val="single" w:sz="8" w:space="0" w:color="auto"/>
              <w:right w:val="single" w:sz="8" w:space="0" w:color="auto"/>
            </w:tcBorders>
            <w:shd w:val="clear" w:color="auto" w:fill="auto"/>
            <w:vAlign w:val="center"/>
            <w:hideMark/>
          </w:tcPr>
          <w:p w14:paraId="2B3248BA" w14:textId="77777777" w:rsidR="00F274DC" w:rsidRPr="00AE0619" w:rsidRDefault="00F274DC" w:rsidP="005E6F5E">
            <w:pPr>
              <w:spacing w:after="0" w:line="240" w:lineRule="auto"/>
              <w:jc w:val="center"/>
              <w:rPr>
                <w:rFonts w:ascii="Arial" w:eastAsia="Times New Roman" w:hAnsi="Arial" w:cs="Arial"/>
                <w:sz w:val="20"/>
                <w:szCs w:val="20"/>
                <w:highlight w:val="cyan"/>
              </w:rPr>
            </w:pPr>
            <w:r w:rsidRPr="00AE0619">
              <w:rPr>
                <w:rFonts w:ascii="Arial" w:eastAsia="Times New Roman" w:hAnsi="Arial" w:cs="Arial"/>
                <w:sz w:val="20"/>
                <w:szCs w:val="20"/>
                <w:highlight w:val="cyan"/>
              </w:rPr>
              <w:t>__%</w:t>
            </w:r>
          </w:p>
        </w:tc>
      </w:tr>
      <w:tr w:rsidR="00F274DC" w:rsidRPr="00AE0619" w14:paraId="040FBD37" w14:textId="77777777" w:rsidTr="005E6F5E">
        <w:trPr>
          <w:trHeight w:val="315"/>
          <w:jc w:val="center"/>
        </w:trPr>
        <w:tc>
          <w:tcPr>
            <w:tcW w:w="7368" w:type="dxa"/>
            <w:tcBorders>
              <w:top w:val="nil"/>
              <w:left w:val="single" w:sz="8" w:space="0" w:color="auto"/>
              <w:bottom w:val="single" w:sz="8" w:space="0" w:color="auto"/>
              <w:right w:val="single" w:sz="8" w:space="0" w:color="auto"/>
            </w:tcBorders>
            <w:shd w:val="clear" w:color="auto" w:fill="auto"/>
            <w:vAlign w:val="center"/>
            <w:hideMark/>
          </w:tcPr>
          <w:p w14:paraId="42995201" w14:textId="77777777" w:rsidR="00F274DC" w:rsidRPr="00AE0619" w:rsidRDefault="00F274DC" w:rsidP="005E6F5E">
            <w:pPr>
              <w:spacing w:after="0" w:line="240" w:lineRule="auto"/>
              <w:jc w:val="both"/>
              <w:rPr>
                <w:rFonts w:ascii="Arial" w:eastAsia="Times New Roman" w:hAnsi="Arial" w:cs="Arial"/>
                <w:sz w:val="20"/>
                <w:szCs w:val="20"/>
              </w:rPr>
            </w:pPr>
            <w:r w:rsidRPr="00AE0619">
              <w:rPr>
                <w:rFonts w:ascii="Arial" w:hAnsi="Arial" w:cs="Arial"/>
                <w:sz w:val="20"/>
                <w:szCs w:val="20"/>
              </w:rPr>
              <w:t xml:space="preserve">CRITERION 4 </w:t>
            </w:r>
            <w:r w:rsidRPr="00AE0619">
              <w:rPr>
                <w:rStyle w:val="Heading2Char"/>
                <w:rFonts w:ascii="Arial" w:hAnsi="Arial" w:cs="Arial"/>
                <w:color w:val="auto"/>
                <w:sz w:val="20"/>
                <w:szCs w:val="20"/>
              </w:rPr>
              <w:t xml:space="preserve">– </w:t>
            </w:r>
            <w:r w:rsidRPr="00AE0619">
              <w:rPr>
                <w:rFonts w:ascii="Arial" w:hAnsi="Arial" w:cs="Arial"/>
                <w:sz w:val="20"/>
                <w:szCs w:val="20"/>
              </w:rPr>
              <w:t>Respondent’s Ability to Meet the Schedule for this Project (</w:t>
            </w:r>
            <w:r w:rsidRPr="00AE0619">
              <w:rPr>
                <w:rFonts w:ascii="Arial" w:hAnsi="Arial" w:cs="Arial"/>
                <w:sz w:val="20"/>
                <w:szCs w:val="20"/>
                <w:u w:val="single"/>
              </w:rPr>
              <w:t>Section 4.6</w:t>
            </w:r>
            <w:r w:rsidRPr="00AE0619">
              <w:rPr>
                <w:rFonts w:ascii="Arial" w:hAnsi="Arial" w:cs="Arial"/>
                <w:sz w:val="20"/>
                <w:szCs w:val="20"/>
              </w:rPr>
              <w:t>)</w:t>
            </w:r>
          </w:p>
        </w:tc>
        <w:tc>
          <w:tcPr>
            <w:tcW w:w="1272" w:type="dxa"/>
            <w:tcBorders>
              <w:top w:val="nil"/>
              <w:left w:val="nil"/>
              <w:bottom w:val="single" w:sz="8" w:space="0" w:color="auto"/>
              <w:right w:val="single" w:sz="8" w:space="0" w:color="auto"/>
            </w:tcBorders>
            <w:shd w:val="clear" w:color="auto" w:fill="auto"/>
            <w:vAlign w:val="center"/>
            <w:hideMark/>
          </w:tcPr>
          <w:p w14:paraId="0EEBB873" w14:textId="77777777" w:rsidR="00F274DC" w:rsidRPr="00AE0619" w:rsidRDefault="00F274DC" w:rsidP="005E6F5E">
            <w:pPr>
              <w:spacing w:after="0" w:line="240" w:lineRule="auto"/>
              <w:jc w:val="center"/>
              <w:rPr>
                <w:rFonts w:ascii="Arial" w:eastAsia="Times New Roman" w:hAnsi="Arial" w:cs="Arial"/>
                <w:sz w:val="20"/>
                <w:szCs w:val="20"/>
                <w:highlight w:val="cyan"/>
              </w:rPr>
            </w:pPr>
            <w:r w:rsidRPr="00AE0619">
              <w:rPr>
                <w:rFonts w:ascii="Arial" w:eastAsia="Times New Roman" w:hAnsi="Arial" w:cs="Arial"/>
                <w:sz w:val="20"/>
                <w:szCs w:val="20"/>
                <w:highlight w:val="cyan"/>
              </w:rPr>
              <w:t>__%</w:t>
            </w:r>
          </w:p>
        </w:tc>
      </w:tr>
      <w:tr w:rsidR="00F274DC" w:rsidRPr="00AE0619" w14:paraId="4AC7ECC6" w14:textId="77777777" w:rsidTr="005E6F5E">
        <w:trPr>
          <w:trHeight w:val="315"/>
          <w:jc w:val="center"/>
        </w:trPr>
        <w:tc>
          <w:tcPr>
            <w:tcW w:w="7368" w:type="dxa"/>
            <w:tcBorders>
              <w:top w:val="nil"/>
              <w:left w:val="single" w:sz="8" w:space="0" w:color="auto"/>
              <w:bottom w:val="single" w:sz="8" w:space="0" w:color="auto"/>
              <w:right w:val="single" w:sz="8" w:space="0" w:color="auto"/>
            </w:tcBorders>
            <w:shd w:val="clear" w:color="auto" w:fill="auto"/>
            <w:vAlign w:val="center"/>
          </w:tcPr>
          <w:p w14:paraId="6ADAAB9D" w14:textId="77777777" w:rsidR="00F274DC" w:rsidRPr="00AE0619" w:rsidRDefault="00F274DC" w:rsidP="005E6F5E">
            <w:pPr>
              <w:spacing w:after="0" w:line="240" w:lineRule="auto"/>
              <w:jc w:val="both"/>
              <w:rPr>
                <w:rFonts w:ascii="Arial" w:hAnsi="Arial" w:cs="Arial"/>
                <w:sz w:val="20"/>
                <w:szCs w:val="20"/>
              </w:rPr>
            </w:pPr>
            <w:r w:rsidRPr="00AE0619">
              <w:rPr>
                <w:rFonts w:ascii="Arial" w:hAnsi="Arial" w:cs="Arial"/>
                <w:sz w:val="20"/>
                <w:szCs w:val="20"/>
              </w:rPr>
              <w:t xml:space="preserve">CRITERION 5 </w:t>
            </w:r>
            <w:r w:rsidRPr="00AE0619">
              <w:rPr>
                <w:rStyle w:val="Heading2Char"/>
                <w:rFonts w:ascii="Arial" w:hAnsi="Arial" w:cs="Arial"/>
                <w:color w:val="auto"/>
                <w:sz w:val="20"/>
                <w:szCs w:val="20"/>
              </w:rPr>
              <w:t>–</w:t>
            </w:r>
            <w:r w:rsidRPr="00AE0619">
              <w:rPr>
                <w:rFonts w:ascii="Arial" w:hAnsi="Arial" w:cs="Arial"/>
                <w:sz w:val="20"/>
                <w:szCs w:val="20"/>
              </w:rPr>
              <w:t xml:space="preserve"> Respondent’s Ability to Manage this Project (</w:t>
            </w:r>
            <w:r w:rsidRPr="00AE0619">
              <w:rPr>
                <w:rFonts w:ascii="Arial" w:hAnsi="Arial" w:cs="Arial"/>
                <w:sz w:val="20"/>
                <w:szCs w:val="20"/>
                <w:u w:val="single"/>
              </w:rPr>
              <w:t>Section 4.7</w:t>
            </w:r>
            <w:r w:rsidRPr="00AE0619">
              <w:rPr>
                <w:rFonts w:ascii="Arial" w:hAnsi="Arial" w:cs="Arial"/>
                <w:sz w:val="20"/>
                <w:szCs w:val="20"/>
              </w:rPr>
              <w:t>)</w:t>
            </w:r>
          </w:p>
        </w:tc>
        <w:tc>
          <w:tcPr>
            <w:tcW w:w="1272" w:type="dxa"/>
            <w:tcBorders>
              <w:top w:val="nil"/>
              <w:left w:val="nil"/>
              <w:bottom w:val="single" w:sz="8" w:space="0" w:color="auto"/>
              <w:right w:val="single" w:sz="8" w:space="0" w:color="auto"/>
            </w:tcBorders>
            <w:shd w:val="clear" w:color="auto" w:fill="auto"/>
            <w:vAlign w:val="center"/>
          </w:tcPr>
          <w:p w14:paraId="61F68E8F" w14:textId="77777777" w:rsidR="00F274DC" w:rsidRPr="00AE0619" w:rsidRDefault="00F274DC" w:rsidP="005E6F5E">
            <w:pPr>
              <w:spacing w:after="0" w:line="240" w:lineRule="auto"/>
              <w:jc w:val="center"/>
              <w:rPr>
                <w:rFonts w:ascii="Arial" w:eastAsia="Times New Roman" w:hAnsi="Arial" w:cs="Arial"/>
                <w:sz w:val="20"/>
                <w:szCs w:val="20"/>
                <w:highlight w:val="cyan"/>
              </w:rPr>
            </w:pPr>
            <w:r w:rsidRPr="00AE0619">
              <w:rPr>
                <w:rFonts w:ascii="Arial" w:eastAsia="Times New Roman" w:hAnsi="Arial" w:cs="Arial"/>
                <w:sz w:val="20"/>
                <w:szCs w:val="20"/>
                <w:highlight w:val="cyan"/>
              </w:rPr>
              <w:t>__%</w:t>
            </w:r>
          </w:p>
        </w:tc>
      </w:tr>
      <w:tr w:rsidR="00F274DC" w:rsidRPr="00AE0619" w14:paraId="4A77092C" w14:textId="77777777" w:rsidTr="005E6F5E">
        <w:trPr>
          <w:trHeight w:val="315"/>
          <w:jc w:val="center"/>
        </w:trPr>
        <w:tc>
          <w:tcPr>
            <w:tcW w:w="7368" w:type="dxa"/>
            <w:tcBorders>
              <w:top w:val="nil"/>
              <w:left w:val="single" w:sz="8" w:space="0" w:color="auto"/>
              <w:bottom w:val="single" w:sz="8" w:space="0" w:color="auto"/>
              <w:right w:val="single" w:sz="8" w:space="0" w:color="auto"/>
            </w:tcBorders>
            <w:shd w:val="clear" w:color="auto" w:fill="auto"/>
            <w:vAlign w:val="center"/>
            <w:hideMark/>
          </w:tcPr>
          <w:p w14:paraId="72D34630" w14:textId="77777777" w:rsidR="00F274DC" w:rsidRPr="00AE0619" w:rsidRDefault="00F274DC" w:rsidP="005E6F5E">
            <w:pPr>
              <w:spacing w:after="0" w:line="240" w:lineRule="auto"/>
              <w:jc w:val="both"/>
              <w:rPr>
                <w:rFonts w:ascii="Arial" w:eastAsia="Times New Roman" w:hAnsi="Arial" w:cs="Arial"/>
                <w:b/>
                <w:sz w:val="20"/>
                <w:szCs w:val="20"/>
              </w:rPr>
            </w:pPr>
            <w:r w:rsidRPr="00AE0619">
              <w:rPr>
                <w:rFonts w:ascii="Arial" w:hAnsi="Arial" w:cs="Arial"/>
                <w:sz w:val="20"/>
                <w:szCs w:val="20"/>
              </w:rPr>
              <w:t xml:space="preserve">CRITERION 6 </w:t>
            </w:r>
            <w:r w:rsidRPr="00AE0619">
              <w:rPr>
                <w:rStyle w:val="Heading2Char"/>
                <w:rFonts w:ascii="Arial" w:hAnsi="Arial" w:cs="Arial"/>
                <w:color w:val="auto"/>
                <w:sz w:val="20"/>
                <w:szCs w:val="20"/>
              </w:rPr>
              <w:t>–</w:t>
            </w:r>
            <w:r w:rsidRPr="00AE0619">
              <w:rPr>
                <w:rFonts w:ascii="Arial" w:hAnsi="Arial" w:cs="Arial"/>
                <w:sz w:val="20"/>
                <w:szCs w:val="20"/>
              </w:rPr>
              <w:t xml:space="preserve"> Respondent’s Past HUB/MBE/WBE Goal Attainment and Quality of Procedures for UHS HUB Goal Attainment on this Project (Section 4.8)</w:t>
            </w:r>
          </w:p>
        </w:tc>
        <w:tc>
          <w:tcPr>
            <w:tcW w:w="1272" w:type="dxa"/>
            <w:tcBorders>
              <w:top w:val="nil"/>
              <w:left w:val="nil"/>
              <w:bottom w:val="single" w:sz="8" w:space="0" w:color="auto"/>
              <w:right w:val="single" w:sz="8" w:space="0" w:color="auto"/>
            </w:tcBorders>
            <w:shd w:val="clear" w:color="auto" w:fill="auto"/>
            <w:vAlign w:val="center"/>
          </w:tcPr>
          <w:p w14:paraId="2E388C9C" w14:textId="0D3CE71F" w:rsidR="00F274DC" w:rsidRPr="00AE0619" w:rsidRDefault="00F274DC" w:rsidP="005E6F5E">
            <w:pPr>
              <w:spacing w:after="0" w:line="240" w:lineRule="auto"/>
              <w:jc w:val="center"/>
              <w:rPr>
                <w:rFonts w:ascii="Arial" w:eastAsia="Times New Roman" w:hAnsi="Arial" w:cs="Arial"/>
                <w:sz w:val="20"/>
                <w:szCs w:val="20"/>
              </w:rPr>
            </w:pPr>
            <w:r w:rsidRPr="00AE0619">
              <w:rPr>
                <w:rFonts w:ascii="Arial" w:eastAsia="Times New Roman" w:hAnsi="Arial" w:cs="Arial"/>
                <w:sz w:val="20"/>
                <w:szCs w:val="20"/>
                <w:highlight w:val="cyan"/>
              </w:rPr>
              <w:t>10%</w:t>
            </w:r>
          </w:p>
        </w:tc>
      </w:tr>
      <w:tr w:rsidR="00F274DC" w:rsidRPr="00AE0619" w14:paraId="3B004011" w14:textId="77777777" w:rsidTr="005E6F5E">
        <w:trPr>
          <w:trHeight w:val="315"/>
          <w:jc w:val="center"/>
        </w:trPr>
        <w:tc>
          <w:tcPr>
            <w:tcW w:w="7368" w:type="dxa"/>
            <w:tcBorders>
              <w:top w:val="nil"/>
              <w:left w:val="single" w:sz="8" w:space="0" w:color="auto"/>
              <w:bottom w:val="single" w:sz="8" w:space="0" w:color="auto"/>
              <w:right w:val="single" w:sz="8" w:space="0" w:color="auto"/>
            </w:tcBorders>
            <w:shd w:val="clear" w:color="auto" w:fill="auto"/>
            <w:vAlign w:val="center"/>
          </w:tcPr>
          <w:p w14:paraId="53A7C848" w14:textId="77777777" w:rsidR="00F274DC" w:rsidRPr="00AE0619" w:rsidRDefault="00F274DC" w:rsidP="005E6F5E">
            <w:pPr>
              <w:spacing w:after="0" w:line="240" w:lineRule="auto"/>
              <w:jc w:val="both"/>
              <w:rPr>
                <w:rFonts w:ascii="Arial" w:hAnsi="Arial" w:cs="Arial"/>
                <w:sz w:val="20"/>
                <w:szCs w:val="20"/>
              </w:rPr>
            </w:pPr>
            <w:r w:rsidRPr="00AE0619">
              <w:rPr>
                <w:rFonts w:ascii="Arial" w:hAnsi="Arial" w:cs="Arial"/>
                <w:sz w:val="20"/>
                <w:szCs w:val="20"/>
              </w:rPr>
              <w:t>CRITERION 7 – Respondent’s Cost and Delivery Proposal (</w:t>
            </w:r>
            <w:r w:rsidRPr="00AE0619">
              <w:rPr>
                <w:rFonts w:ascii="Arial" w:hAnsi="Arial" w:cs="Arial"/>
                <w:sz w:val="20"/>
                <w:szCs w:val="20"/>
                <w:u w:val="single"/>
              </w:rPr>
              <w:t>Section 4.9</w:t>
            </w:r>
            <w:r w:rsidRPr="00AE0619">
              <w:rPr>
                <w:rFonts w:ascii="Arial" w:hAnsi="Arial" w:cs="Arial"/>
                <w:sz w:val="20"/>
                <w:szCs w:val="20"/>
              </w:rPr>
              <w:t>)</w:t>
            </w:r>
          </w:p>
        </w:tc>
        <w:tc>
          <w:tcPr>
            <w:tcW w:w="1272" w:type="dxa"/>
            <w:tcBorders>
              <w:top w:val="nil"/>
              <w:left w:val="nil"/>
              <w:bottom w:val="single" w:sz="8" w:space="0" w:color="auto"/>
              <w:right w:val="single" w:sz="8" w:space="0" w:color="auto"/>
            </w:tcBorders>
            <w:shd w:val="clear" w:color="auto" w:fill="auto"/>
            <w:vAlign w:val="center"/>
          </w:tcPr>
          <w:p w14:paraId="66BB5030" w14:textId="77777777" w:rsidR="00F274DC" w:rsidRPr="00AE0619" w:rsidRDefault="00F274DC" w:rsidP="005E6F5E">
            <w:pPr>
              <w:spacing w:after="0" w:line="240" w:lineRule="auto"/>
              <w:jc w:val="center"/>
              <w:rPr>
                <w:rFonts w:ascii="Arial" w:eastAsia="Times New Roman" w:hAnsi="Arial" w:cs="Arial"/>
                <w:sz w:val="20"/>
                <w:szCs w:val="20"/>
                <w:highlight w:val="green"/>
              </w:rPr>
            </w:pPr>
            <w:r w:rsidRPr="00AE0619">
              <w:rPr>
                <w:rFonts w:ascii="Arial" w:eastAsia="Times New Roman" w:hAnsi="Arial" w:cs="Arial"/>
                <w:sz w:val="20"/>
                <w:szCs w:val="20"/>
                <w:highlight w:val="green"/>
              </w:rPr>
              <w:t>30%</w:t>
            </w:r>
          </w:p>
        </w:tc>
      </w:tr>
      <w:tr w:rsidR="00F274DC" w:rsidRPr="00AE0619" w14:paraId="35600F8C" w14:textId="77777777" w:rsidTr="005E6F5E">
        <w:trPr>
          <w:trHeight w:val="315"/>
          <w:jc w:val="center"/>
        </w:trPr>
        <w:tc>
          <w:tcPr>
            <w:tcW w:w="7368" w:type="dxa"/>
            <w:tcBorders>
              <w:top w:val="nil"/>
              <w:left w:val="single" w:sz="8" w:space="0" w:color="auto"/>
              <w:bottom w:val="single" w:sz="8" w:space="0" w:color="auto"/>
              <w:right w:val="single" w:sz="8" w:space="0" w:color="auto"/>
            </w:tcBorders>
            <w:shd w:val="clear" w:color="auto" w:fill="auto"/>
            <w:vAlign w:val="center"/>
            <w:hideMark/>
          </w:tcPr>
          <w:p w14:paraId="13A6A4F8" w14:textId="77777777" w:rsidR="00F274DC" w:rsidRPr="00AE0619" w:rsidRDefault="00F274DC" w:rsidP="005E6F5E">
            <w:pPr>
              <w:spacing w:after="0" w:line="240" w:lineRule="auto"/>
              <w:jc w:val="both"/>
              <w:rPr>
                <w:rFonts w:ascii="Arial" w:eastAsia="Times New Roman" w:hAnsi="Arial" w:cs="Arial"/>
                <w:b/>
                <w:bCs/>
                <w:sz w:val="20"/>
                <w:szCs w:val="20"/>
              </w:rPr>
            </w:pPr>
            <w:r w:rsidRPr="00AE0619">
              <w:rPr>
                <w:rFonts w:ascii="Arial" w:eastAsia="Times New Roman" w:hAnsi="Arial" w:cs="Arial"/>
                <w:b/>
                <w:bCs/>
                <w:sz w:val="20"/>
                <w:szCs w:val="20"/>
              </w:rPr>
              <w:t>Total of Weighted Value</w:t>
            </w:r>
          </w:p>
        </w:tc>
        <w:tc>
          <w:tcPr>
            <w:tcW w:w="1272" w:type="dxa"/>
            <w:tcBorders>
              <w:top w:val="nil"/>
              <w:left w:val="nil"/>
              <w:bottom w:val="single" w:sz="8" w:space="0" w:color="auto"/>
              <w:right w:val="single" w:sz="8" w:space="0" w:color="auto"/>
            </w:tcBorders>
            <w:shd w:val="clear" w:color="auto" w:fill="auto"/>
            <w:vAlign w:val="center"/>
            <w:hideMark/>
          </w:tcPr>
          <w:p w14:paraId="7B137AEF" w14:textId="77777777" w:rsidR="00F274DC" w:rsidRPr="00AE0619" w:rsidRDefault="00F274DC" w:rsidP="005E6F5E">
            <w:pPr>
              <w:spacing w:after="0" w:line="240" w:lineRule="auto"/>
              <w:jc w:val="center"/>
              <w:rPr>
                <w:rFonts w:ascii="Arial" w:eastAsia="Times New Roman" w:hAnsi="Arial" w:cs="Arial"/>
                <w:b/>
                <w:bCs/>
                <w:sz w:val="20"/>
                <w:szCs w:val="20"/>
              </w:rPr>
            </w:pPr>
            <w:r w:rsidRPr="00AE0619">
              <w:rPr>
                <w:rFonts w:ascii="Arial" w:eastAsia="Times New Roman" w:hAnsi="Arial" w:cs="Arial"/>
                <w:b/>
                <w:bCs/>
                <w:sz w:val="20"/>
                <w:szCs w:val="20"/>
              </w:rPr>
              <w:t>100%</w:t>
            </w:r>
          </w:p>
        </w:tc>
      </w:tr>
    </w:tbl>
    <w:p w14:paraId="4FD5683A" w14:textId="77777777" w:rsidR="009622E7" w:rsidRPr="00AE0619" w:rsidRDefault="009622E7" w:rsidP="00145045">
      <w:pPr>
        <w:pStyle w:val="RFPRFQ2"/>
        <w:numPr>
          <w:ilvl w:val="0"/>
          <w:numId w:val="0"/>
        </w:numPr>
        <w:spacing w:after="0"/>
        <w:ind w:left="180"/>
        <w:rPr>
          <w:rFonts w:ascii="Arial" w:hAnsi="Arial" w:cs="Arial"/>
          <w:sz w:val="20"/>
          <w:szCs w:val="20"/>
        </w:rPr>
      </w:pPr>
    </w:p>
    <w:p w14:paraId="768B3CFE" w14:textId="77777777" w:rsidR="00F274DC" w:rsidRPr="00AE0619" w:rsidRDefault="004026D6" w:rsidP="00F274DC">
      <w:pPr>
        <w:pStyle w:val="RFPRFQ2"/>
        <w:keepNext/>
        <w:numPr>
          <w:ilvl w:val="1"/>
          <w:numId w:val="1"/>
        </w:numPr>
        <w:spacing w:after="0"/>
        <w:ind w:left="0"/>
        <w:jc w:val="both"/>
        <w:rPr>
          <w:rFonts w:ascii="Arial" w:eastAsiaTheme="majorEastAsia" w:hAnsi="Arial" w:cs="Arial"/>
          <w:b/>
          <w:color w:val="365F91" w:themeColor="accent1" w:themeShade="BF"/>
          <w:sz w:val="24"/>
          <w:szCs w:val="24"/>
        </w:rPr>
      </w:pPr>
      <w:bookmarkStart w:id="110" w:name="_Toc11229740"/>
      <w:bookmarkStart w:id="111" w:name="_Toc11247813"/>
      <w:bookmarkStart w:id="112" w:name="_Toc480461770"/>
      <w:bookmarkStart w:id="113" w:name="_Toc480482780"/>
      <w:bookmarkStart w:id="114" w:name="_Toc118904180"/>
      <w:bookmarkStart w:id="115" w:name="_Toc11137672"/>
      <w:bookmarkStart w:id="116" w:name="_Toc11138174"/>
      <w:bookmarkEnd w:id="103"/>
      <w:bookmarkEnd w:id="104"/>
      <w:bookmarkEnd w:id="105"/>
      <w:bookmarkEnd w:id="106"/>
      <w:r w:rsidRPr="00AE0619">
        <w:rPr>
          <w:rStyle w:val="Heading2Char"/>
          <w:rFonts w:ascii="Arial" w:hAnsi="Arial" w:cs="Arial"/>
          <w:b/>
          <w:color w:val="auto"/>
          <w:sz w:val="20"/>
          <w:szCs w:val="20"/>
        </w:rPr>
        <w:t>CRITERION 1</w:t>
      </w:r>
      <w:bookmarkEnd w:id="110"/>
      <w:r w:rsidRPr="00AE0619">
        <w:rPr>
          <w:rStyle w:val="Heading2Char"/>
          <w:rFonts w:ascii="Arial" w:hAnsi="Arial" w:cs="Arial"/>
          <w:b/>
          <w:color w:val="auto"/>
          <w:sz w:val="20"/>
          <w:szCs w:val="20"/>
        </w:rPr>
        <w:t xml:space="preserve"> – </w:t>
      </w:r>
      <w:bookmarkEnd w:id="111"/>
      <w:bookmarkEnd w:id="112"/>
      <w:bookmarkEnd w:id="113"/>
      <w:r w:rsidR="00F274DC" w:rsidRPr="00AE0619">
        <w:rPr>
          <w:rStyle w:val="Heading2Char"/>
          <w:rFonts w:ascii="Arial" w:hAnsi="Arial" w:cs="Arial"/>
          <w:b/>
          <w:bCs/>
          <w:color w:val="auto"/>
          <w:sz w:val="20"/>
          <w:szCs w:val="20"/>
        </w:rPr>
        <w:t>Relevant Experience and Capabilities</w:t>
      </w:r>
      <w:bookmarkEnd w:id="114"/>
    </w:p>
    <w:p w14:paraId="56AFD7AE" w14:textId="77777777" w:rsidR="00F274DC" w:rsidRPr="00AE0619" w:rsidRDefault="00F274DC" w:rsidP="00F274DC">
      <w:pPr>
        <w:spacing w:after="0" w:line="240" w:lineRule="auto"/>
        <w:ind w:left="180"/>
        <w:rPr>
          <w:rFonts w:ascii="Arial" w:eastAsiaTheme="majorEastAsia" w:hAnsi="Arial" w:cs="Arial"/>
          <w:b/>
          <w:color w:val="365F91" w:themeColor="accent1" w:themeShade="BF"/>
          <w:sz w:val="24"/>
          <w:szCs w:val="24"/>
        </w:rPr>
      </w:pPr>
    </w:p>
    <w:p w14:paraId="32F20E58" w14:textId="77777777" w:rsidR="00F274DC" w:rsidRPr="00AE0619" w:rsidRDefault="00F274DC" w:rsidP="00F274DC">
      <w:pPr>
        <w:numPr>
          <w:ilvl w:val="2"/>
          <w:numId w:val="1"/>
        </w:numPr>
        <w:spacing w:after="0" w:line="240" w:lineRule="auto"/>
        <w:ind w:left="720"/>
        <w:jc w:val="both"/>
        <w:rPr>
          <w:rFonts w:ascii="Arial" w:eastAsiaTheme="majorEastAsia" w:hAnsi="Arial" w:cs="Arial"/>
          <w:b/>
          <w:sz w:val="20"/>
          <w:szCs w:val="20"/>
        </w:rPr>
      </w:pPr>
      <w:bookmarkStart w:id="117" w:name="_Hlk118903747"/>
      <w:r w:rsidRPr="00AE0619">
        <w:rPr>
          <w:rFonts w:ascii="Arial" w:eastAsia="Times New Roman" w:hAnsi="Arial" w:cs="Arial"/>
          <w:color w:val="000000"/>
          <w:sz w:val="20"/>
          <w:szCs w:val="20"/>
        </w:rPr>
        <w:t>This criteria will primarily be evaluated utilizing the criteria provided in the RFQ.  Confirm your RFQ submission or provide a revised submission that specifically identifies any changes or updates.</w:t>
      </w:r>
    </w:p>
    <w:bookmarkEnd w:id="117"/>
    <w:p w14:paraId="3A4999E7" w14:textId="0B1D2189" w:rsidR="00761AC0" w:rsidRPr="00AE0619" w:rsidRDefault="00761AC0" w:rsidP="00F274DC">
      <w:pPr>
        <w:pStyle w:val="RFPRFQ2"/>
        <w:keepNext/>
        <w:numPr>
          <w:ilvl w:val="0"/>
          <w:numId w:val="0"/>
        </w:numPr>
        <w:spacing w:after="0"/>
        <w:jc w:val="both"/>
        <w:rPr>
          <w:rFonts w:ascii="Arial" w:hAnsi="Arial" w:cs="Arial"/>
          <w:sz w:val="20"/>
          <w:szCs w:val="20"/>
        </w:rPr>
      </w:pPr>
    </w:p>
    <w:p w14:paraId="2FB56E5A" w14:textId="77777777" w:rsidR="00F274DC" w:rsidRPr="00AE0619" w:rsidRDefault="00015B14" w:rsidP="00F274DC">
      <w:pPr>
        <w:pStyle w:val="RFPRFQ2"/>
        <w:keepNext/>
        <w:numPr>
          <w:ilvl w:val="1"/>
          <w:numId w:val="1"/>
        </w:numPr>
        <w:spacing w:after="0"/>
        <w:ind w:left="0"/>
        <w:jc w:val="both"/>
        <w:rPr>
          <w:rFonts w:ascii="Arial" w:eastAsiaTheme="majorEastAsia" w:hAnsi="Arial" w:cs="Arial"/>
          <w:b/>
          <w:color w:val="365F91" w:themeColor="accent1" w:themeShade="BF"/>
          <w:sz w:val="24"/>
          <w:szCs w:val="24"/>
        </w:rPr>
      </w:pPr>
      <w:bookmarkStart w:id="118" w:name="_Toc11229741"/>
      <w:bookmarkStart w:id="119" w:name="_Toc313867577"/>
      <w:bookmarkStart w:id="120" w:name="_Ref286760211"/>
      <w:bookmarkStart w:id="121" w:name="_Toc371583250"/>
      <w:bookmarkStart w:id="122" w:name="_Toc480461771"/>
      <w:bookmarkStart w:id="123" w:name="_Ref330374897"/>
      <w:bookmarkStart w:id="124" w:name="_Toc480482781"/>
      <w:bookmarkStart w:id="125" w:name="_Toc11247814"/>
      <w:bookmarkStart w:id="126" w:name="_Toc118904181"/>
      <w:bookmarkEnd w:id="115"/>
      <w:bookmarkEnd w:id="116"/>
      <w:r w:rsidRPr="00AE0619">
        <w:rPr>
          <w:rStyle w:val="Heading2Char"/>
          <w:rFonts w:ascii="Arial" w:hAnsi="Arial" w:cs="Arial"/>
          <w:b/>
          <w:color w:val="auto"/>
          <w:sz w:val="20"/>
          <w:szCs w:val="20"/>
        </w:rPr>
        <w:t xml:space="preserve">CRITERION 2 </w:t>
      </w:r>
      <w:r w:rsidR="00140BAB" w:rsidRPr="00AE0619">
        <w:rPr>
          <w:rStyle w:val="Heading2Char"/>
          <w:rFonts w:ascii="Arial" w:hAnsi="Arial" w:cs="Arial"/>
          <w:b/>
          <w:color w:val="auto"/>
          <w:sz w:val="20"/>
          <w:szCs w:val="20"/>
        </w:rPr>
        <w:t>–</w:t>
      </w:r>
      <w:bookmarkEnd w:id="118"/>
      <w:r w:rsidRPr="00AE0619">
        <w:rPr>
          <w:rStyle w:val="Heading2Char"/>
          <w:rFonts w:ascii="Arial" w:hAnsi="Arial" w:cs="Arial"/>
          <w:b/>
          <w:color w:val="auto"/>
          <w:sz w:val="20"/>
          <w:szCs w:val="20"/>
        </w:rPr>
        <w:t xml:space="preserve"> </w:t>
      </w:r>
      <w:bookmarkStart w:id="127" w:name="_Toc11229742"/>
      <w:bookmarkStart w:id="128" w:name="_Toc313867578"/>
      <w:bookmarkStart w:id="129" w:name="_Toc371583251"/>
      <w:bookmarkStart w:id="130" w:name="_Toc480461772"/>
      <w:bookmarkStart w:id="131" w:name="_Toc480482782"/>
      <w:bookmarkStart w:id="132" w:name="_Toc11247815"/>
      <w:bookmarkEnd w:id="119"/>
      <w:bookmarkEnd w:id="120"/>
      <w:bookmarkEnd w:id="121"/>
      <w:bookmarkEnd w:id="122"/>
      <w:bookmarkEnd w:id="123"/>
      <w:bookmarkEnd w:id="124"/>
      <w:bookmarkEnd w:id="125"/>
      <w:r w:rsidR="00F274DC" w:rsidRPr="00AE0619">
        <w:rPr>
          <w:rStyle w:val="Heading2Char"/>
          <w:rFonts w:ascii="Arial" w:hAnsi="Arial" w:cs="Arial"/>
          <w:b/>
          <w:bCs/>
          <w:color w:val="auto"/>
          <w:sz w:val="20"/>
          <w:szCs w:val="20"/>
        </w:rPr>
        <w:t>Qualification of Respondent’s Project Team</w:t>
      </w:r>
      <w:bookmarkEnd w:id="126"/>
    </w:p>
    <w:p w14:paraId="5E574E55" w14:textId="77777777" w:rsidR="00F274DC" w:rsidRPr="00AE0619" w:rsidRDefault="00F274DC" w:rsidP="00F274DC">
      <w:pPr>
        <w:spacing w:after="0" w:line="240" w:lineRule="auto"/>
        <w:ind w:left="180"/>
        <w:rPr>
          <w:rFonts w:ascii="Arial" w:eastAsiaTheme="majorEastAsia" w:hAnsi="Arial" w:cs="Arial"/>
          <w:b/>
          <w:color w:val="365F91" w:themeColor="accent1" w:themeShade="BF"/>
          <w:sz w:val="24"/>
          <w:szCs w:val="24"/>
        </w:rPr>
      </w:pPr>
    </w:p>
    <w:p w14:paraId="5664F256" w14:textId="77777777" w:rsidR="00F274DC" w:rsidRPr="00AE0619" w:rsidRDefault="00F274DC" w:rsidP="00F274DC">
      <w:pPr>
        <w:numPr>
          <w:ilvl w:val="2"/>
          <w:numId w:val="1"/>
        </w:numPr>
        <w:spacing w:after="0" w:line="240" w:lineRule="auto"/>
        <w:ind w:left="720"/>
        <w:jc w:val="both"/>
        <w:rPr>
          <w:rFonts w:ascii="Arial" w:eastAsiaTheme="majorEastAsia" w:hAnsi="Arial" w:cs="Arial"/>
          <w:b/>
          <w:sz w:val="20"/>
          <w:szCs w:val="20"/>
        </w:rPr>
      </w:pPr>
      <w:r w:rsidRPr="00AE0619">
        <w:rPr>
          <w:rFonts w:ascii="Arial" w:eastAsia="Times New Roman" w:hAnsi="Arial" w:cs="Arial"/>
          <w:color w:val="000000"/>
          <w:sz w:val="20"/>
          <w:szCs w:val="20"/>
        </w:rPr>
        <w:t>This criteria will primarily be evaluated utilizing the criteria provided in the RFQ.  Confirm your RFQ submission or provide a revised submission that specifically identifies any changes or updates.</w:t>
      </w:r>
    </w:p>
    <w:p w14:paraId="2CA38317" w14:textId="79B1B6D0" w:rsidR="000B1B59" w:rsidRPr="00AE0619" w:rsidRDefault="000B1B59" w:rsidP="00F274DC">
      <w:pPr>
        <w:pStyle w:val="RFPRFQ2"/>
        <w:keepNext/>
        <w:numPr>
          <w:ilvl w:val="0"/>
          <w:numId w:val="0"/>
        </w:numPr>
        <w:spacing w:after="0"/>
        <w:jc w:val="both"/>
        <w:rPr>
          <w:rFonts w:ascii="Arial" w:hAnsi="Arial" w:cs="Arial"/>
          <w:sz w:val="20"/>
          <w:szCs w:val="20"/>
        </w:rPr>
      </w:pPr>
    </w:p>
    <w:p w14:paraId="3BE599E8" w14:textId="77777777" w:rsidR="00F274DC" w:rsidRPr="00AE0619" w:rsidRDefault="00BF19D5" w:rsidP="00F274DC">
      <w:pPr>
        <w:pStyle w:val="RFPRFQ2"/>
        <w:keepNext/>
        <w:numPr>
          <w:ilvl w:val="1"/>
          <w:numId w:val="1"/>
        </w:numPr>
        <w:spacing w:after="0"/>
        <w:ind w:left="0"/>
        <w:jc w:val="both"/>
        <w:rPr>
          <w:rStyle w:val="Heading2Char"/>
          <w:rFonts w:ascii="Arial" w:hAnsi="Arial" w:cs="Arial"/>
          <w:b/>
          <w:color w:val="auto"/>
          <w:sz w:val="20"/>
          <w:szCs w:val="20"/>
        </w:rPr>
      </w:pPr>
      <w:bookmarkStart w:id="133" w:name="_Toc118904182"/>
      <w:r w:rsidRPr="00AE0619">
        <w:rPr>
          <w:rStyle w:val="Heading2Char"/>
          <w:rFonts w:ascii="Arial" w:hAnsi="Arial" w:cs="Arial"/>
          <w:b/>
          <w:color w:val="auto"/>
          <w:sz w:val="20"/>
          <w:szCs w:val="20"/>
        </w:rPr>
        <w:t xml:space="preserve">CRITERION 3 – </w:t>
      </w:r>
      <w:r w:rsidR="00F274DC" w:rsidRPr="00AE0619">
        <w:rPr>
          <w:rStyle w:val="Heading2Char"/>
          <w:rFonts w:ascii="Arial" w:hAnsi="Arial" w:cs="Arial"/>
          <w:b/>
          <w:color w:val="auto"/>
          <w:sz w:val="20"/>
          <w:szCs w:val="20"/>
        </w:rPr>
        <w:t>Respondent’s Ability to Estimate and Control Costs</w:t>
      </w:r>
      <w:bookmarkEnd w:id="133"/>
    </w:p>
    <w:p w14:paraId="724E3A9C"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3E2B7100"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your project estimating system for developing the GMP Proposal and how you will monitor and track these costs.</w:t>
      </w:r>
    </w:p>
    <w:p w14:paraId="239AF06F"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0A06873A"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 xml:space="preserve">Describe how the cost control team will ensure the executed GMP Proposal will be within the Owner’s budget on this Project.  </w:t>
      </w:r>
    </w:p>
    <w:p w14:paraId="377E78B0"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09E8CFC2" w14:textId="77777777" w:rsidR="00F274DC" w:rsidRPr="00AE0619" w:rsidRDefault="00F274DC" w:rsidP="00F274DC">
      <w:pPr>
        <w:pStyle w:val="RFPRFQ3"/>
        <w:numPr>
          <w:ilvl w:val="2"/>
          <w:numId w:val="1"/>
        </w:numPr>
        <w:spacing w:after="0"/>
        <w:ind w:left="720"/>
        <w:jc w:val="both"/>
        <w:rPr>
          <w:rFonts w:ascii="Arial" w:hAnsi="Arial" w:cs="Arial"/>
          <w:sz w:val="20"/>
          <w:szCs w:val="20"/>
        </w:rPr>
      </w:pPr>
      <w:r w:rsidRPr="00AE0619">
        <w:rPr>
          <w:rFonts w:ascii="Arial" w:hAnsi="Arial" w:cs="Arial"/>
          <w:sz w:val="20"/>
          <w:szCs w:val="20"/>
        </w:rPr>
        <w:t>Describe your Bid/Proposal package strategy for completion of the Construction Documents and for procuring Cost of Work subcontractors, vendors, suppliers, etc.</w:t>
      </w:r>
    </w:p>
    <w:p w14:paraId="4376F475" w14:textId="77777777" w:rsidR="00F274DC" w:rsidRPr="00AE0619" w:rsidRDefault="00F274DC" w:rsidP="00F274DC">
      <w:pPr>
        <w:pStyle w:val="RFPRFQ3"/>
        <w:numPr>
          <w:ilvl w:val="0"/>
          <w:numId w:val="0"/>
        </w:numPr>
        <w:spacing w:after="0"/>
        <w:ind w:left="720"/>
        <w:jc w:val="both"/>
        <w:rPr>
          <w:rFonts w:ascii="Arial" w:hAnsi="Arial" w:cs="Arial"/>
          <w:caps/>
          <w:color w:val="000000"/>
          <w:sz w:val="20"/>
          <w:szCs w:val="20"/>
        </w:rPr>
      </w:pPr>
    </w:p>
    <w:p w14:paraId="458D0212"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your ability and desire to self-perform work on this Project, and the method for determining yourself as the “best value” through a competitive proposal process.</w:t>
      </w:r>
    </w:p>
    <w:p w14:paraId="693A7BD3" w14:textId="4D955703" w:rsidR="00BF19D5" w:rsidRPr="00AE0619" w:rsidRDefault="00BF19D5" w:rsidP="00F274DC">
      <w:pPr>
        <w:pStyle w:val="RFPRFQ2"/>
        <w:keepNext/>
        <w:numPr>
          <w:ilvl w:val="0"/>
          <w:numId w:val="0"/>
        </w:numPr>
        <w:spacing w:after="0"/>
        <w:jc w:val="both"/>
        <w:rPr>
          <w:rFonts w:ascii="Arial" w:hAnsi="Arial" w:cs="Arial"/>
          <w:color w:val="000000"/>
          <w:sz w:val="20"/>
          <w:szCs w:val="20"/>
        </w:rPr>
      </w:pPr>
    </w:p>
    <w:p w14:paraId="1C90C950" w14:textId="77777777" w:rsidR="00F274DC" w:rsidRPr="00AE0619" w:rsidRDefault="00140BAB" w:rsidP="00F274DC">
      <w:pPr>
        <w:pStyle w:val="RFPRFQ2"/>
        <w:keepNext/>
        <w:numPr>
          <w:ilvl w:val="1"/>
          <w:numId w:val="1"/>
        </w:numPr>
        <w:spacing w:after="0"/>
        <w:ind w:left="0"/>
        <w:jc w:val="both"/>
        <w:rPr>
          <w:rStyle w:val="Heading2Char"/>
          <w:rFonts w:ascii="Arial" w:eastAsia="Times New Roman" w:hAnsi="Arial" w:cs="Arial"/>
          <w:b/>
          <w:color w:val="auto"/>
          <w:sz w:val="20"/>
          <w:szCs w:val="20"/>
        </w:rPr>
      </w:pPr>
      <w:bookmarkStart w:id="134" w:name="_Toc118904183"/>
      <w:r w:rsidRPr="00AE0619">
        <w:rPr>
          <w:rStyle w:val="Heading2Char"/>
          <w:rFonts w:ascii="Arial" w:eastAsia="Times New Roman" w:hAnsi="Arial" w:cs="Arial"/>
          <w:b/>
          <w:color w:val="auto"/>
          <w:sz w:val="20"/>
          <w:szCs w:val="20"/>
        </w:rPr>
        <w:t xml:space="preserve">CRITERION 4 – </w:t>
      </w:r>
      <w:r w:rsidR="00F274DC" w:rsidRPr="00AE0619">
        <w:rPr>
          <w:rStyle w:val="Heading2Char"/>
          <w:rFonts w:ascii="Arial" w:eastAsia="Times New Roman" w:hAnsi="Arial" w:cs="Arial"/>
          <w:b/>
          <w:color w:val="auto"/>
          <w:sz w:val="20"/>
          <w:szCs w:val="20"/>
        </w:rPr>
        <w:t>Respondent’s Ability to Meet the Schedule for this Project</w:t>
      </w:r>
      <w:bookmarkEnd w:id="134"/>
      <w:r w:rsidR="00F274DC" w:rsidRPr="00AE0619">
        <w:rPr>
          <w:rStyle w:val="Heading2Char"/>
          <w:rFonts w:ascii="Arial" w:eastAsia="Times New Roman" w:hAnsi="Arial" w:cs="Arial"/>
          <w:b/>
          <w:color w:val="auto"/>
          <w:sz w:val="20"/>
          <w:szCs w:val="20"/>
        </w:rPr>
        <w:t xml:space="preserve"> </w:t>
      </w:r>
    </w:p>
    <w:p w14:paraId="7987B409" w14:textId="77777777" w:rsidR="00F274DC" w:rsidRPr="00AE0619" w:rsidRDefault="00F274DC" w:rsidP="00F274DC">
      <w:pPr>
        <w:pStyle w:val="RFPRFQ2"/>
        <w:keepNext/>
        <w:numPr>
          <w:ilvl w:val="0"/>
          <w:numId w:val="0"/>
        </w:numPr>
        <w:spacing w:after="0"/>
        <w:jc w:val="both"/>
        <w:rPr>
          <w:rStyle w:val="Heading2Char"/>
          <w:rFonts w:ascii="Arial" w:eastAsia="Times New Roman" w:hAnsi="Arial" w:cs="Arial"/>
          <w:color w:val="auto"/>
          <w:sz w:val="20"/>
          <w:szCs w:val="20"/>
        </w:rPr>
      </w:pPr>
    </w:p>
    <w:p w14:paraId="6612C364"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your approach to assuring timely completion of this project, including methods for schedule recovery, if necessary.</w:t>
      </w:r>
    </w:p>
    <w:p w14:paraId="78DEB28F"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127512FC"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Provide a Work Progress Schedule for this Project and identify specific critical process, phases, milestones, approvals, and procurements anticipated as they may be understood at this time.  Clearly identify the 10% Project Owner Float required during the Construction Phase.</w:t>
      </w:r>
    </w:p>
    <w:p w14:paraId="30660AEA" w14:textId="77777777" w:rsidR="00F274DC" w:rsidRPr="00AE0619" w:rsidRDefault="00F274DC" w:rsidP="00F274DC">
      <w:pPr>
        <w:spacing w:after="0" w:line="240" w:lineRule="auto"/>
        <w:ind w:left="720"/>
        <w:jc w:val="both"/>
        <w:rPr>
          <w:rFonts w:ascii="Arial" w:hAnsi="Arial" w:cs="Arial"/>
          <w:color w:val="000000"/>
          <w:sz w:val="20"/>
          <w:szCs w:val="20"/>
          <w:lang w:val="fr-FR"/>
        </w:rPr>
      </w:pPr>
    </w:p>
    <w:p w14:paraId="55BD83C8"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your plan for meeting or improving the Owner’s proposed schedule for design and/or construction.  If you propose to improve the schedule, describe the impact on quality of services, materials or workmanship that may occur.</w:t>
      </w:r>
    </w:p>
    <w:p w14:paraId="54D0533B" w14:textId="77777777" w:rsidR="00140BAB" w:rsidRPr="00AE0619" w:rsidRDefault="00140BAB" w:rsidP="00F274DC">
      <w:pPr>
        <w:pStyle w:val="RFPRFQ2"/>
        <w:keepNext/>
        <w:numPr>
          <w:ilvl w:val="0"/>
          <w:numId w:val="0"/>
        </w:numPr>
        <w:spacing w:after="0"/>
        <w:jc w:val="both"/>
        <w:rPr>
          <w:rStyle w:val="Heading2Char"/>
          <w:rFonts w:ascii="Arial" w:eastAsia="Times New Roman" w:hAnsi="Arial" w:cs="Arial"/>
          <w:color w:val="000000"/>
          <w:sz w:val="20"/>
          <w:szCs w:val="20"/>
        </w:rPr>
      </w:pPr>
    </w:p>
    <w:p w14:paraId="724EB769" w14:textId="77777777" w:rsidR="00F274DC" w:rsidRPr="00AE0619" w:rsidRDefault="00140BAB" w:rsidP="00F274DC">
      <w:pPr>
        <w:pStyle w:val="RFPRFQ2"/>
        <w:rPr>
          <w:rStyle w:val="Heading2Char"/>
          <w:rFonts w:ascii="Arial" w:eastAsia="Times New Roman" w:hAnsi="Arial" w:cs="Arial"/>
          <w:b/>
          <w:color w:val="auto"/>
          <w:sz w:val="20"/>
          <w:szCs w:val="20"/>
        </w:rPr>
      </w:pPr>
      <w:bookmarkStart w:id="135" w:name="_Toc118904184"/>
      <w:r w:rsidRPr="00AE0619">
        <w:rPr>
          <w:rStyle w:val="Heading2Char"/>
          <w:rFonts w:ascii="Arial" w:eastAsia="Times New Roman" w:hAnsi="Arial" w:cs="Arial"/>
          <w:b/>
          <w:color w:val="auto"/>
          <w:sz w:val="20"/>
          <w:szCs w:val="20"/>
        </w:rPr>
        <w:t>CRITERION 5</w:t>
      </w:r>
      <w:r w:rsidR="00BF19D5" w:rsidRPr="00AE0619">
        <w:rPr>
          <w:rStyle w:val="Heading2Char"/>
          <w:rFonts w:ascii="Arial" w:eastAsia="Times New Roman" w:hAnsi="Arial" w:cs="Arial"/>
          <w:b/>
          <w:color w:val="auto"/>
          <w:sz w:val="20"/>
          <w:szCs w:val="20"/>
        </w:rPr>
        <w:t xml:space="preserve"> – </w:t>
      </w:r>
      <w:r w:rsidR="00F274DC" w:rsidRPr="00AE0619">
        <w:rPr>
          <w:rStyle w:val="Heading2Char"/>
          <w:rFonts w:ascii="Arial" w:eastAsia="Times New Roman" w:hAnsi="Arial" w:cs="Arial"/>
          <w:b/>
          <w:color w:val="auto"/>
          <w:sz w:val="20"/>
          <w:szCs w:val="20"/>
        </w:rPr>
        <w:t>Respondent’s Ability to Manage this Project</w:t>
      </w:r>
      <w:bookmarkEnd w:id="135"/>
    </w:p>
    <w:p w14:paraId="1C333BE9"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your Construction Management and Execution plan for providing Pre-Construction Phase Services required for this Project.</w:t>
      </w:r>
    </w:p>
    <w:p w14:paraId="748E2B9D"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0D2C1B4D"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what you perceive are the critical Pre-Construction Phase issues for this Project?  How does this team intend to manage and resolve these issues?</w:t>
      </w:r>
    </w:p>
    <w:p w14:paraId="702016C9"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1A17179B" w14:textId="2C8873A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 xml:space="preserve">Describe your plans to interface with the project architect/engineer and </w:t>
      </w:r>
      <w:r w:rsidR="00313615" w:rsidRPr="00AE0619">
        <w:rPr>
          <w:rFonts w:ascii="Arial" w:hAnsi="Arial" w:cs="Arial"/>
          <w:color w:val="000000"/>
          <w:sz w:val="20"/>
          <w:szCs w:val="20"/>
        </w:rPr>
        <w:t>its</w:t>
      </w:r>
      <w:r w:rsidRPr="00AE0619">
        <w:rPr>
          <w:rFonts w:ascii="Arial" w:hAnsi="Arial" w:cs="Arial"/>
          <w:color w:val="000000"/>
          <w:sz w:val="20"/>
          <w:szCs w:val="20"/>
        </w:rPr>
        <w:t xml:space="preserve"> consultants to enhance the design and planning process on this Project.  </w:t>
      </w:r>
    </w:p>
    <w:p w14:paraId="02F14F15"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7E738DD3"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your process for attracting qualified and experienced mechanical, electrical and plumbing subcontractors to submit proposals for this Project.</w:t>
      </w:r>
    </w:p>
    <w:p w14:paraId="3214D682"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6476178F"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your Construction Management and Execution plan for providing Construction Phase Services required for this Project.</w:t>
      </w:r>
    </w:p>
    <w:p w14:paraId="2172BD17"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49CCE3A9"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Describe what you perceive are the critical Construction Phase issues for this Project.  How does this team intend to manage and resolve these issues?</w:t>
      </w:r>
    </w:p>
    <w:p w14:paraId="5446AF19"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36B830B8"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If this Project physically connects to an existing adjacent building that will remain occupied during construction, describe your plan to minimize impact to the occupants in the existing building.</w:t>
      </w:r>
    </w:p>
    <w:p w14:paraId="5331C621" w14:textId="77777777" w:rsidR="00F274DC" w:rsidRPr="00AE0619" w:rsidRDefault="00F274DC" w:rsidP="00F274DC">
      <w:pPr>
        <w:pStyle w:val="RFPRFQ3"/>
        <w:numPr>
          <w:ilvl w:val="0"/>
          <w:numId w:val="0"/>
        </w:numPr>
        <w:spacing w:after="0"/>
        <w:ind w:left="720"/>
        <w:jc w:val="both"/>
        <w:rPr>
          <w:rFonts w:ascii="Arial" w:hAnsi="Arial" w:cs="Arial"/>
          <w:color w:val="000000"/>
          <w:sz w:val="20"/>
          <w:szCs w:val="20"/>
        </w:rPr>
      </w:pPr>
    </w:p>
    <w:p w14:paraId="378ABE2D" w14:textId="77777777" w:rsidR="00F274DC" w:rsidRPr="00AE0619" w:rsidRDefault="00F274DC" w:rsidP="00F274DC">
      <w:pPr>
        <w:pStyle w:val="RFPRFQ3"/>
        <w:numPr>
          <w:ilvl w:val="2"/>
          <w:numId w:val="1"/>
        </w:numPr>
        <w:spacing w:after="0"/>
        <w:ind w:left="720"/>
        <w:jc w:val="both"/>
        <w:rPr>
          <w:rFonts w:ascii="Arial" w:hAnsi="Arial" w:cs="Arial"/>
          <w:color w:val="000000"/>
          <w:sz w:val="20"/>
          <w:szCs w:val="20"/>
        </w:rPr>
      </w:pPr>
      <w:r w:rsidRPr="00AE0619">
        <w:rPr>
          <w:rFonts w:ascii="Arial" w:hAnsi="Arial" w:cs="Arial"/>
          <w:color w:val="000000"/>
          <w:sz w:val="20"/>
          <w:szCs w:val="20"/>
        </w:rPr>
        <w:t>If this building will remained partially occupied during construction, describe the anticipated steps necessary to maintain operation of the occupied building during construction.</w:t>
      </w:r>
    </w:p>
    <w:p w14:paraId="179113EB" w14:textId="60AE842F" w:rsidR="00E6620A" w:rsidRPr="00AE0619" w:rsidRDefault="00E6620A" w:rsidP="00F274DC">
      <w:pPr>
        <w:pStyle w:val="RFPRFQ2"/>
        <w:keepNext/>
        <w:numPr>
          <w:ilvl w:val="0"/>
          <w:numId w:val="0"/>
        </w:numPr>
        <w:spacing w:after="0"/>
        <w:jc w:val="both"/>
        <w:rPr>
          <w:rFonts w:ascii="Arial" w:hAnsi="Arial" w:cs="Arial"/>
          <w:color w:val="000000"/>
          <w:sz w:val="20"/>
          <w:szCs w:val="20"/>
        </w:rPr>
      </w:pPr>
    </w:p>
    <w:p w14:paraId="45839591" w14:textId="77777777" w:rsidR="00BF19D5" w:rsidRPr="00AE0619" w:rsidRDefault="00BF19D5" w:rsidP="00145045">
      <w:pPr>
        <w:pStyle w:val="RFPRFQ2"/>
        <w:keepNext/>
        <w:numPr>
          <w:ilvl w:val="0"/>
          <w:numId w:val="0"/>
        </w:numPr>
        <w:spacing w:after="0"/>
        <w:jc w:val="both"/>
        <w:rPr>
          <w:rStyle w:val="Heading2Char"/>
          <w:rFonts w:ascii="Arial" w:eastAsia="Times New Roman" w:hAnsi="Arial" w:cs="Arial"/>
          <w:color w:val="auto"/>
          <w:sz w:val="20"/>
          <w:szCs w:val="20"/>
        </w:rPr>
      </w:pPr>
    </w:p>
    <w:p w14:paraId="558D8260" w14:textId="5331D30C" w:rsidR="00F274DC" w:rsidRPr="00AE0619" w:rsidRDefault="00E6620A" w:rsidP="00F274DC">
      <w:pPr>
        <w:pStyle w:val="RFPRFQ2"/>
        <w:keepNext/>
        <w:numPr>
          <w:ilvl w:val="1"/>
          <w:numId w:val="1"/>
        </w:numPr>
        <w:spacing w:after="0"/>
        <w:ind w:left="0"/>
        <w:jc w:val="both"/>
        <w:rPr>
          <w:rStyle w:val="Heading2Char"/>
          <w:rFonts w:ascii="Arial" w:hAnsi="Arial" w:cs="Arial"/>
          <w:b/>
          <w:color w:val="auto"/>
          <w:sz w:val="20"/>
          <w:szCs w:val="20"/>
        </w:rPr>
      </w:pPr>
      <w:bookmarkStart w:id="136" w:name="_Toc118904185"/>
      <w:r w:rsidRPr="00AE0619">
        <w:rPr>
          <w:rStyle w:val="Heading2Char"/>
          <w:rFonts w:ascii="Arial" w:hAnsi="Arial" w:cs="Arial"/>
          <w:b/>
          <w:color w:val="auto"/>
          <w:sz w:val="20"/>
          <w:szCs w:val="20"/>
        </w:rPr>
        <w:t>CRITERI</w:t>
      </w:r>
      <w:r w:rsidR="006D3827" w:rsidRPr="00AE0619">
        <w:rPr>
          <w:rStyle w:val="Heading2Char"/>
          <w:rFonts w:ascii="Arial" w:hAnsi="Arial" w:cs="Arial"/>
          <w:b/>
          <w:color w:val="auto"/>
          <w:sz w:val="20"/>
          <w:szCs w:val="20"/>
        </w:rPr>
        <w:t>ON</w:t>
      </w:r>
      <w:r w:rsidRPr="00AE0619">
        <w:rPr>
          <w:rStyle w:val="Heading2Char"/>
          <w:rFonts w:ascii="Arial" w:hAnsi="Arial" w:cs="Arial"/>
          <w:b/>
          <w:color w:val="auto"/>
          <w:sz w:val="20"/>
          <w:szCs w:val="20"/>
        </w:rPr>
        <w:t xml:space="preserve"> </w:t>
      </w:r>
      <w:r w:rsidR="00140BAB" w:rsidRPr="00AE0619">
        <w:rPr>
          <w:rStyle w:val="Heading2Char"/>
          <w:rFonts w:ascii="Arial" w:hAnsi="Arial" w:cs="Arial"/>
          <w:b/>
          <w:color w:val="auto"/>
          <w:sz w:val="20"/>
          <w:szCs w:val="20"/>
        </w:rPr>
        <w:t xml:space="preserve">6 – </w:t>
      </w:r>
      <w:r w:rsidR="00F274DC" w:rsidRPr="00AE0619">
        <w:rPr>
          <w:rStyle w:val="Heading2Char"/>
          <w:rFonts w:ascii="Arial" w:hAnsi="Arial" w:cs="Arial"/>
          <w:b/>
          <w:color w:val="auto"/>
          <w:sz w:val="20"/>
          <w:szCs w:val="20"/>
        </w:rPr>
        <w:t>Respondent’s Past HUB/MBE/WBE Goal Attainment and Quality of Procedures for UHS HUB Goal Attainment on this Project</w:t>
      </w:r>
      <w:bookmarkEnd w:id="136"/>
    </w:p>
    <w:p w14:paraId="30CF6FAC" w14:textId="77777777" w:rsidR="00F274DC" w:rsidRPr="00AE0619" w:rsidRDefault="00F274DC" w:rsidP="00F274DC">
      <w:pPr>
        <w:spacing w:after="0" w:line="240" w:lineRule="auto"/>
        <w:jc w:val="both"/>
        <w:rPr>
          <w:rFonts w:ascii="Arial" w:hAnsi="Arial" w:cs="Arial"/>
          <w:color w:val="000000"/>
          <w:sz w:val="20"/>
          <w:szCs w:val="20"/>
          <w:u w:val="single"/>
        </w:rPr>
      </w:pPr>
    </w:p>
    <w:p w14:paraId="20FBE850" w14:textId="77777777" w:rsidR="00F274DC" w:rsidRPr="00AE0619" w:rsidRDefault="00F274DC" w:rsidP="00F274DC">
      <w:pPr>
        <w:pStyle w:val="RFPRFQ3"/>
        <w:numPr>
          <w:ilvl w:val="2"/>
          <w:numId w:val="1"/>
        </w:numPr>
        <w:spacing w:after="0"/>
        <w:ind w:left="720"/>
        <w:jc w:val="both"/>
        <w:rPr>
          <w:rFonts w:ascii="Arial" w:hAnsi="Arial" w:cs="Arial"/>
          <w:sz w:val="20"/>
          <w:szCs w:val="20"/>
        </w:rPr>
      </w:pPr>
      <w:r w:rsidRPr="00AE0619">
        <w:rPr>
          <w:rFonts w:ascii="Arial" w:hAnsi="Arial" w:cs="Arial"/>
          <w:sz w:val="20"/>
          <w:szCs w:val="20"/>
        </w:rPr>
        <w:t>What projects have your company completed that had a HUB or MBE/WBE goal? What were the HUB or MBE/WBE goal percentage or dollar amount that was provided by the owner and the actual HUB or MBE/WBE goal attained? What projects have you completed for the University of Houston System which had HUB or MBE/WBE goals?</w:t>
      </w:r>
    </w:p>
    <w:p w14:paraId="7B0BFBD5" w14:textId="77777777" w:rsidR="00F274DC" w:rsidRPr="00AE0619" w:rsidRDefault="00F274DC" w:rsidP="00F274DC">
      <w:pPr>
        <w:pStyle w:val="RFPRFQ3"/>
        <w:numPr>
          <w:ilvl w:val="0"/>
          <w:numId w:val="0"/>
        </w:numPr>
        <w:spacing w:after="0"/>
        <w:ind w:left="720"/>
        <w:jc w:val="both"/>
        <w:rPr>
          <w:rFonts w:ascii="Arial" w:hAnsi="Arial" w:cs="Arial"/>
          <w:sz w:val="20"/>
          <w:szCs w:val="20"/>
        </w:rPr>
      </w:pPr>
    </w:p>
    <w:p w14:paraId="15C9121E" w14:textId="77777777" w:rsidR="00F274DC" w:rsidRPr="00AE0619" w:rsidRDefault="00F274DC" w:rsidP="00F274DC">
      <w:pPr>
        <w:pStyle w:val="RFPRFQ3"/>
        <w:numPr>
          <w:ilvl w:val="2"/>
          <w:numId w:val="1"/>
        </w:numPr>
        <w:spacing w:after="0"/>
        <w:ind w:left="720"/>
        <w:jc w:val="both"/>
        <w:rPr>
          <w:rFonts w:ascii="Arial" w:hAnsi="Arial" w:cs="Arial"/>
          <w:sz w:val="20"/>
          <w:szCs w:val="20"/>
        </w:rPr>
      </w:pPr>
      <w:r w:rsidRPr="00AE0619">
        <w:rPr>
          <w:rFonts w:ascii="Arial" w:hAnsi="Arial" w:cs="Arial"/>
          <w:sz w:val="20"/>
          <w:szCs w:val="20"/>
        </w:rPr>
        <w:t>If the HUB/MBE/WBE goal was met for the projects listed above, what were the procedures followed that led to a meeting that goal?  If the HUB/MBE/WBE goal was not met for a project, what were the reasons for not attaining the goals?</w:t>
      </w:r>
    </w:p>
    <w:p w14:paraId="5DC8C690" w14:textId="77777777" w:rsidR="00F274DC" w:rsidRPr="00AE0619" w:rsidRDefault="00F274DC" w:rsidP="00F274DC">
      <w:pPr>
        <w:pStyle w:val="RFPRFQ3"/>
        <w:numPr>
          <w:ilvl w:val="0"/>
          <w:numId w:val="0"/>
        </w:numPr>
        <w:spacing w:after="0"/>
        <w:ind w:left="720"/>
        <w:jc w:val="both"/>
        <w:rPr>
          <w:rFonts w:ascii="Arial" w:hAnsi="Arial" w:cs="Arial"/>
          <w:sz w:val="20"/>
          <w:szCs w:val="20"/>
        </w:rPr>
      </w:pPr>
    </w:p>
    <w:p w14:paraId="7A766EF5" w14:textId="77777777" w:rsidR="00F274DC" w:rsidRPr="00AE0619" w:rsidRDefault="00F274DC" w:rsidP="00F274DC">
      <w:pPr>
        <w:pStyle w:val="RFPRFQ3"/>
        <w:numPr>
          <w:ilvl w:val="2"/>
          <w:numId w:val="1"/>
        </w:numPr>
        <w:spacing w:after="0"/>
        <w:ind w:left="720"/>
        <w:jc w:val="both"/>
        <w:rPr>
          <w:rFonts w:ascii="Arial" w:hAnsi="Arial" w:cs="Arial"/>
          <w:sz w:val="20"/>
          <w:szCs w:val="20"/>
        </w:rPr>
      </w:pPr>
      <w:r w:rsidRPr="00AE0619">
        <w:rPr>
          <w:rFonts w:ascii="Arial" w:hAnsi="Arial" w:cs="Arial"/>
          <w:sz w:val="20"/>
          <w:szCs w:val="20"/>
        </w:rPr>
        <w:t xml:space="preserve">What are your company’s internal processes and procedures to ensure that this project’s HUB goal will be met or explain why the HUB goal cannot be met? </w:t>
      </w:r>
    </w:p>
    <w:p w14:paraId="2C8B9561" w14:textId="77777777" w:rsidR="00F274DC" w:rsidRPr="00AE0619" w:rsidRDefault="00F274DC" w:rsidP="00F274DC">
      <w:pPr>
        <w:pStyle w:val="RFPRFQ3"/>
        <w:numPr>
          <w:ilvl w:val="0"/>
          <w:numId w:val="0"/>
        </w:numPr>
        <w:spacing w:after="0"/>
        <w:ind w:left="720"/>
        <w:jc w:val="both"/>
        <w:rPr>
          <w:rFonts w:ascii="Arial" w:hAnsi="Arial" w:cs="Arial"/>
          <w:sz w:val="20"/>
          <w:szCs w:val="20"/>
        </w:rPr>
      </w:pPr>
    </w:p>
    <w:p w14:paraId="01EE8521" w14:textId="77777777" w:rsidR="00F274DC" w:rsidRPr="00AE0619" w:rsidRDefault="00F274DC" w:rsidP="00F274DC">
      <w:pPr>
        <w:pStyle w:val="RFPRFQ3"/>
        <w:numPr>
          <w:ilvl w:val="2"/>
          <w:numId w:val="1"/>
        </w:numPr>
        <w:spacing w:after="0"/>
        <w:ind w:left="720"/>
        <w:jc w:val="both"/>
        <w:rPr>
          <w:rFonts w:ascii="Arial" w:hAnsi="Arial" w:cs="Arial"/>
          <w:sz w:val="20"/>
          <w:szCs w:val="20"/>
        </w:rPr>
      </w:pPr>
      <w:r w:rsidRPr="00AE0619">
        <w:rPr>
          <w:rFonts w:ascii="Arial" w:hAnsi="Arial" w:cs="Arial"/>
          <w:sz w:val="20"/>
          <w:szCs w:val="20"/>
        </w:rPr>
        <w:t>Does your company have an internal HUB/MBE/MWE goal?  What is the goal?  What was the attainment in the past 2 fiscal years?</w:t>
      </w:r>
    </w:p>
    <w:p w14:paraId="36760321" w14:textId="77777777" w:rsidR="00F274DC" w:rsidRPr="00AE0619" w:rsidRDefault="00F274DC" w:rsidP="00F274DC">
      <w:pPr>
        <w:pStyle w:val="RFPRFQ3"/>
        <w:numPr>
          <w:ilvl w:val="0"/>
          <w:numId w:val="0"/>
        </w:numPr>
        <w:spacing w:after="0"/>
        <w:ind w:left="720"/>
        <w:jc w:val="both"/>
        <w:rPr>
          <w:rFonts w:ascii="Arial" w:hAnsi="Arial" w:cs="Arial"/>
          <w:sz w:val="20"/>
          <w:szCs w:val="20"/>
        </w:rPr>
      </w:pPr>
    </w:p>
    <w:p w14:paraId="6862CF0C" w14:textId="6530BECF" w:rsidR="00F274DC" w:rsidRPr="00AE0619" w:rsidRDefault="00F274DC" w:rsidP="00F274DC">
      <w:pPr>
        <w:pStyle w:val="RFPRFQ3"/>
        <w:numPr>
          <w:ilvl w:val="2"/>
          <w:numId w:val="1"/>
        </w:numPr>
        <w:spacing w:after="0"/>
        <w:ind w:left="720"/>
        <w:jc w:val="both"/>
        <w:rPr>
          <w:rFonts w:ascii="Arial" w:hAnsi="Arial" w:cs="Arial"/>
          <w:sz w:val="20"/>
          <w:szCs w:val="20"/>
        </w:rPr>
      </w:pPr>
      <w:r w:rsidRPr="00AE0619">
        <w:rPr>
          <w:rFonts w:ascii="Arial" w:hAnsi="Arial" w:cs="Arial"/>
          <w:sz w:val="20"/>
          <w:szCs w:val="20"/>
        </w:rPr>
        <w:t>Is you</w:t>
      </w:r>
      <w:r w:rsidR="00CE5CB0">
        <w:rPr>
          <w:rFonts w:ascii="Arial" w:hAnsi="Arial" w:cs="Arial"/>
          <w:sz w:val="20"/>
          <w:szCs w:val="20"/>
        </w:rPr>
        <w:t>r</w:t>
      </w:r>
      <w:r w:rsidRPr="00AE0619">
        <w:rPr>
          <w:rFonts w:ascii="Arial" w:hAnsi="Arial" w:cs="Arial"/>
          <w:sz w:val="20"/>
          <w:szCs w:val="20"/>
        </w:rPr>
        <w:t xml:space="preserve"> company willing to participate in a kick-off meeting to describe the GMP sub-contracting to be offered?</w:t>
      </w:r>
    </w:p>
    <w:p w14:paraId="31ADE9D5" w14:textId="77777777" w:rsidR="00F274DC" w:rsidRPr="00AE0619" w:rsidRDefault="00F274DC" w:rsidP="00F274DC">
      <w:pPr>
        <w:pStyle w:val="RFPRFQ3"/>
        <w:numPr>
          <w:ilvl w:val="0"/>
          <w:numId w:val="0"/>
        </w:numPr>
        <w:spacing w:after="0"/>
        <w:ind w:left="720"/>
        <w:jc w:val="both"/>
        <w:rPr>
          <w:rFonts w:ascii="Arial" w:hAnsi="Arial" w:cs="Arial"/>
          <w:sz w:val="20"/>
          <w:szCs w:val="20"/>
        </w:rPr>
      </w:pPr>
    </w:p>
    <w:p w14:paraId="77F06E7C" w14:textId="77777777" w:rsidR="00F274DC" w:rsidRPr="00AE0619" w:rsidRDefault="00F274DC" w:rsidP="00F274DC">
      <w:pPr>
        <w:pStyle w:val="RFPRFQ3"/>
        <w:numPr>
          <w:ilvl w:val="2"/>
          <w:numId w:val="1"/>
        </w:numPr>
        <w:spacing w:after="0"/>
        <w:ind w:left="720"/>
        <w:jc w:val="both"/>
        <w:rPr>
          <w:rFonts w:ascii="Arial" w:hAnsi="Arial" w:cs="Arial"/>
          <w:sz w:val="20"/>
          <w:szCs w:val="20"/>
        </w:rPr>
      </w:pPr>
      <w:r w:rsidRPr="00AE0619">
        <w:rPr>
          <w:rFonts w:ascii="Arial" w:hAnsi="Arial" w:cs="Arial"/>
          <w:sz w:val="20"/>
          <w:szCs w:val="20"/>
        </w:rPr>
        <w:t>Please describe how you will package the sub-contracting to maximize HUB/MBE/MWE participation.</w:t>
      </w:r>
    </w:p>
    <w:p w14:paraId="153E56E8" w14:textId="5DCB90A4" w:rsidR="00E6620A" w:rsidRPr="00AE0619" w:rsidRDefault="00E6620A" w:rsidP="00F274DC">
      <w:pPr>
        <w:pStyle w:val="RFPRFQ2"/>
        <w:keepNext/>
        <w:numPr>
          <w:ilvl w:val="0"/>
          <w:numId w:val="0"/>
        </w:numPr>
        <w:spacing w:after="0"/>
        <w:jc w:val="both"/>
        <w:rPr>
          <w:rFonts w:ascii="Arial" w:hAnsi="Arial" w:cs="Arial"/>
          <w:sz w:val="20"/>
          <w:szCs w:val="20"/>
        </w:rPr>
      </w:pPr>
    </w:p>
    <w:p w14:paraId="091EF4D8" w14:textId="77777777" w:rsidR="00F274DC" w:rsidRPr="00AE0619" w:rsidRDefault="00E6620A" w:rsidP="00F274DC">
      <w:pPr>
        <w:numPr>
          <w:ilvl w:val="1"/>
          <w:numId w:val="1"/>
        </w:numPr>
        <w:spacing w:after="0" w:line="240" w:lineRule="auto"/>
        <w:ind w:left="0"/>
        <w:jc w:val="both"/>
        <w:rPr>
          <w:rStyle w:val="Heading2Char"/>
          <w:rFonts w:ascii="Arial" w:hAnsi="Arial" w:cs="Arial"/>
          <w:b/>
          <w:color w:val="auto"/>
          <w:sz w:val="20"/>
          <w:szCs w:val="20"/>
        </w:rPr>
      </w:pPr>
      <w:bookmarkStart w:id="137" w:name="_Toc118904186"/>
      <w:r w:rsidRPr="00AE0619">
        <w:rPr>
          <w:rStyle w:val="Heading2Char"/>
          <w:rFonts w:ascii="Arial" w:hAnsi="Arial" w:cs="Arial"/>
          <w:b/>
          <w:color w:val="auto"/>
          <w:sz w:val="20"/>
          <w:szCs w:val="20"/>
        </w:rPr>
        <w:t>CRITERI</w:t>
      </w:r>
      <w:r w:rsidR="006D3827" w:rsidRPr="00AE0619">
        <w:rPr>
          <w:rStyle w:val="Heading2Char"/>
          <w:rFonts w:ascii="Arial" w:hAnsi="Arial" w:cs="Arial"/>
          <w:b/>
          <w:color w:val="auto"/>
          <w:sz w:val="20"/>
          <w:szCs w:val="20"/>
        </w:rPr>
        <w:t>ON</w:t>
      </w:r>
      <w:r w:rsidRPr="00AE0619">
        <w:rPr>
          <w:rStyle w:val="Heading2Char"/>
          <w:rFonts w:ascii="Arial" w:hAnsi="Arial" w:cs="Arial"/>
          <w:b/>
          <w:color w:val="auto"/>
          <w:sz w:val="20"/>
          <w:szCs w:val="20"/>
        </w:rPr>
        <w:t xml:space="preserve"> </w:t>
      </w:r>
      <w:r w:rsidR="00140BAB" w:rsidRPr="00AE0619">
        <w:rPr>
          <w:rStyle w:val="Heading2Char"/>
          <w:rFonts w:ascii="Arial" w:hAnsi="Arial" w:cs="Arial"/>
          <w:b/>
          <w:color w:val="auto"/>
          <w:sz w:val="20"/>
          <w:szCs w:val="20"/>
        </w:rPr>
        <w:t>7 –</w:t>
      </w:r>
      <w:r w:rsidRPr="00AE0619">
        <w:rPr>
          <w:rStyle w:val="Heading2Char"/>
          <w:rFonts w:ascii="Arial" w:hAnsi="Arial" w:cs="Arial"/>
          <w:b/>
          <w:color w:val="auto"/>
          <w:sz w:val="20"/>
          <w:szCs w:val="20"/>
        </w:rPr>
        <w:t xml:space="preserve"> </w:t>
      </w:r>
      <w:bookmarkStart w:id="138" w:name="_Toc11229743"/>
      <w:bookmarkStart w:id="139" w:name="_Toc313867579"/>
      <w:bookmarkStart w:id="140" w:name="_Toc371583252"/>
      <w:bookmarkStart w:id="141" w:name="_Toc480461773"/>
      <w:bookmarkStart w:id="142" w:name="_Toc480482783"/>
      <w:bookmarkStart w:id="143" w:name="_Toc11247817"/>
      <w:bookmarkStart w:id="144" w:name="_Toc62211968"/>
      <w:bookmarkEnd w:id="127"/>
      <w:bookmarkEnd w:id="128"/>
      <w:bookmarkEnd w:id="129"/>
      <w:bookmarkEnd w:id="130"/>
      <w:bookmarkEnd w:id="131"/>
      <w:bookmarkEnd w:id="132"/>
      <w:r w:rsidR="00F274DC" w:rsidRPr="00AE0619">
        <w:rPr>
          <w:rStyle w:val="Heading2Char"/>
          <w:rFonts w:ascii="Arial" w:hAnsi="Arial" w:cs="Arial"/>
          <w:b/>
          <w:color w:val="auto"/>
          <w:sz w:val="20"/>
          <w:szCs w:val="20"/>
        </w:rPr>
        <w:t>Respondent’s Cost and Delivery Proposal</w:t>
      </w:r>
      <w:bookmarkEnd w:id="137"/>
    </w:p>
    <w:p w14:paraId="03A3A8E9" w14:textId="77777777" w:rsidR="00F274DC" w:rsidRPr="00AE0619" w:rsidRDefault="00F274DC" w:rsidP="00F274DC">
      <w:pPr>
        <w:spacing w:after="0" w:line="240" w:lineRule="auto"/>
        <w:ind w:left="180"/>
        <w:jc w:val="both"/>
        <w:rPr>
          <w:rStyle w:val="Heading2Char"/>
          <w:rFonts w:ascii="Arial" w:hAnsi="Arial" w:cs="Arial"/>
          <w:b/>
          <w:color w:val="auto"/>
          <w:sz w:val="20"/>
          <w:szCs w:val="20"/>
        </w:rPr>
      </w:pPr>
    </w:p>
    <w:p w14:paraId="3893AD17" w14:textId="1AE38FDF" w:rsidR="00F274DC" w:rsidRPr="00AE0619" w:rsidRDefault="00F274DC" w:rsidP="00F274DC">
      <w:pPr>
        <w:pStyle w:val="RFPRFQ3"/>
        <w:numPr>
          <w:ilvl w:val="2"/>
          <w:numId w:val="1"/>
        </w:numPr>
        <w:spacing w:after="0"/>
        <w:ind w:left="720"/>
        <w:jc w:val="both"/>
        <w:rPr>
          <w:rFonts w:ascii="Arial" w:hAnsi="Arial" w:cs="Arial"/>
          <w:sz w:val="20"/>
          <w:szCs w:val="20"/>
        </w:rPr>
      </w:pPr>
      <w:r w:rsidRPr="00AE0619">
        <w:rPr>
          <w:rFonts w:ascii="Arial" w:hAnsi="Arial" w:cs="Arial"/>
          <w:sz w:val="20"/>
          <w:szCs w:val="20"/>
        </w:rPr>
        <w:t xml:space="preserve">Submit Cost and Delivery Proposal in the form attached as </w:t>
      </w:r>
      <w:r w:rsidRPr="00AE0619">
        <w:rPr>
          <w:rFonts w:ascii="Arial" w:hAnsi="Arial" w:cs="Arial"/>
          <w:b/>
          <w:sz w:val="20"/>
          <w:szCs w:val="20"/>
        </w:rPr>
        <w:t>EXHIBIT D.</w:t>
      </w:r>
    </w:p>
    <w:p w14:paraId="146418E9" w14:textId="77777777" w:rsidR="00F274DC" w:rsidRPr="00AE0619" w:rsidRDefault="00F274DC" w:rsidP="00F274DC">
      <w:pPr>
        <w:pStyle w:val="RFPRFQ3"/>
        <w:numPr>
          <w:ilvl w:val="0"/>
          <w:numId w:val="0"/>
        </w:numPr>
        <w:spacing w:after="0"/>
        <w:ind w:left="720"/>
        <w:jc w:val="both"/>
        <w:rPr>
          <w:rFonts w:ascii="Arial" w:hAnsi="Arial" w:cs="Arial"/>
          <w:sz w:val="20"/>
          <w:szCs w:val="20"/>
          <w:highlight w:val="yellow"/>
        </w:rPr>
      </w:pPr>
    </w:p>
    <w:p w14:paraId="5F1C560B" w14:textId="77777777" w:rsidR="00F274DC" w:rsidRPr="00AE0619" w:rsidRDefault="00F274DC" w:rsidP="00F274DC">
      <w:pPr>
        <w:pStyle w:val="RFPRFQ4"/>
        <w:numPr>
          <w:ilvl w:val="3"/>
          <w:numId w:val="1"/>
        </w:numPr>
        <w:spacing w:after="0"/>
        <w:ind w:left="1440"/>
        <w:jc w:val="both"/>
        <w:rPr>
          <w:rFonts w:ascii="Arial" w:hAnsi="Arial" w:cs="Arial"/>
          <w:sz w:val="20"/>
          <w:szCs w:val="20"/>
        </w:rPr>
      </w:pPr>
      <w:r w:rsidRPr="00AE0619">
        <w:rPr>
          <w:rFonts w:ascii="Arial" w:hAnsi="Arial" w:cs="Arial"/>
          <w:sz w:val="20"/>
          <w:szCs w:val="20"/>
        </w:rPr>
        <w:t xml:space="preserve">All blank spaces in the Cost and Delivery Proposal must be properly filled in and the description of the line item may not be changed.  Any space left blank, any unauthorized addition, change, condition, limitation, or provision include and/or attached to the Cost and Delivery Proposal may render it non-responsive and may cause for rejection by Owner.  Alternatives by erasure or interlineations must be explained or noted in the Cost and Delivery Proposal over the signature of the Respondent. </w:t>
      </w:r>
    </w:p>
    <w:bookmarkEnd w:id="138"/>
    <w:bookmarkEnd w:id="139"/>
    <w:bookmarkEnd w:id="140"/>
    <w:bookmarkEnd w:id="141"/>
    <w:bookmarkEnd w:id="142"/>
    <w:bookmarkEnd w:id="143"/>
    <w:bookmarkEnd w:id="144"/>
    <w:p w14:paraId="3A75E143" w14:textId="77777777" w:rsidR="009941FC" w:rsidRPr="00AE0619" w:rsidRDefault="009941FC" w:rsidP="00145045">
      <w:pPr>
        <w:spacing w:after="0" w:line="240" w:lineRule="auto"/>
        <w:ind w:left="720"/>
        <w:jc w:val="both"/>
        <w:rPr>
          <w:rFonts w:ascii="Arial" w:hAnsi="Arial" w:cs="Arial"/>
          <w:sz w:val="20"/>
          <w:szCs w:val="20"/>
        </w:rPr>
      </w:pPr>
    </w:p>
    <w:p w14:paraId="1245522D" w14:textId="192E76B5" w:rsidR="006063AB" w:rsidRPr="00AE0619" w:rsidRDefault="00703019" w:rsidP="00145045">
      <w:pPr>
        <w:pStyle w:val="Heading1"/>
        <w:spacing w:before="0" w:line="240" w:lineRule="auto"/>
        <w:jc w:val="both"/>
        <w:rPr>
          <w:rFonts w:ascii="Arial" w:hAnsi="Arial" w:cs="Arial"/>
          <w:b/>
          <w:color w:val="auto"/>
          <w:sz w:val="20"/>
          <w:szCs w:val="20"/>
        </w:rPr>
      </w:pPr>
      <w:bookmarkStart w:id="145" w:name="_Toc11137678"/>
      <w:bookmarkStart w:id="146" w:name="_Toc11138180"/>
      <w:bookmarkStart w:id="147" w:name="_Toc11229748"/>
      <w:bookmarkStart w:id="148" w:name="_Toc11247822"/>
      <w:bookmarkStart w:id="149" w:name="_Toc62211970"/>
      <w:bookmarkStart w:id="150" w:name="_Toc118904187"/>
      <w:r w:rsidRPr="00AE0619">
        <w:rPr>
          <w:rFonts w:ascii="Arial" w:hAnsi="Arial" w:cs="Arial"/>
          <w:b/>
          <w:color w:val="auto"/>
          <w:sz w:val="20"/>
          <w:szCs w:val="20"/>
        </w:rPr>
        <w:t xml:space="preserve">SECTION 5 – </w:t>
      </w:r>
      <w:r w:rsidR="0079675D" w:rsidRPr="00AE0619">
        <w:rPr>
          <w:rFonts w:ascii="Arial" w:hAnsi="Arial" w:cs="Arial"/>
          <w:b/>
          <w:color w:val="auto"/>
          <w:sz w:val="20"/>
          <w:szCs w:val="20"/>
        </w:rPr>
        <w:t>EXHIBIT</w:t>
      </w:r>
      <w:r w:rsidR="006063AB" w:rsidRPr="00AE0619">
        <w:rPr>
          <w:rFonts w:ascii="Arial" w:hAnsi="Arial" w:cs="Arial"/>
          <w:b/>
          <w:color w:val="auto"/>
          <w:sz w:val="20"/>
          <w:szCs w:val="20"/>
        </w:rPr>
        <w:t>S</w:t>
      </w:r>
      <w:bookmarkEnd w:id="145"/>
      <w:bookmarkEnd w:id="146"/>
      <w:bookmarkEnd w:id="147"/>
      <w:bookmarkEnd w:id="148"/>
      <w:bookmarkEnd w:id="149"/>
      <w:bookmarkEnd w:id="150"/>
    </w:p>
    <w:p w14:paraId="6E82FE79" w14:textId="77777777" w:rsidR="00703019" w:rsidRPr="00AE0619" w:rsidRDefault="00703019" w:rsidP="00145045">
      <w:pPr>
        <w:spacing w:after="0" w:line="240" w:lineRule="auto"/>
        <w:jc w:val="both"/>
        <w:rPr>
          <w:rFonts w:ascii="Arial" w:hAnsi="Arial" w:cs="Arial"/>
          <w:sz w:val="20"/>
          <w:szCs w:val="20"/>
        </w:rPr>
      </w:pPr>
    </w:p>
    <w:p w14:paraId="32695DF8" w14:textId="7BE95F56" w:rsidR="00703019" w:rsidRPr="00AE0619" w:rsidRDefault="00703019" w:rsidP="00145045">
      <w:pPr>
        <w:spacing w:after="0" w:line="240" w:lineRule="auto"/>
        <w:jc w:val="both"/>
        <w:rPr>
          <w:rFonts w:ascii="Arial" w:hAnsi="Arial" w:cs="Arial"/>
          <w:sz w:val="20"/>
          <w:szCs w:val="20"/>
        </w:rPr>
      </w:pPr>
      <w:r w:rsidRPr="00AE0619">
        <w:rPr>
          <w:rFonts w:ascii="Arial" w:hAnsi="Arial" w:cs="Arial"/>
          <w:sz w:val="20"/>
          <w:szCs w:val="20"/>
        </w:rPr>
        <w:t>The following exhibits are located on the Electronic State Business Daily and hereby incorporated by reference into this RFP:</w:t>
      </w:r>
    </w:p>
    <w:p w14:paraId="5088E431" w14:textId="77777777" w:rsidR="00EF55BB" w:rsidRPr="00AE0619" w:rsidRDefault="00EF55BB" w:rsidP="00145045">
      <w:pPr>
        <w:spacing w:after="0" w:line="240" w:lineRule="auto"/>
        <w:jc w:val="both"/>
        <w:rPr>
          <w:rFonts w:ascii="Arial" w:hAnsi="Arial" w:cs="Arial"/>
          <w:sz w:val="20"/>
          <w:szCs w:val="20"/>
        </w:rPr>
      </w:pPr>
    </w:p>
    <w:tbl>
      <w:tblPr>
        <w:tblW w:w="7825" w:type="dxa"/>
        <w:jc w:val="center"/>
        <w:tblLook w:val="04A0" w:firstRow="1" w:lastRow="0" w:firstColumn="1" w:lastColumn="0" w:noHBand="0" w:noVBand="1"/>
      </w:tblPr>
      <w:tblGrid>
        <w:gridCol w:w="1433"/>
        <w:gridCol w:w="6392"/>
      </w:tblGrid>
      <w:tr w:rsidR="0098084F" w:rsidRPr="00AE0619" w14:paraId="77431F3D" w14:textId="77777777" w:rsidTr="0087199E">
        <w:trPr>
          <w:trHeight w:val="320"/>
          <w:jc w:val="center"/>
        </w:trPr>
        <w:tc>
          <w:tcPr>
            <w:tcW w:w="7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FA5B" w14:textId="77777777" w:rsidR="0098084F" w:rsidRPr="00AE0619" w:rsidRDefault="0098084F" w:rsidP="008B0A8A">
            <w:pPr>
              <w:spacing w:after="0" w:line="240" w:lineRule="auto"/>
              <w:jc w:val="center"/>
              <w:rPr>
                <w:rFonts w:ascii="Arial" w:eastAsia="Times New Roman" w:hAnsi="Arial" w:cs="Arial"/>
                <w:b/>
                <w:bCs/>
                <w:color w:val="000000"/>
                <w:sz w:val="20"/>
                <w:szCs w:val="20"/>
              </w:rPr>
            </w:pPr>
            <w:r w:rsidRPr="00AE0619">
              <w:rPr>
                <w:rFonts w:ascii="Arial" w:eastAsia="Times New Roman" w:hAnsi="Arial" w:cs="Arial"/>
                <w:b/>
                <w:bCs/>
                <w:color w:val="000000"/>
                <w:sz w:val="20"/>
                <w:szCs w:val="20"/>
              </w:rPr>
              <w:t>EXHIBITS</w:t>
            </w:r>
          </w:p>
        </w:tc>
      </w:tr>
      <w:tr w:rsidR="0098084F" w:rsidRPr="00AE0619" w14:paraId="61918D4C" w14:textId="77777777" w:rsidTr="0087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hideMark/>
          </w:tcPr>
          <w:p w14:paraId="6512717A" w14:textId="77777777" w:rsidR="0098084F" w:rsidRPr="00AE0619" w:rsidRDefault="0098084F" w:rsidP="008B0A8A">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A</w:t>
            </w:r>
          </w:p>
        </w:tc>
        <w:tc>
          <w:tcPr>
            <w:tcW w:w="6392" w:type="dxa"/>
            <w:shd w:val="clear" w:color="auto" w:fill="auto"/>
            <w:noWrap/>
            <w:vAlign w:val="center"/>
            <w:hideMark/>
          </w:tcPr>
          <w:p w14:paraId="0F985214" w14:textId="0FEF1700" w:rsidR="0098084F" w:rsidRPr="00AE0619" w:rsidRDefault="0098084F" w:rsidP="008B0A8A">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Execution of Offer</w:t>
            </w:r>
            <w:r w:rsidR="0087199E">
              <w:rPr>
                <w:rFonts w:ascii="Arial" w:eastAsia="Times New Roman" w:hAnsi="Arial" w:cs="Arial"/>
                <w:color w:val="000000"/>
                <w:sz w:val="20"/>
                <w:szCs w:val="20"/>
              </w:rPr>
              <w:t xml:space="preserve"> </w:t>
            </w:r>
            <w:r w:rsidR="0087199E" w:rsidRPr="0087199E">
              <w:rPr>
                <w:rFonts w:ascii="Arial" w:eastAsia="Times New Roman" w:hAnsi="Arial" w:cs="Arial"/>
                <w:b/>
                <w:bCs/>
                <w:color w:val="000000"/>
                <w:sz w:val="20"/>
                <w:szCs w:val="20"/>
              </w:rPr>
              <w:t>*Required*</w:t>
            </w:r>
          </w:p>
        </w:tc>
      </w:tr>
      <w:tr w:rsidR="00231D54" w:rsidRPr="00AE0619" w14:paraId="78F4581F" w14:textId="77777777" w:rsidTr="0087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hideMark/>
          </w:tcPr>
          <w:p w14:paraId="27E69A1E" w14:textId="77777777" w:rsidR="00231D54" w:rsidRPr="00AE0619" w:rsidRDefault="00231D54" w:rsidP="00231D54">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B</w:t>
            </w:r>
          </w:p>
        </w:tc>
        <w:tc>
          <w:tcPr>
            <w:tcW w:w="6392" w:type="dxa"/>
            <w:shd w:val="clear" w:color="auto" w:fill="auto"/>
            <w:noWrap/>
            <w:vAlign w:val="center"/>
            <w:hideMark/>
          </w:tcPr>
          <w:p w14:paraId="54B32DE4" w14:textId="327C61C3" w:rsidR="00231D54" w:rsidRPr="0087199E" w:rsidRDefault="00231D54" w:rsidP="00231D54">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HUB Subcontracting Plan (“HSP”) and TIP Sheet</w:t>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r>
              <w:rPr>
                <w:rFonts w:ascii="Arial" w:eastAsia="Times New Roman" w:hAnsi="Arial" w:cs="Arial"/>
                <w:color w:val="000000"/>
                <w:sz w:val="20"/>
                <w:szCs w:val="20"/>
              </w:rPr>
              <w:t xml:space="preserve"> </w:t>
            </w:r>
          </w:p>
        </w:tc>
      </w:tr>
      <w:tr w:rsidR="00231D54" w:rsidRPr="00AE0619" w14:paraId="600278EF" w14:textId="77777777" w:rsidTr="0087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50E5845D" w14:textId="77777777" w:rsidR="00231D54" w:rsidRPr="00AE0619" w:rsidRDefault="00231D54" w:rsidP="00231D54">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C</w:t>
            </w:r>
          </w:p>
        </w:tc>
        <w:tc>
          <w:tcPr>
            <w:tcW w:w="6392" w:type="dxa"/>
            <w:shd w:val="clear" w:color="auto" w:fill="auto"/>
            <w:noWrap/>
            <w:vAlign w:val="center"/>
          </w:tcPr>
          <w:p w14:paraId="1013BB3B" w14:textId="68BF4FFA" w:rsidR="00231D54" w:rsidRPr="00AE0619" w:rsidRDefault="00231D54" w:rsidP="00231D54">
            <w:pPr>
              <w:spacing w:after="0" w:line="240" w:lineRule="auto"/>
              <w:rPr>
                <w:rFonts w:ascii="Arial" w:eastAsia="Times New Roman" w:hAnsi="Arial" w:cs="Arial"/>
                <w:color w:val="000000"/>
                <w:sz w:val="20"/>
                <w:szCs w:val="20"/>
              </w:rPr>
            </w:pPr>
            <w:commentRangeStart w:id="151"/>
            <w:r w:rsidRPr="00EF67FF">
              <w:rPr>
                <w:rFonts w:ascii="Arial" w:eastAsia="Times New Roman" w:hAnsi="Arial" w:cs="Arial"/>
                <w:color w:val="000000"/>
                <w:sz w:val="20"/>
                <w:szCs w:val="20"/>
              </w:rPr>
              <w:t xml:space="preserve">CMAR HSP Procedures </w:t>
            </w:r>
            <w:r>
              <w:rPr>
                <w:rFonts w:ascii="Arial" w:eastAsia="Times New Roman" w:hAnsi="Arial" w:cs="Arial"/>
                <w:color w:val="000000"/>
                <w:sz w:val="20"/>
                <w:szCs w:val="20"/>
              </w:rPr>
              <w:t>+ Letter of Intent</w:t>
            </w:r>
            <w:commentRangeEnd w:id="151"/>
            <w:r>
              <w:rPr>
                <w:rStyle w:val="CommentReference"/>
              </w:rPr>
              <w:commentReference w:id="151"/>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p>
        </w:tc>
      </w:tr>
      <w:tr w:rsidR="0098084F" w:rsidRPr="00AE0619" w14:paraId="61A29283" w14:textId="77777777" w:rsidTr="0087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59E652FF" w14:textId="77777777" w:rsidR="0098084F" w:rsidRPr="00AE0619" w:rsidRDefault="0098084F" w:rsidP="008B0A8A">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D</w:t>
            </w:r>
          </w:p>
        </w:tc>
        <w:tc>
          <w:tcPr>
            <w:tcW w:w="6392" w:type="dxa"/>
            <w:shd w:val="clear" w:color="auto" w:fill="auto"/>
            <w:noWrap/>
            <w:vAlign w:val="center"/>
          </w:tcPr>
          <w:p w14:paraId="740AE93C" w14:textId="08CED076" w:rsidR="0098084F" w:rsidRPr="00AE0619" w:rsidRDefault="0098084F" w:rsidP="008B0A8A">
            <w:pPr>
              <w:spacing w:after="0" w:line="240" w:lineRule="auto"/>
              <w:rPr>
                <w:rFonts w:ascii="Arial" w:eastAsia="Times New Roman" w:hAnsi="Arial" w:cs="Arial"/>
                <w:color w:val="000000"/>
                <w:sz w:val="20"/>
                <w:szCs w:val="20"/>
              </w:rPr>
            </w:pPr>
            <w:r w:rsidRPr="00AE0619">
              <w:rPr>
                <w:rFonts w:ascii="Arial" w:eastAsia="Times New Roman" w:hAnsi="Arial" w:cs="Arial"/>
                <w:color w:val="000000"/>
                <w:sz w:val="20"/>
                <w:szCs w:val="20"/>
              </w:rPr>
              <w:t>Cost and Delivery Proposal</w:t>
            </w:r>
            <w:r w:rsidR="0087199E">
              <w:rPr>
                <w:rFonts w:ascii="Arial" w:eastAsia="Times New Roman" w:hAnsi="Arial" w:cs="Arial"/>
                <w:color w:val="000000"/>
                <w:sz w:val="20"/>
                <w:szCs w:val="20"/>
              </w:rPr>
              <w:t xml:space="preserve"> </w:t>
            </w:r>
            <w:r w:rsidR="0087199E" w:rsidRPr="0087199E">
              <w:rPr>
                <w:rFonts w:ascii="Arial" w:eastAsia="Times New Roman" w:hAnsi="Arial" w:cs="Arial"/>
                <w:b/>
                <w:bCs/>
                <w:color w:val="000000"/>
                <w:sz w:val="20"/>
                <w:szCs w:val="20"/>
              </w:rPr>
              <w:t>*Required*</w:t>
            </w:r>
          </w:p>
        </w:tc>
      </w:tr>
      <w:tr w:rsidR="0098084F" w:rsidRPr="00AE0619" w14:paraId="3F63E7E2" w14:textId="77777777" w:rsidTr="0087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34DBA533" w14:textId="77777777" w:rsidR="0098084F" w:rsidRPr="00AE0619" w:rsidRDefault="0098084F" w:rsidP="008B0A8A">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E</w:t>
            </w:r>
          </w:p>
        </w:tc>
        <w:tc>
          <w:tcPr>
            <w:tcW w:w="6392" w:type="dxa"/>
            <w:shd w:val="clear" w:color="auto" w:fill="auto"/>
            <w:noWrap/>
            <w:vAlign w:val="center"/>
          </w:tcPr>
          <w:p w14:paraId="695D67CC" w14:textId="0E6C175E" w:rsidR="0098084F" w:rsidRPr="00AE0619" w:rsidRDefault="00E84906" w:rsidP="008B0A8A">
            <w:pPr>
              <w:spacing w:after="0" w:line="240" w:lineRule="auto"/>
              <w:rPr>
                <w:rFonts w:ascii="Arial" w:eastAsia="Times New Roman" w:hAnsi="Arial" w:cs="Arial"/>
                <w:color w:val="000000"/>
                <w:sz w:val="20"/>
                <w:szCs w:val="20"/>
              </w:rPr>
            </w:pPr>
            <w:r w:rsidRPr="00E84906">
              <w:rPr>
                <w:rFonts w:ascii="Arial" w:eastAsia="Times New Roman" w:hAnsi="Arial" w:cs="Arial"/>
                <w:color w:val="000000"/>
                <w:sz w:val="20"/>
                <w:szCs w:val="20"/>
              </w:rPr>
              <w:t xml:space="preserve">No Boycott Certifications  </w:t>
            </w:r>
          </w:p>
        </w:tc>
      </w:tr>
      <w:tr w:rsidR="0098084F" w:rsidRPr="00AE0619" w14:paraId="0AB61440" w14:textId="77777777" w:rsidTr="0087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76C39CB8" w14:textId="77777777" w:rsidR="0098084F" w:rsidRPr="00AE0619" w:rsidRDefault="0098084F" w:rsidP="008B0A8A">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F</w:t>
            </w:r>
          </w:p>
        </w:tc>
        <w:tc>
          <w:tcPr>
            <w:tcW w:w="6392" w:type="dxa"/>
            <w:shd w:val="clear" w:color="auto" w:fill="auto"/>
            <w:noWrap/>
            <w:vAlign w:val="center"/>
          </w:tcPr>
          <w:p w14:paraId="496033F5" w14:textId="63C93A0D" w:rsidR="0098084F" w:rsidRPr="00AE0619" w:rsidRDefault="0087199E" w:rsidP="008B0A8A">
            <w:pPr>
              <w:spacing w:after="0" w:line="240" w:lineRule="auto"/>
              <w:rPr>
                <w:rFonts w:ascii="Arial" w:eastAsia="Times New Roman" w:hAnsi="Arial" w:cs="Arial"/>
                <w:color w:val="000000"/>
                <w:sz w:val="20"/>
                <w:szCs w:val="20"/>
              </w:rPr>
            </w:pPr>
            <w:r w:rsidRPr="006A2D86">
              <w:rPr>
                <w:rFonts w:ascii="Arial" w:eastAsia="Times New Roman" w:hAnsi="Arial" w:cs="Arial"/>
                <w:sz w:val="20"/>
                <w:szCs w:val="20"/>
              </w:rPr>
              <w:t xml:space="preserve">Texas Public Information Act </w:t>
            </w:r>
            <w:r w:rsidRPr="0087199E">
              <w:rPr>
                <w:rFonts w:ascii="Arial" w:eastAsia="Times New Roman" w:hAnsi="Arial" w:cs="Arial"/>
                <w:b/>
                <w:bCs/>
                <w:color w:val="000000"/>
                <w:sz w:val="20"/>
                <w:szCs w:val="20"/>
              </w:rPr>
              <w:t>*Required*</w:t>
            </w:r>
          </w:p>
        </w:tc>
      </w:tr>
      <w:tr w:rsidR="0098084F" w:rsidRPr="00AE0619" w14:paraId="77156915" w14:textId="77777777" w:rsidTr="0087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433" w:type="dxa"/>
            <w:shd w:val="clear" w:color="auto" w:fill="auto"/>
            <w:noWrap/>
            <w:vAlign w:val="center"/>
          </w:tcPr>
          <w:p w14:paraId="0633915A" w14:textId="77777777" w:rsidR="0098084F" w:rsidRPr="00AE0619" w:rsidRDefault="0098084F" w:rsidP="008B0A8A">
            <w:pPr>
              <w:spacing w:after="0" w:line="240" w:lineRule="auto"/>
              <w:jc w:val="center"/>
              <w:rPr>
                <w:rFonts w:ascii="Arial" w:eastAsia="Times New Roman" w:hAnsi="Arial" w:cs="Arial"/>
                <w:color w:val="000000"/>
                <w:sz w:val="20"/>
                <w:szCs w:val="20"/>
              </w:rPr>
            </w:pPr>
            <w:r w:rsidRPr="00AE0619">
              <w:rPr>
                <w:rFonts w:ascii="Arial" w:eastAsia="Times New Roman" w:hAnsi="Arial" w:cs="Arial"/>
                <w:color w:val="000000"/>
                <w:sz w:val="20"/>
                <w:szCs w:val="20"/>
              </w:rPr>
              <w:t>G</w:t>
            </w:r>
          </w:p>
        </w:tc>
        <w:tc>
          <w:tcPr>
            <w:tcW w:w="6392" w:type="dxa"/>
            <w:shd w:val="clear" w:color="auto" w:fill="auto"/>
            <w:noWrap/>
            <w:vAlign w:val="center"/>
          </w:tcPr>
          <w:p w14:paraId="035BE2B8" w14:textId="77777777" w:rsidR="0098084F" w:rsidRPr="00AE0619" w:rsidRDefault="0098084F" w:rsidP="008B0A8A">
            <w:pPr>
              <w:spacing w:after="0" w:line="240" w:lineRule="auto"/>
              <w:rPr>
                <w:rFonts w:ascii="Arial" w:eastAsia="Times New Roman" w:hAnsi="Arial" w:cs="Arial"/>
                <w:color w:val="000000"/>
                <w:sz w:val="20"/>
                <w:szCs w:val="20"/>
              </w:rPr>
            </w:pPr>
            <w:r w:rsidRPr="00AE0619">
              <w:rPr>
                <w:rFonts w:ascii="Arial" w:hAnsi="Arial" w:cs="Arial"/>
                <w:sz w:val="20"/>
                <w:szCs w:val="20"/>
              </w:rPr>
              <w:t>Corporate Sponsorship</w:t>
            </w:r>
          </w:p>
        </w:tc>
      </w:tr>
    </w:tbl>
    <w:p w14:paraId="08F9ABB3" w14:textId="77777777" w:rsidR="005F3FA0" w:rsidRPr="00AE0619" w:rsidRDefault="005F3FA0" w:rsidP="00145045">
      <w:pPr>
        <w:spacing w:after="0" w:line="240" w:lineRule="auto"/>
        <w:jc w:val="both"/>
        <w:rPr>
          <w:rFonts w:ascii="Arial" w:hAnsi="Arial" w:cs="Arial"/>
          <w:sz w:val="20"/>
          <w:szCs w:val="20"/>
        </w:rPr>
      </w:pPr>
    </w:p>
    <w:p w14:paraId="1314189A" w14:textId="0D24F75A" w:rsidR="00A03309" w:rsidRPr="00AE0619" w:rsidRDefault="00A03309" w:rsidP="00145045">
      <w:pPr>
        <w:spacing w:after="0" w:line="240" w:lineRule="auto"/>
        <w:jc w:val="both"/>
        <w:rPr>
          <w:rFonts w:ascii="Arial" w:hAnsi="Arial" w:cs="Arial"/>
          <w:sz w:val="20"/>
          <w:szCs w:val="20"/>
        </w:rPr>
      </w:pPr>
      <w:r w:rsidRPr="00AE0619">
        <w:rPr>
          <w:rFonts w:ascii="Arial" w:hAnsi="Arial" w:cs="Arial"/>
          <w:sz w:val="20"/>
          <w:szCs w:val="20"/>
        </w:rPr>
        <w:t xml:space="preserve">Visit </w:t>
      </w:r>
      <w:hyperlink r:id="rId21" w:history="1">
        <w:r w:rsidRPr="00AE0619">
          <w:rPr>
            <w:rStyle w:val="Hyperlink"/>
            <w:rFonts w:ascii="Arial" w:hAnsi="Arial" w:cs="Arial"/>
            <w:sz w:val="20"/>
            <w:szCs w:val="20"/>
          </w:rPr>
          <w:t>http://www.txsmartbuy.com/sp</w:t>
        </w:r>
      </w:hyperlink>
      <w:r w:rsidRPr="00AE0619">
        <w:rPr>
          <w:rFonts w:ascii="Arial" w:hAnsi="Arial" w:cs="Arial"/>
          <w:sz w:val="20"/>
          <w:szCs w:val="20"/>
        </w:rPr>
        <w:t xml:space="preserve"> and under “Agency/Texas SmartBuy Member Name”, select “University of Houston – 730”.  Under “Status”, select “Posted” and click “search” to get a list of active University of Houston procurements. </w:t>
      </w:r>
    </w:p>
    <w:p w14:paraId="050076A9" w14:textId="77777777" w:rsidR="00A03309" w:rsidRPr="00AE0619" w:rsidRDefault="00A03309" w:rsidP="00145045">
      <w:pPr>
        <w:spacing w:after="0" w:line="240" w:lineRule="auto"/>
        <w:jc w:val="both"/>
        <w:rPr>
          <w:rFonts w:ascii="Arial" w:hAnsi="Arial" w:cs="Arial"/>
          <w:sz w:val="20"/>
          <w:szCs w:val="20"/>
        </w:rPr>
      </w:pPr>
    </w:p>
    <w:p w14:paraId="7DD4D309" w14:textId="3E9397D2" w:rsidR="00A03309" w:rsidRPr="00AE0619" w:rsidRDefault="00A03309" w:rsidP="00145045">
      <w:pPr>
        <w:spacing w:after="0" w:line="240" w:lineRule="auto"/>
        <w:rPr>
          <w:rFonts w:ascii="Arial" w:hAnsi="Arial" w:cs="Arial"/>
          <w:sz w:val="20"/>
          <w:szCs w:val="20"/>
        </w:rPr>
      </w:pPr>
      <w:r w:rsidRPr="00AE0619">
        <w:rPr>
          <w:rFonts w:ascii="Arial" w:hAnsi="Arial" w:cs="Arial"/>
          <w:sz w:val="20"/>
          <w:szCs w:val="20"/>
        </w:rPr>
        <w:t>Website is best viewed using Chrome.</w:t>
      </w:r>
    </w:p>
    <w:p w14:paraId="3A2588ED" w14:textId="77777777" w:rsidR="00D929BA" w:rsidRPr="00AE0619" w:rsidRDefault="00D929BA" w:rsidP="00EF55BB">
      <w:pPr>
        <w:spacing w:after="0" w:line="240" w:lineRule="auto"/>
        <w:rPr>
          <w:rFonts w:ascii="Arial" w:hAnsi="Arial" w:cs="Arial"/>
          <w:sz w:val="20"/>
          <w:szCs w:val="20"/>
        </w:rPr>
      </w:pPr>
    </w:p>
    <w:sectPr w:rsidR="00D929BA" w:rsidRPr="00AE0619" w:rsidSect="00896A17">
      <w:pgSz w:w="12240" w:h="15840"/>
      <w:pgMar w:top="1440" w:right="1440" w:bottom="1440"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nning, Lindsay A" w:date="2021-11-11T08:33:00Z" w:initials="CLA">
    <w:p w14:paraId="1303D721" w14:textId="77777777" w:rsidR="007B2867" w:rsidRDefault="007B2867" w:rsidP="0081499F">
      <w:pPr>
        <w:pStyle w:val="CommentText"/>
      </w:pPr>
      <w:r>
        <w:rPr>
          <w:rStyle w:val="CommentReference"/>
        </w:rPr>
        <w:annotationRef/>
      </w:r>
      <w:r w:rsidRPr="008C65D7">
        <w:rPr>
          <w:rFonts w:ascii="Arial" w:hAnsi="Arial" w:cs="Arial"/>
          <w:b/>
          <w:highlight w:val="yellow"/>
        </w:rPr>
        <w:t>Purchasing:</w:t>
      </w:r>
      <w:r>
        <w:rPr>
          <w:rFonts w:ascii="Arial" w:hAnsi="Arial" w:cs="Arial"/>
          <w:b/>
        </w:rPr>
        <w:t xml:space="preserve"> </w:t>
      </w:r>
      <w:r>
        <w:rPr>
          <w:rFonts w:ascii="Arial" w:hAnsi="Arial" w:cs="Arial"/>
        </w:rPr>
        <w:t xml:space="preserve">“783” is assigned for System procurements, which are managed by FP&amp;C (Nick Merry).  “730” is assigned for UH procurements which are </w:t>
      </w:r>
      <w:r w:rsidRPr="00C66EBC">
        <w:rPr>
          <w:rFonts w:ascii="Arial" w:hAnsi="Arial" w:cs="Arial"/>
        </w:rPr>
        <w:t>managed by Facility Services (</w:t>
      </w:r>
      <w:r>
        <w:rPr>
          <w:rFonts w:ascii="Arial" w:hAnsi="Arial" w:cs="Arial"/>
        </w:rPr>
        <w:t>TBD</w:t>
      </w:r>
      <w:r w:rsidRPr="00C66EBC">
        <w:rPr>
          <w:rFonts w:ascii="Arial" w:hAnsi="Arial" w:cs="Arial"/>
        </w:rPr>
        <w:t>).</w:t>
      </w:r>
    </w:p>
  </w:comment>
  <w:comment w:id="1" w:author="Canning, Lindsay A" w:date="2021-11-10T12:48:00Z" w:initials="CLA">
    <w:p w14:paraId="1560CD6E" w14:textId="77777777" w:rsidR="007B2867" w:rsidRPr="00C66EBC" w:rsidRDefault="007B2867" w:rsidP="0081499F">
      <w:pPr>
        <w:pStyle w:val="CommentText"/>
        <w:rPr>
          <w:rFonts w:ascii="Arial" w:hAnsi="Arial" w:cs="Arial"/>
        </w:rPr>
      </w:pPr>
      <w:r>
        <w:rPr>
          <w:rStyle w:val="CommentReference"/>
        </w:rPr>
        <w:annotationRef/>
      </w:r>
      <w:r w:rsidRPr="00022AF5">
        <w:rPr>
          <w:rFonts w:ascii="Arial" w:hAnsi="Arial" w:cs="Arial"/>
          <w:b/>
          <w:highlight w:val="yellow"/>
        </w:rPr>
        <w:t>Purchasing:</w:t>
      </w:r>
      <w:r w:rsidRPr="00C66EBC">
        <w:rPr>
          <w:rFonts w:ascii="Arial" w:hAnsi="Arial" w:cs="Arial"/>
        </w:rPr>
        <w:t xml:space="preserve"> </w:t>
      </w:r>
      <w:r>
        <w:rPr>
          <w:rFonts w:ascii="Arial" w:hAnsi="Arial" w:cs="Arial"/>
        </w:rPr>
        <w:t xml:space="preserve">Responsible for </w:t>
      </w:r>
      <w:r w:rsidRPr="00C66EBC">
        <w:rPr>
          <w:rFonts w:ascii="Arial" w:hAnsi="Arial" w:cs="Arial"/>
        </w:rPr>
        <w:t>assign</w:t>
      </w:r>
      <w:r>
        <w:rPr>
          <w:rFonts w:ascii="Arial" w:hAnsi="Arial" w:cs="Arial"/>
        </w:rPr>
        <w:t>ing</w:t>
      </w:r>
      <w:r w:rsidRPr="00C66EBC">
        <w:rPr>
          <w:rFonts w:ascii="Arial" w:hAnsi="Arial" w:cs="Arial"/>
        </w:rPr>
        <w:t xml:space="preserve"> procurement number</w:t>
      </w:r>
      <w:r>
        <w:rPr>
          <w:rFonts w:ascii="Arial" w:hAnsi="Arial" w:cs="Arial"/>
        </w:rPr>
        <w:t>.</w:t>
      </w:r>
    </w:p>
  </w:comment>
  <w:comment w:id="2" w:author="Canning, Lindsay A" w:date="2022-04-22T09:27:00Z" w:initials="CLA">
    <w:p w14:paraId="7A753143" w14:textId="45823B74" w:rsidR="007B2867" w:rsidRDefault="007B2867">
      <w:pPr>
        <w:pStyle w:val="CommentText"/>
      </w:pPr>
      <w:r>
        <w:rPr>
          <w:rStyle w:val="CommentReference"/>
        </w:rPr>
        <w:annotationRef/>
      </w:r>
      <w:r w:rsidRPr="00C92015">
        <w:rPr>
          <w:rFonts w:ascii="Arial" w:eastAsia="Times New Roman" w:hAnsi="Arial" w:cs="Arial"/>
          <w:b/>
          <w:color w:val="000000"/>
          <w:highlight w:val="cyan"/>
        </w:rPr>
        <w:t>Project Manager:</w:t>
      </w:r>
      <w:r w:rsidRPr="00C92015">
        <w:rPr>
          <w:rFonts w:ascii="Arial" w:eastAsia="Times New Roman" w:hAnsi="Arial" w:cs="Arial"/>
          <w:color w:val="000000"/>
        </w:rPr>
        <w:t xml:space="preserve"> Responsible</w:t>
      </w:r>
      <w:r>
        <w:rPr>
          <w:rFonts w:ascii="Arial" w:eastAsia="Times New Roman" w:hAnsi="Arial" w:cs="Arial"/>
          <w:color w:val="000000"/>
        </w:rPr>
        <w:t xml:space="preserve"> for submitting the RFQ and RFP at the same time for OGC review and approval.</w:t>
      </w:r>
    </w:p>
  </w:comment>
  <w:comment w:id="3" w:author="Canning, Lindsay A" w:date="2022-04-19T12:17:00Z" w:initials="CLA">
    <w:p w14:paraId="5B4FC0FA" w14:textId="77777777" w:rsidR="007B2867" w:rsidRPr="00C92015" w:rsidRDefault="007B2867" w:rsidP="00A03309">
      <w:pPr>
        <w:pStyle w:val="CommentText"/>
        <w:rPr>
          <w:rFonts w:ascii="Arial" w:hAnsi="Arial" w:cs="Arial"/>
          <w:b/>
        </w:rPr>
      </w:pPr>
      <w:r>
        <w:rPr>
          <w:rStyle w:val="CommentReference"/>
        </w:rPr>
        <w:annotationRef/>
      </w:r>
      <w:r w:rsidRPr="00C92015">
        <w:rPr>
          <w:rFonts w:ascii="Arial" w:eastAsia="Times New Roman" w:hAnsi="Arial" w:cs="Arial"/>
          <w:b/>
          <w:color w:val="000000"/>
          <w:highlight w:val="cyan"/>
        </w:rPr>
        <w:t>Project Manager:</w:t>
      </w:r>
      <w:r w:rsidRPr="00C92015">
        <w:rPr>
          <w:rFonts w:ascii="Arial" w:eastAsia="Times New Roman" w:hAnsi="Arial" w:cs="Arial"/>
          <w:color w:val="000000"/>
        </w:rPr>
        <w:t xml:space="preserve"> Responsible for inserting project description.  By way of example: “the construction of a new 120,000 SF building for Football Operations Building”</w:t>
      </w:r>
    </w:p>
  </w:comment>
  <w:comment w:id="4" w:author="Canning, Lindsay A" w:date="2022-03-21T15:55:00Z" w:initials="CLA">
    <w:p w14:paraId="1A8CC5B3" w14:textId="790863FA" w:rsidR="007B2867" w:rsidRDefault="007B2867">
      <w:pPr>
        <w:pStyle w:val="CommentText"/>
      </w:pPr>
      <w:r>
        <w:rPr>
          <w:rStyle w:val="CommentReference"/>
        </w:rPr>
        <w:annotationRef/>
      </w:r>
      <w:r w:rsidRPr="004A2155">
        <w:rPr>
          <w:rFonts w:ascii="Arial" w:hAnsi="Arial" w:cs="Arial"/>
          <w:b/>
          <w:highlight w:val="yellow"/>
        </w:rPr>
        <w:t>Purchasing:</w:t>
      </w:r>
      <w:r>
        <w:rPr>
          <w:rFonts w:ascii="Arial" w:hAnsi="Arial" w:cs="Arial"/>
        </w:rPr>
        <w:t xml:space="preserve"> Insert appropriate goal after consultation with HUB.</w:t>
      </w:r>
    </w:p>
  </w:comment>
  <w:comment w:id="5" w:author="Canning, Lindsay A" w:date="2022-04-22T08:25:00Z" w:initials="CLA">
    <w:p w14:paraId="00A5C68D" w14:textId="1FB1F8EF" w:rsidR="007B2867" w:rsidRPr="003D1456" w:rsidRDefault="007B2867">
      <w:pPr>
        <w:pStyle w:val="CommentText"/>
        <w:rPr>
          <w:rFonts w:ascii="Arial" w:hAnsi="Arial" w:cs="Arial"/>
        </w:rPr>
      </w:pPr>
      <w:r>
        <w:rPr>
          <w:rStyle w:val="CommentReference"/>
        </w:rPr>
        <w:annotationRef/>
      </w:r>
      <w:r w:rsidRPr="00761AC0">
        <w:rPr>
          <w:rFonts w:ascii="Arial" w:hAnsi="Arial" w:cs="Arial"/>
          <w:b/>
          <w:highlight w:val="yellow"/>
        </w:rPr>
        <w:t>Purchasing:</w:t>
      </w:r>
      <w:r w:rsidRPr="003D1456">
        <w:rPr>
          <w:rFonts w:ascii="Arial" w:hAnsi="Arial" w:cs="Arial"/>
        </w:rPr>
        <w:t xml:space="preserve"> Update Table of Contents prior to posting</w:t>
      </w:r>
    </w:p>
  </w:comment>
  <w:comment w:id="11" w:author="Jamil, Hasan [2]" w:date="2023-09-20T15:56:00Z" w:initials="HJ">
    <w:p w14:paraId="282BC83B" w14:textId="77777777" w:rsidR="00231D54" w:rsidRDefault="00231D54" w:rsidP="00A01EB8">
      <w:pPr>
        <w:pStyle w:val="CommentText"/>
      </w:pPr>
      <w:r>
        <w:rPr>
          <w:rStyle w:val="CommentReference"/>
        </w:rPr>
        <w:annotationRef/>
      </w:r>
      <w:r>
        <w:t>Use the correct CMAR attachment that includes Letter of Intent.</w:t>
      </w:r>
    </w:p>
  </w:comment>
  <w:comment w:id="76" w:author="Jamil, Hasan" w:date="2022-06-14T10:09:00Z" w:initials="JH">
    <w:p w14:paraId="3AF03FD8" w14:textId="77777777" w:rsidR="007B2867" w:rsidRDefault="007B2867" w:rsidP="00F22595">
      <w:pPr>
        <w:pStyle w:val="CommentText"/>
      </w:pPr>
      <w:r>
        <w:rPr>
          <w:rStyle w:val="CommentReference"/>
        </w:rPr>
        <w:annotationRef/>
      </w:r>
      <w:r w:rsidRPr="00EB571D">
        <w:rPr>
          <w:b/>
        </w:rPr>
        <w:t>OGC</w:t>
      </w:r>
      <w:r>
        <w:t>:  This is a newly added section.  Requested by Karin (Robert Adkins has more info).  Is this the best section/area to include this?</w:t>
      </w:r>
    </w:p>
  </w:comment>
  <w:comment w:id="93" w:author="Jamil, Hasan" w:date="2022-06-15T14:28:00Z" w:initials="JH">
    <w:p w14:paraId="6A105343" w14:textId="51072CA7" w:rsidR="007B2867" w:rsidRDefault="007B2867">
      <w:pPr>
        <w:pStyle w:val="CommentText"/>
      </w:pPr>
      <w:r>
        <w:rPr>
          <w:rStyle w:val="CommentReference"/>
        </w:rPr>
        <w:annotationRef/>
      </w:r>
      <w:r>
        <w:t>Discuss with HUB.</w:t>
      </w:r>
    </w:p>
  </w:comment>
  <w:comment w:id="151" w:author="Jamil, Hasan [2]" w:date="2023-09-20T15:56:00Z" w:initials="HJ">
    <w:p w14:paraId="34822FB8" w14:textId="77777777" w:rsidR="00231D54" w:rsidRDefault="00231D54" w:rsidP="00A01EB8">
      <w:pPr>
        <w:pStyle w:val="CommentText"/>
      </w:pPr>
      <w:r>
        <w:rPr>
          <w:rStyle w:val="CommentReference"/>
        </w:rPr>
        <w:annotationRef/>
      </w:r>
      <w:r>
        <w:t>Use the correct CMAR attachment that includes Letter of Intent.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3D721" w15:done="0"/>
  <w15:commentEx w15:paraId="1560CD6E" w15:done="0"/>
  <w15:commentEx w15:paraId="7A753143" w15:done="0"/>
  <w15:commentEx w15:paraId="5B4FC0FA" w15:done="0"/>
  <w15:commentEx w15:paraId="1A8CC5B3" w15:done="0"/>
  <w15:commentEx w15:paraId="00A5C68D" w15:done="0"/>
  <w15:commentEx w15:paraId="282BC83B" w15:done="0"/>
  <w15:commentEx w15:paraId="3AF03FD8" w15:done="0"/>
  <w15:commentEx w15:paraId="6A105343" w15:done="0"/>
  <w15:commentEx w15:paraId="34822F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9966" w16cex:dateUtc="2023-09-20T20:56:00Z"/>
  <w16cex:commentExtensible w16cex:durableId="28B59495" w16cex:dateUtc="2023-09-20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3D721" w16cid:durableId="26F3E02D"/>
  <w16cid:commentId w16cid:paraId="1560CD6E" w16cid:durableId="26F3E02E"/>
  <w16cid:commentId w16cid:paraId="7A753143" w16cid:durableId="26F3E02F"/>
  <w16cid:commentId w16cid:paraId="5B4FC0FA" w16cid:durableId="26F3E030"/>
  <w16cid:commentId w16cid:paraId="1A8CC5B3" w16cid:durableId="26F3E031"/>
  <w16cid:commentId w16cid:paraId="00A5C68D" w16cid:durableId="26F3E032"/>
  <w16cid:commentId w16cid:paraId="282BC83B" w16cid:durableId="28B69966"/>
  <w16cid:commentId w16cid:paraId="3AF03FD8" w16cid:durableId="26F3E033"/>
  <w16cid:commentId w16cid:paraId="6A105343" w16cid:durableId="26F3E034"/>
  <w16cid:commentId w16cid:paraId="34822FB8" w16cid:durableId="28B59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A45A" w14:textId="77777777" w:rsidR="00896A17" w:rsidRDefault="00896A17" w:rsidP="00B72715">
      <w:pPr>
        <w:spacing w:after="0" w:line="240" w:lineRule="auto"/>
      </w:pPr>
      <w:r>
        <w:separator/>
      </w:r>
    </w:p>
  </w:endnote>
  <w:endnote w:type="continuationSeparator" w:id="0">
    <w:p w14:paraId="5F60CF9E" w14:textId="77777777" w:rsidR="00896A17" w:rsidRDefault="00896A17" w:rsidP="00B7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D66E" w14:textId="5020E942" w:rsidR="007B2867" w:rsidRPr="00AE0619" w:rsidRDefault="007B2867" w:rsidP="003234AD">
    <w:pPr>
      <w:pStyle w:val="Footer"/>
      <w:jc w:val="right"/>
      <w:rPr>
        <w:rFonts w:ascii="Arial" w:hAnsi="Arial" w:cs="Arial"/>
        <w:sz w:val="20"/>
        <w:szCs w:val="20"/>
      </w:rPr>
    </w:pPr>
    <w:r w:rsidRPr="00AE0619">
      <w:rPr>
        <w:rFonts w:ascii="Arial" w:hAnsi="Arial" w:cs="Arial"/>
        <w:sz w:val="14"/>
        <w:szCs w:val="14"/>
      </w:rPr>
      <w:t xml:space="preserve">Rev. </w:t>
    </w:r>
    <w:r w:rsidR="00313615">
      <w:rPr>
        <w:rFonts w:ascii="Arial" w:hAnsi="Arial" w:cs="Arial"/>
        <w:sz w:val="14"/>
        <w:szCs w:val="14"/>
      </w:rPr>
      <w:t>1.24</w:t>
    </w:r>
    <w:r w:rsidRPr="00AE0619">
      <w:rPr>
        <w:rFonts w:ascii="Arial" w:hAnsi="Arial" w:cs="Arial"/>
        <w:sz w:val="20"/>
        <w:szCs w:val="20"/>
      </w:rPr>
      <w:ptab w:relativeTo="margin" w:alignment="center" w:leader="none"/>
    </w:r>
    <w:r w:rsidRPr="00AE0619">
      <w:rPr>
        <w:rFonts w:ascii="Arial" w:hAnsi="Arial" w:cs="Arial"/>
        <w:sz w:val="20"/>
        <w:szCs w:val="20"/>
      </w:rPr>
      <w:fldChar w:fldCharType="begin"/>
    </w:r>
    <w:r w:rsidRPr="00AE0619">
      <w:rPr>
        <w:rFonts w:ascii="Arial" w:hAnsi="Arial" w:cs="Arial"/>
        <w:sz w:val="20"/>
        <w:szCs w:val="20"/>
      </w:rPr>
      <w:instrText xml:space="preserve"> PAGE  \* Arabic  \* MERGEFORMAT </w:instrText>
    </w:r>
    <w:r w:rsidRPr="00AE0619">
      <w:rPr>
        <w:rFonts w:ascii="Arial" w:hAnsi="Arial" w:cs="Arial"/>
        <w:sz w:val="20"/>
        <w:szCs w:val="20"/>
      </w:rPr>
      <w:fldChar w:fldCharType="separate"/>
    </w:r>
    <w:r w:rsidR="0015243F" w:rsidRPr="00AE0619">
      <w:rPr>
        <w:rFonts w:ascii="Arial" w:hAnsi="Arial" w:cs="Arial"/>
        <w:noProof/>
        <w:sz w:val="20"/>
        <w:szCs w:val="20"/>
      </w:rPr>
      <w:t>12</w:t>
    </w:r>
    <w:r w:rsidRPr="00AE0619">
      <w:rPr>
        <w:rFonts w:ascii="Arial" w:hAnsi="Arial" w:cs="Arial"/>
        <w:sz w:val="20"/>
        <w:szCs w:val="20"/>
      </w:rPr>
      <w:fldChar w:fldCharType="end"/>
    </w:r>
    <w:r w:rsidRPr="00AE0619">
      <w:rPr>
        <w:rFonts w:ascii="Arial" w:hAnsi="Arial" w:cs="Arial"/>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E4D9" w14:textId="77777777" w:rsidR="00896A17" w:rsidRDefault="00896A17" w:rsidP="00B72715">
      <w:pPr>
        <w:spacing w:after="0" w:line="240" w:lineRule="auto"/>
      </w:pPr>
      <w:r>
        <w:separator/>
      </w:r>
    </w:p>
  </w:footnote>
  <w:footnote w:type="continuationSeparator" w:id="0">
    <w:p w14:paraId="711C8F58" w14:textId="77777777" w:rsidR="00896A17" w:rsidRDefault="00896A17" w:rsidP="00B7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4ADC" w14:textId="2663B00B" w:rsidR="007B2867" w:rsidRPr="00AE0619" w:rsidRDefault="007B2867" w:rsidP="00962653">
    <w:pPr>
      <w:pStyle w:val="Header"/>
      <w:rPr>
        <w:rFonts w:ascii="Arial" w:hAnsi="Arial" w:cs="Arial"/>
        <w:sz w:val="20"/>
        <w:szCs w:val="20"/>
      </w:rPr>
    </w:pPr>
    <w:r w:rsidRPr="00AE0619">
      <w:rPr>
        <w:rFonts w:ascii="Arial" w:hAnsi="Arial" w:cs="Arial"/>
        <w:sz w:val="20"/>
        <w:szCs w:val="20"/>
      </w:rPr>
      <w:t xml:space="preserve">RFP </w:t>
    </w:r>
    <w:r w:rsidRPr="00AE0619">
      <w:rPr>
        <w:rFonts w:ascii="Arial" w:hAnsi="Arial" w:cs="Arial"/>
        <w:sz w:val="20"/>
        <w:szCs w:val="20"/>
        <w:highlight w:val="yellow"/>
      </w:rPr>
      <w:t>730/783</w:t>
    </w:r>
    <w:r w:rsidRPr="00AE0619">
      <w:rPr>
        <w:rFonts w:ascii="Arial" w:hAnsi="Arial" w:cs="Arial"/>
        <w:sz w:val="20"/>
        <w:szCs w:val="20"/>
      </w:rPr>
      <w:t>-</w:t>
    </w:r>
    <w:r w:rsidRPr="00AE0619">
      <w:rPr>
        <w:rFonts w:ascii="Arial" w:hAnsi="Arial" w:cs="Arial"/>
        <w:sz w:val="20"/>
        <w:szCs w:val="20"/>
        <w:highlight w:val="yellow"/>
      </w:rPr>
      <w:t>[NUMBER]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62F"/>
    <w:multiLevelType w:val="hybridMultilevel"/>
    <w:tmpl w:val="F03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518EE"/>
    <w:multiLevelType w:val="multilevel"/>
    <w:tmpl w:val="1A24419A"/>
    <w:lvl w:ilvl="0">
      <w:start w:val="3"/>
      <w:numFmt w:val="decimal"/>
      <w:lvlText w:val="%1"/>
      <w:lvlJc w:val="left"/>
      <w:pPr>
        <w:ind w:left="1056" w:hanging="1056"/>
      </w:pPr>
      <w:rPr>
        <w:rFonts w:hint="default"/>
        <w:u w:val="none"/>
      </w:rPr>
    </w:lvl>
    <w:lvl w:ilvl="1">
      <w:start w:val="12"/>
      <w:numFmt w:val="decimal"/>
      <w:lvlText w:val="%1.%2"/>
      <w:lvlJc w:val="left"/>
      <w:pPr>
        <w:ind w:left="1920" w:hanging="1056"/>
      </w:pPr>
      <w:rPr>
        <w:rFonts w:hint="default"/>
        <w:u w:val="none"/>
      </w:rPr>
    </w:lvl>
    <w:lvl w:ilvl="2">
      <w:start w:val="6"/>
      <w:numFmt w:val="decimal"/>
      <w:lvlText w:val="%1.%2.%3"/>
      <w:lvlJc w:val="left"/>
      <w:pPr>
        <w:ind w:left="2784" w:hanging="1056"/>
      </w:pPr>
      <w:rPr>
        <w:rFonts w:hint="default"/>
        <w:u w:val="none"/>
      </w:rPr>
    </w:lvl>
    <w:lvl w:ilvl="3">
      <w:start w:val="1"/>
      <w:numFmt w:val="decimal"/>
      <w:lvlText w:val="%1.%2.%3.%4"/>
      <w:lvlJc w:val="left"/>
      <w:pPr>
        <w:ind w:left="3648" w:hanging="1056"/>
      </w:pPr>
      <w:rPr>
        <w:rFonts w:hint="default"/>
        <w:u w:val="none"/>
      </w:rPr>
    </w:lvl>
    <w:lvl w:ilvl="4">
      <w:start w:val="3"/>
      <w:numFmt w:val="decimal"/>
      <w:lvlText w:val="%1.%2.%3.%4.%5"/>
      <w:lvlJc w:val="left"/>
      <w:pPr>
        <w:ind w:left="4536"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624" w:hanging="1440"/>
      </w:pPr>
      <w:rPr>
        <w:rFonts w:hint="default"/>
        <w:u w:val="none"/>
      </w:rPr>
    </w:lvl>
    <w:lvl w:ilvl="7">
      <w:start w:val="1"/>
      <w:numFmt w:val="decimal"/>
      <w:lvlText w:val="%1.%2.%3.%4.%5.%6.%7.%8"/>
      <w:lvlJc w:val="left"/>
      <w:pPr>
        <w:ind w:left="7488" w:hanging="1440"/>
      </w:pPr>
      <w:rPr>
        <w:rFonts w:hint="default"/>
        <w:u w:val="none"/>
      </w:rPr>
    </w:lvl>
    <w:lvl w:ilvl="8">
      <w:start w:val="1"/>
      <w:numFmt w:val="decimal"/>
      <w:lvlText w:val="%1.%2.%3.%4.%5.%6.%7.%8.%9"/>
      <w:lvlJc w:val="left"/>
      <w:pPr>
        <w:ind w:left="8352" w:hanging="1440"/>
      </w:pPr>
      <w:rPr>
        <w:rFonts w:hint="default"/>
        <w:u w:val="none"/>
      </w:rPr>
    </w:lvl>
  </w:abstractNum>
  <w:abstractNum w:abstractNumId="2" w15:restartNumberingAfterBreak="0">
    <w:nsid w:val="168346CC"/>
    <w:multiLevelType w:val="multilevel"/>
    <w:tmpl w:val="6FFED4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2162F"/>
    <w:multiLevelType w:val="hybridMultilevel"/>
    <w:tmpl w:val="55948A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D4D7B44"/>
    <w:multiLevelType w:val="multilevel"/>
    <w:tmpl w:val="5A7A582E"/>
    <w:styleLink w:val="TABLE"/>
    <w:lvl w:ilvl="0">
      <w:start w:val="1"/>
      <w:numFmt w:val="decimal"/>
      <w:lvlText w:val="%1."/>
      <w:lvlJc w:val="left"/>
      <w:pPr>
        <w:ind w:left="432" w:hanging="432"/>
      </w:pPr>
      <w:rPr>
        <w:rFonts w:ascii="Times New Roman" w:eastAsia="Times New Roman" w:hAnsi="Times New Roman" w:cs="Times New Roman"/>
      </w:rPr>
    </w:lvl>
    <w:lvl w:ilvl="1">
      <w:start w:val="1"/>
      <w:numFmt w:val="decimal"/>
      <w:isLgl/>
      <w:lvlText w:val="%1.%2"/>
      <w:lvlJc w:val="left"/>
      <w:pPr>
        <w:ind w:left="432" w:hanging="432"/>
      </w:pPr>
      <w:rPr>
        <w:rFonts w:cs="Times New Roman" w:hint="default"/>
      </w:rPr>
    </w:lvl>
    <w:lvl w:ilvl="2">
      <w:start w:val="1"/>
      <w:numFmt w:val="decimal"/>
      <w:isLgl/>
      <w:lvlText w:val="%1.%2.%3"/>
      <w:lvlJc w:val="left"/>
      <w:pPr>
        <w:ind w:left="432" w:hanging="432"/>
      </w:pPr>
      <w:rPr>
        <w:rFonts w:cs="Times New Roman" w:hint="default"/>
      </w:rPr>
    </w:lvl>
    <w:lvl w:ilvl="3">
      <w:start w:val="3"/>
      <w:numFmt w:val="decimal"/>
      <w:isLgl/>
      <w:lvlText w:val="%1.%2.%3.%4"/>
      <w:lvlJc w:val="left"/>
      <w:pPr>
        <w:ind w:left="432" w:hanging="432"/>
      </w:pPr>
      <w:rPr>
        <w:rFonts w:cs="Times New Roman" w:hint="default"/>
      </w:rPr>
    </w:lvl>
    <w:lvl w:ilvl="4">
      <w:start w:val="1"/>
      <w:numFmt w:val="decimal"/>
      <w:isLgl/>
      <w:lvlText w:val="%1.%2.%3.%4.%5"/>
      <w:lvlJc w:val="left"/>
      <w:pPr>
        <w:ind w:left="432" w:hanging="432"/>
      </w:pPr>
      <w:rPr>
        <w:rFonts w:cs="Times New Roman" w:hint="default"/>
      </w:rPr>
    </w:lvl>
    <w:lvl w:ilvl="5">
      <w:start w:val="1"/>
      <w:numFmt w:val="decimal"/>
      <w:isLgl/>
      <w:lvlText w:val="%1.%2.%3.%4.%5.%6"/>
      <w:lvlJc w:val="left"/>
      <w:pPr>
        <w:ind w:left="432" w:hanging="432"/>
      </w:pPr>
      <w:rPr>
        <w:rFonts w:cs="Times New Roman" w:hint="default"/>
      </w:rPr>
    </w:lvl>
    <w:lvl w:ilvl="6">
      <w:start w:val="1"/>
      <w:numFmt w:val="decimal"/>
      <w:isLgl/>
      <w:lvlText w:val="%1.%2.%3.%4.%5.%6.%7"/>
      <w:lvlJc w:val="left"/>
      <w:pPr>
        <w:ind w:left="432" w:hanging="432"/>
      </w:pPr>
      <w:rPr>
        <w:rFonts w:cs="Times New Roman" w:hint="default"/>
      </w:rPr>
    </w:lvl>
    <w:lvl w:ilvl="7">
      <w:start w:val="1"/>
      <w:numFmt w:val="decimal"/>
      <w:isLgl/>
      <w:lvlText w:val="%1.%2.%3.%4.%5.%6.%7.%8"/>
      <w:lvlJc w:val="left"/>
      <w:pPr>
        <w:ind w:left="432" w:hanging="432"/>
      </w:pPr>
      <w:rPr>
        <w:rFonts w:cs="Times New Roman" w:hint="default"/>
      </w:rPr>
    </w:lvl>
    <w:lvl w:ilvl="8">
      <w:start w:val="1"/>
      <w:numFmt w:val="decimal"/>
      <w:isLgl/>
      <w:lvlText w:val="%1.%2.%3.%4.%5.%6.%7.%8.%9"/>
      <w:lvlJc w:val="left"/>
      <w:pPr>
        <w:ind w:left="432" w:hanging="432"/>
      </w:pPr>
      <w:rPr>
        <w:rFonts w:cs="Times New Roman" w:hint="default"/>
      </w:rPr>
    </w:lvl>
  </w:abstractNum>
  <w:abstractNum w:abstractNumId="5" w15:restartNumberingAfterBreak="0">
    <w:nsid w:val="7486186B"/>
    <w:multiLevelType w:val="multilevel"/>
    <w:tmpl w:val="8BB4040A"/>
    <w:lvl w:ilvl="0">
      <w:start w:val="1"/>
      <w:numFmt w:val="decimal"/>
      <w:pStyle w:val="RFPRFQ1"/>
      <w:suff w:val="space"/>
      <w:lvlText w:val="SECTION %1"/>
      <w:lvlJc w:val="right"/>
      <w:pPr>
        <w:ind w:left="1620" w:hanging="360"/>
      </w:pPr>
      <w:rPr>
        <w:rFonts w:ascii="Times New Roman Bold" w:hAnsi="Times New Roman Bold"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decimal"/>
      <w:pStyle w:val="RFPRFQ2"/>
      <w:lvlText w:val="%1.%2"/>
      <w:lvlJc w:val="left"/>
      <w:pPr>
        <w:ind w:left="180" w:firstLine="0"/>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RFQ3"/>
      <w:lvlText w:val="%1.%2.%3"/>
      <w:lvlJc w:val="left"/>
      <w:pPr>
        <w:ind w:left="9360" w:firstLine="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FPRFQ4"/>
      <w:lvlText w:val="%1.%2.%3.%4"/>
      <w:lvlJc w:val="left"/>
      <w:pPr>
        <w:ind w:left="216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heme="minorHAnsi" w:hAnsiTheme="minorHAnsi"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CA100E9"/>
    <w:multiLevelType w:val="multilevel"/>
    <w:tmpl w:val="26CA90BC"/>
    <w:lvl w:ilvl="0">
      <w:start w:val="1"/>
      <w:numFmt w:val="decimal"/>
      <w:suff w:val="space"/>
      <w:lvlText w:val="SECTION %1"/>
      <w:lvlJc w:val="right"/>
      <w:pPr>
        <w:ind w:left="189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bullet"/>
      <w:lvlText w:val=""/>
      <w:lvlJc w:val="left"/>
      <w:pPr>
        <w:ind w:left="180" w:firstLine="0"/>
      </w:pPr>
      <w:rPr>
        <w:rFonts w:ascii="Symbol" w:hAnsi="Symbo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870" w:firstLine="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imes New Roman" w:hAnsi="Times New Roman" w:cs="Times New Roman" w:hint="default"/>
        <w:sz w:val="22"/>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num w:numId="1" w16cid:durableId="1156266762">
    <w:abstractNumId w:val="5"/>
  </w:num>
  <w:num w:numId="2" w16cid:durableId="1894534640">
    <w:abstractNumId w:val="5"/>
  </w:num>
  <w:num w:numId="3" w16cid:durableId="1048843858">
    <w:abstractNumId w:val="4"/>
  </w:num>
  <w:num w:numId="4" w16cid:durableId="2097627634">
    <w:abstractNumId w:val="2"/>
  </w:num>
  <w:num w:numId="5" w16cid:durableId="1992711661">
    <w:abstractNumId w:val="6"/>
  </w:num>
  <w:num w:numId="6" w16cid:durableId="1340237667">
    <w:abstractNumId w:val="1"/>
  </w:num>
  <w:num w:numId="7" w16cid:durableId="1748991512">
    <w:abstractNumId w:val="5"/>
  </w:num>
  <w:num w:numId="8" w16cid:durableId="2128769660">
    <w:abstractNumId w:val="5"/>
  </w:num>
  <w:num w:numId="9" w16cid:durableId="1349212167">
    <w:abstractNumId w:val="5"/>
  </w:num>
  <w:num w:numId="10" w16cid:durableId="880705498">
    <w:abstractNumId w:val="5"/>
  </w:num>
  <w:num w:numId="11" w16cid:durableId="1104959342">
    <w:abstractNumId w:val="5"/>
  </w:num>
  <w:num w:numId="12" w16cid:durableId="878591053">
    <w:abstractNumId w:val="5"/>
  </w:num>
  <w:num w:numId="13" w16cid:durableId="966930518">
    <w:abstractNumId w:val="5"/>
  </w:num>
  <w:num w:numId="14" w16cid:durableId="2108111576">
    <w:abstractNumId w:val="5"/>
  </w:num>
  <w:num w:numId="15" w16cid:durableId="92288604">
    <w:abstractNumId w:val="5"/>
  </w:num>
  <w:num w:numId="16" w16cid:durableId="1358578509">
    <w:abstractNumId w:val="5"/>
  </w:num>
  <w:num w:numId="17" w16cid:durableId="7680342">
    <w:abstractNumId w:val="5"/>
  </w:num>
  <w:num w:numId="18" w16cid:durableId="276260232">
    <w:abstractNumId w:val="5"/>
  </w:num>
  <w:num w:numId="19" w16cid:durableId="525489209">
    <w:abstractNumId w:val="5"/>
  </w:num>
  <w:num w:numId="20" w16cid:durableId="875123691">
    <w:abstractNumId w:val="5"/>
  </w:num>
  <w:num w:numId="21" w16cid:durableId="250554163">
    <w:abstractNumId w:val="5"/>
  </w:num>
  <w:num w:numId="22" w16cid:durableId="789207156">
    <w:abstractNumId w:val="0"/>
  </w:num>
  <w:num w:numId="23" w16cid:durableId="899629899">
    <w:abstractNumId w:val="5"/>
  </w:num>
  <w:num w:numId="24" w16cid:durableId="208615699">
    <w:abstractNumId w:val="5"/>
  </w:num>
  <w:num w:numId="25" w16cid:durableId="1590651445">
    <w:abstractNumId w:val="5"/>
  </w:num>
  <w:num w:numId="26" w16cid:durableId="172258654">
    <w:abstractNumId w:val="3"/>
  </w:num>
  <w:num w:numId="27" w16cid:durableId="57084777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ning, Lindsay A">
    <w15:presenceInfo w15:providerId="AD" w15:userId="S-1-5-21-944278203-3023816869-1453745740-400338"/>
  </w15:person>
  <w15:person w15:author="Jamil, Hasan [2]">
    <w15:presenceInfo w15:providerId="AD" w15:userId="S::hrjamil@CougarNet.UH.EDU::d48c8f94-53d2-4a7c-b160-119729fe344f"/>
  </w15:person>
  <w15:person w15:author="Jamil, Hasan">
    <w15:presenceInfo w15:providerId="AD" w15:userId="S-1-5-21-944278203-3023816869-1453745740-27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15"/>
    <w:rsid w:val="00006E0F"/>
    <w:rsid w:val="00015B14"/>
    <w:rsid w:val="000362D3"/>
    <w:rsid w:val="000400F1"/>
    <w:rsid w:val="00044549"/>
    <w:rsid w:val="00070B63"/>
    <w:rsid w:val="00075384"/>
    <w:rsid w:val="00082667"/>
    <w:rsid w:val="00084D22"/>
    <w:rsid w:val="00095788"/>
    <w:rsid w:val="000A1477"/>
    <w:rsid w:val="000A180F"/>
    <w:rsid w:val="000A3D82"/>
    <w:rsid w:val="000A4BD4"/>
    <w:rsid w:val="000B1B59"/>
    <w:rsid w:val="00111561"/>
    <w:rsid w:val="001129F9"/>
    <w:rsid w:val="0011372C"/>
    <w:rsid w:val="00117268"/>
    <w:rsid w:val="00127BE9"/>
    <w:rsid w:val="001304E3"/>
    <w:rsid w:val="0013194B"/>
    <w:rsid w:val="00140BAB"/>
    <w:rsid w:val="00143FED"/>
    <w:rsid w:val="00145045"/>
    <w:rsid w:val="0015243F"/>
    <w:rsid w:val="001535CF"/>
    <w:rsid w:val="001606C4"/>
    <w:rsid w:val="00164BBC"/>
    <w:rsid w:val="00174738"/>
    <w:rsid w:val="001807EB"/>
    <w:rsid w:val="0018099F"/>
    <w:rsid w:val="00187509"/>
    <w:rsid w:val="001A0FD3"/>
    <w:rsid w:val="001D6229"/>
    <w:rsid w:val="001E3B0C"/>
    <w:rsid w:val="001F0A15"/>
    <w:rsid w:val="001F497C"/>
    <w:rsid w:val="002069FC"/>
    <w:rsid w:val="002115D5"/>
    <w:rsid w:val="0021283F"/>
    <w:rsid w:val="002240D8"/>
    <w:rsid w:val="00231076"/>
    <w:rsid w:val="00231D54"/>
    <w:rsid w:val="0025461C"/>
    <w:rsid w:val="00270454"/>
    <w:rsid w:val="00271D92"/>
    <w:rsid w:val="0027337D"/>
    <w:rsid w:val="00290F85"/>
    <w:rsid w:val="00297CFA"/>
    <w:rsid w:val="002A31CB"/>
    <w:rsid w:val="002A6658"/>
    <w:rsid w:val="002E4BFB"/>
    <w:rsid w:val="002F5957"/>
    <w:rsid w:val="00307479"/>
    <w:rsid w:val="00313615"/>
    <w:rsid w:val="0031556F"/>
    <w:rsid w:val="00321546"/>
    <w:rsid w:val="003234AD"/>
    <w:rsid w:val="0032386F"/>
    <w:rsid w:val="0033356E"/>
    <w:rsid w:val="003407F2"/>
    <w:rsid w:val="00344B08"/>
    <w:rsid w:val="0034721F"/>
    <w:rsid w:val="00362AAD"/>
    <w:rsid w:val="00377059"/>
    <w:rsid w:val="00382DDC"/>
    <w:rsid w:val="003A1174"/>
    <w:rsid w:val="003C405B"/>
    <w:rsid w:val="003C563A"/>
    <w:rsid w:val="003D1456"/>
    <w:rsid w:val="003F7ECC"/>
    <w:rsid w:val="004026D6"/>
    <w:rsid w:val="004033BB"/>
    <w:rsid w:val="0041291D"/>
    <w:rsid w:val="00413FEA"/>
    <w:rsid w:val="004142AA"/>
    <w:rsid w:val="004164FD"/>
    <w:rsid w:val="00460C63"/>
    <w:rsid w:val="004764AD"/>
    <w:rsid w:val="00483D65"/>
    <w:rsid w:val="00494ED3"/>
    <w:rsid w:val="004A2982"/>
    <w:rsid w:val="004C16C2"/>
    <w:rsid w:val="004D4D35"/>
    <w:rsid w:val="004D708E"/>
    <w:rsid w:val="004E226A"/>
    <w:rsid w:val="004E6545"/>
    <w:rsid w:val="00515DE6"/>
    <w:rsid w:val="005215C8"/>
    <w:rsid w:val="00521B22"/>
    <w:rsid w:val="00557E5A"/>
    <w:rsid w:val="00563D62"/>
    <w:rsid w:val="00580985"/>
    <w:rsid w:val="005E3A45"/>
    <w:rsid w:val="005E6251"/>
    <w:rsid w:val="005F2264"/>
    <w:rsid w:val="005F3FA0"/>
    <w:rsid w:val="006063AB"/>
    <w:rsid w:val="00606537"/>
    <w:rsid w:val="00617973"/>
    <w:rsid w:val="0062289A"/>
    <w:rsid w:val="00632AB6"/>
    <w:rsid w:val="006416FF"/>
    <w:rsid w:val="006601B1"/>
    <w:rsid w:val="00671247"/>
    <w:rsid w:val="00677C0F"/>
    <w:rsid w:val="006A21BD"/>
    <w:rsid w:val="006C332E"/>
    <w:rsid w:val="006D32A9"/>
    <w:rsid w:val="006D3456"/>
    <w:rsid w:val="006D3827"/>
    <w:rsid w:val="006D76C8"/>
    <w:rsid w:val="006F0D7A"/>
    <w:rsid w:val="006F4701"/>
    <w:rsid w:val="00700F5E"/>
    <w:rsid w:val="00703019"/>
    <w:rsid w:val="007121FD"/>
    <w:rsid w:val="007254F7"/>
    <w:rsid w:val="00732BE6"/>
    <w:rsid w:val="0073758C"/>
    <w:rsid w:val="00747F71"/>
    <w:rsid w:val="00751876"/>
    <w:rsid w:val="0075551C"/>
    <w:rsid w:val="00760141"/>
    <w:rsid w:val="00761AC0"/>
    <w:rsid w:val="0078438B"/>
    <w:rsid w:val="007928FD"/>
    <w:rsid w:val="0079675D"/>
    <w:rsid w:val="007A655B"/>
    <w:rsid w:val="007B116D"/>
    <w:rsid w:val="007B2867"/>
    <w:rsid w:val="007C70C7"/>
    <w:rsid w:val="007D5B1A"/>
    <w:rsid w:val="007E0EB4"/>
    <w:rsid w:val="007F26BE"/>
    <w:rsid w:val="0081499F"/>
    <w:rsid w:val="0085695C"/>
    <w:rsid w:val="00861F46"/>
    <w:rsid w:val="00863FC7"/>
    <w:rsid w:val="0087199E"/>
    <w:rsid w:val="0087240F"/>
    <w:rsid w:val="00872815"/>
    <w:rsid w:val="00896A17"/>
    <w:rsid w:val="008A05BE"/>
    <w:rsid w:val="008A1EC9"/>
    <w:rsid w:val="008A3C63"/>
    <w:rsid w:val="008A4AF9"/>
    <w:rsid w:val="008D3955"/>
    <w:rsid w:val="008D49BA"/>
    <w:rsid w:val="008F4ADC"/>
    <w:rsid w:val="008F7B12"/>
    <w:rsid w:val="008F7CA9"/>
    <w:rsid w:val="009051E3"/>
    <w:rsid w:val="00915FFE"/>
    <w:rsid w:val="009430EE"/>
    <w:rsid w:val="009622E7"/>
    <w:rsid w:val="00962653"/>
    <w:rsid w:val="00972B4E"/>
    <w:rsid w:val="00974A0E"/>
    <w:rsid w:val="009768EB"/>
    <w:rsid w:val="0098084F"/>
    <w:rsid w:val="00983463"/>
    <w:rsid w:val="00990C75"/>
    <w:rsid w:val="00990FF2"/>
    <w:rsid w:val="009941FC"/>
    <w:rsid w:val="0099643B"/>
    <w:rsid w:val="009B2DF2"/>
    <w:rsid w:val="009C0470"/>
    <w:rsid w:val="009C7CF1"/>
    <w:rsid w:val="009D6246"/>
    <w:rsid w:val="00A03309"/>
    <w:rsid w:val="00A11058"/>
    <w:rsid w:val="00A13330"/>
    <w:rsid w:val="00A16609"/>
    <w:rsid w:val="00A449C7"/>
    <w:rsid w:val="00A51C44"/>
    <w:rsid w:val="00A52631"/>
    <w:rsid w:val="00A815B3"/>
    <w:rsid w:val="00A83A40"/>
    <w:rsid w:val="00A977F7"/>
    <w:rsid w:val="00AB100E"/>
    <w:rsid w:val="00AB536C"/>
    <w:rsid w:val="00AC72A6"/>
    <w:rsid w:val="00AD08CB"/>
    <w:rsid w:val="00AD41A4"/>
    <w:rsid w:val="00AE0619"/>
    <w:rsid w:val="00AE636F"/>
    <w:rsid w:val="00AF0629"/>
    <w:rsid w:val="00AF1BB4"/>
    <w:rsid w:val="00B35779"/>
    <w:rsid w:val="00B37840"/>
    <w:rsid w:val="00B402DB"/>
    <w:rsid w:val="00B4048C"/>
    <w:rsid w:val="00B41221"/>
    <w:rsid w:val="00B468AE"/>
    <w:rsid w:val="00B52219"/>
    <w:rsid w:val="00B54BE9"/>
    <w:rsid w:val="00B72715"/>
    <w:rsid w:val="00B77E78"/>
    <w:rsid w:val="00B82F1F"/>
    <w:rsid w:val="00BD5D0F"/>
    <w:rsid w:val="00BD6319"/>
    <w:rsid w:val="00BF11E4"/>
    <w:rsid w:val="00BF19D5"/>
    <w:rsid w:val="00C317FF"/>
    <w:rsid w:val="00C425D6"/>
    <w:rsid w:val="00C524D9"/>
    <w:rsid w:val="00C54E76"/>
    <w:rsid w:val="00C96B89"/>
    <w:rsid w:val="00CA0EDA"/>
    <w:rsid w:val="00CB1981"/>
    <w:rsid w:val="00CB55C5"/>
    <w:rsid w:val="00CE5CB0"/>
    <w:rsid w:val="00CF6AE3"/>
    <w:rsid w:val="00D32B49"/>
    <w:rsid w:val="00D6298F"/>
    <w:rsid w:val="00D904D8"/>
    <w:rsid w:val="00D91E9D"/>
    <w:rsid w:val="00D929BA"/>
    <w:rsid w:val="00DB041E"/>
    <w:rsid w:val="00DC76D9"/>
    <w:rsid w:val="00DD1E11"/>
    <w:rsid w:val="00DD4E05"/>
    <w:rsid w:val="00DE5403"/>
    <w:rsid w:val="00DF515C"/>
    <w:rsid w:val="00E31C1F"/>
    <w:rsid w:val="00E35234"/>
    <w:rsid w:val="00E4662B"/>
    <w:rsid w:val="00E55BC7"/>
    <w:rsid w:val="00E65386"/>
    <w:rsid w:val="00E6620A"/>
    <w:rsid w:val="00E666C0"/>
    <w:rsid w:val="00E73C54"/>
    <w:rsid w:val="00E84906"/>
    <w:rsid w:val="00E85051"/>
    <w:rsid w:val="00E977D2"/>
    <w:rsid w:val="00EA19C2"/>
    <w:rsid w:val="00EB539A"/>
    <w:rsid w:val="00ED70F9"/>
    <w:rsid w:val="00EE7FFE"/>
    <w:rsid w:val="00EF55BB"/>
    <w:rsid w:val="00F07FA6"/>
    <w:rsid w:val="00F22595"/>
    <w:rsid w:val="00F274DC"/>
    <w:rsid w:val="00F33227"/>
    <w:rsid w:val="00F340D1"/>
    <w:rsid w:val="00F45D8F"/>
    <w:rsid w:val="00F46741"/>
    <w:rsid w:val="00F7241D"/>
    <w:rsid w:val="00F73847"/>
    <w:rsid w:val="00F76CAF"/>
    <w:rsid w:val="00F92F63"/>
    <w:rsid w:val="00F95151"/>
    <w:rsid w:val="00F97DBE"/>
    <w:rsid w:val="00FC2937"/>
    <w:rsid w:val="00FE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3A616"/>
  <w15:chartTrackingRefBased/>
  <w15:docId w15:val="{61BD02ED-CBC6-4715-BBC6-BF209AB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7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7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AF062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15"/>
  </w:style>
  <w:style w:type="paragraph" w:styleId="Footer">
    <w:name w:val="footer"/>
    <w:basedOn w:val="Normal"/>
    <w:link w:val="FooterChar"/>
    <w:uiPriority w:val="99"/>
    <w:unhideWhenUsed/>
    <w:rsid w:val="00B7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15"/>
  </w:style>
  <w:style w:type="paragraph" w:styleId="NoSpacing">
    <w:name w:val="No Spacing"/>
    <w:uiPriority w:val="1"/>
    <w:qFormat/>
    <w:rsid w:val="00B72715"/>
    <w:pPr>
      <w:spacing w:after="0" w:line="240" w:lineRule="auto"/>
    </w:pPr>
  </w:style>
  <w:style w:type="paragraph" w:customStyle="1" w:styleId="Default">
    <w:name w:val="Default"/>
    <w:rsid w:val="00B72715"/>
    <w:pPr>
      <w:autoSpaceDE w:val="0"/>
      <w:autoSpaceDN w:val="0"/>
      <w:adjustRightInd w:val="0"/>
      <w:spacing w:after="0" w:line="240" w:lineRule="auto"/>
      <w:ind w:left="1440" w:hanging="1080"/>
      <w:jc w:val="both"/>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377059"/>
    <w:pPr>
      <w:tabs>
        <w:tab w:val="right" w:leader="dot" w:pos="10610"/>
      </w:tabs>
      <w:spacing w:after="0" w:line="240" w:lineRule="auto"/>
      <w:jc w:val="center"/>
    </w:pPr>
    <w:rPr>
      <w:b/>
      <w:bCs/>
      <w:sz w:val="20"/>
      <w:szCs w:val="20"/>
    </w:rPr>
  </w:style>
  <w:style w:type="paragraph" w:customStyle="1" w:styleId="RFPRFQ1">
    <w:name w:val="*RFP/RFQ #1"/>
    <w:basedOn w:val="Normal"/>
    <w:next w:val="Normal"/>
    <w:rsid w:val="00B72715"/>
    <w:pPr>
      <w:keepNext/>
      <w:numPr>
        <w:numId w:val="2"/>
      </w:numPr>
      <w:spacing w:before="240" w:after="120" w:line="240" w:lineRule="auto"/>
    </w:pPr>
    <w:rPr>
      <w:rFonts w:ascii="Times New Roman" w:eastAsia="Times New Roman" w:hAnsi="Times New Roman" w:cs="Times New Roman"/>
      <w:b/>
      <w:sz w:val="24"/>
      <w:szCs w:val="20"/>
    </w:rPr>
  </w:style>
  <w:style w:type="paragraph" w:customStyle="1" w:styleId="RFPRFQ2">
    <w:name w:val="*RFP/RFQ #2"/>
    <w:basedOn w:val="Normal"/>
    <w:rsid w:val="00B72715"/>
    <w:pPr>
      <w:numPr>
        <w:ilvl w:val="1"/>
        <w:numId w:val="2"/>
      </w:numPr>
      <w:spacing w:after="120" w:line="240" w:lineRule="auto"/>
    </w:pPr>
    <w:rPr>
      <w:rFonts w:ascii="Times New Roman" w:eastAsia="Times New Roman" w:hAnsi="Times New Roman" w:cs="Times New Roman"/>
    </w:rPr>
  </w:style>
  <w:style w:type="paragraph" w:customStyle="1" w:styleId="RFPRFQ3">
    <w:name w:val="*RFP/RFQ #3"/>
    <w:basedOn w:val="Normal"/>
    <w:rsid w:val="00B72715"/>
    <w:pPr>
      <w:numPr>
        <w:ilvl w:val="2"/>
        <w:numId w:val="2"/>
      </w:numPr>
      <w:spacing w:after="120" w:line="240" w:lineRule="auto"/>
    </w:pPr>
    <w:rPr>
      <w:rFonts w:ascii="Times New Roman" w:eastAsia="Times New Roman" w:hAnsi="Times New Roman" w:cs="Times New Roman"/>
    </w:rPr>
  </w:style>
  <w:style w:type="paragraph" w:customStyle="1" w:styleId="RFPRFQ4">
    <w:name w:val="*RFP/RFQ #4"/>
    <w:basedOn w:val="RFPRFQ3"/>
    <w:rsid w:val="00B72715"/>
    <w:pPr>
      <w:numPr>
        <w:ilvl w:val="3"/>
      </w:numPr>
      <w:tabs>
        <w:tab w:val="left" w:pos="2340"/>
      </w:tabs>
    </w:pPr>
  </w:style>
  <w:style w:type="character" w:customStyle="1" w:styleId="Heading1Char">
    <w:name w:val="Heading 1 Char"/>
    <w:basedOn w:val="DefaultParagraphFont"/>
    <w:link w:val="Heading1"/>
    <w:uiPriority w:val="9"/>
    <w:rsid w:val="00B7271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72715"/>
    <w:pPr>
      <w:spacing w:line="259" w:lineRule="auto"/>
      <w:outlineLvl w:val="9"/>
    </w:pPr>
  </w:style>
  <w:style w:type="character" w:styleId="Hyperlink">
    <w:name w:val="Hyperlink"/>
    <w:basedOn w:val="DefaultParagraphFont"/>
    <w:uiPriority w:val="99"/>
    <w:unhideWhenUsed/>
    <w:rsid w:val="00B72715"/>
    <w:rPr>
      <w:color w:val="0000FF" w:themeColor="hyperlink"/>
      <w:u w:val="single"/>
    </w:rPr>
  </w:style>
  <w:style w:type="character" w:customStyle="1" w:styleId="Heading2Char">
    <w:name w:val="Heading 2 Char"/>
    <w:basedOn w:val="DefaultParagraphFont"/>
    <w:link w:val="Heading2"/>
    <w:uiPriority w:val="9"/>
    <w:rsid w:val="00B7271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31D54"/>
    <w:pPr>
      <w:tabs>
        <w:tab w:val="left" w:pos="880"/>
        <w:tab w:val="right" w:leader="dot" w:pos="10610"/>
      </w:tabs>
      <w:spacing w:after="0" w:line="240" w:lineRule="auto"/>
    </w:pPr>
    <w:rPr>
      <w:i/>
      <w:iCs/>
      <w:sz w:val="20"/>
      <w:szCs w:val="20"/>
    </w:rPr>
  </w:style>
  <w:style w:type="paragraph" w:styleId="ListParagraph">
    <w:name w:val="List Paragraph"/>
    <w:basedOn w:val="Normal"/>
    <w:uiPriority w:val="34"/>
    <w:qFormat/>
    <w:rsid w:val="0085695C"/>
    <w:pPr>
      <w:ind w:left="720"/>
      <w:contextualSpacing/>
    </w:pPr>
  </w:style>
  <w:style w:type="paragraph" w:styleId="BodyText">
    <w:name w:val="Body Text"/>
    <w:basedOn w:val="Normal"/>
    <w:link w:val="BodyTextChar"/>
    <w:qFormat/>
    <w:rsid w:val="0085695C"/>
    <w:pPr>
      <w:spacing w:after="120" w:line="240" w:lineRule="auto"/>
      <w:ind w:left="720"/>
    </w:pPr>
    <w:rPr>
      <w:rFonts w:ascii="Times New Roman" w:eastAsia="Times New Roman" w:hAnsi="Times New Roman" w:cs="Times New Roman"/>
      <w:szCs w:val="20"/>
      <w:u w:val="single"/>
      <w:lang w:val="x-none" w:eastAsia="x-none"/>
    </w:rPr>
  </w:style>
  <w:style w:type="character" w:customStyle="1" w:styleId="BodyTextChar">
    <w:name w:val="Body Text Char"/>
    <w:basedOn w:val="DefaultParagraphFont"/>
    <w:link w:val="BodyText"/>
    <w:rsid w:val="0085695C"/>
    <w:rPr>
      <w:rFonts w:ascii="Times New Roman" w:eastAsia="Times New Roman" w:hAnsi="Times New Roman" w:cs="Times New Roman"/>
      <w:szCs w:val="20"/>
      <w:u w:val="single"/>
      <w:lang w:val="x-none" w:eastAsia="x-none"/>
    </w:rPr>
  </w:style>
  <w:style w:type="character" w:customStyle="1" w:styleId="Definition">
    <w:name w:val="*Definition"/>
    <w:qFormat/>
    <w:rsid w:val="0085695C"/>
    <w:rPr>
      <w:rFonts w:ascii="Times New Roman" w:hAnsi="Times New Roman" w:cs="Times New Roman"/>
      <w:b/>
      <w:i/>
      <w:sz w:val="22"/>
    </w:rPr>
  </w:style>
  <w:style w:type="paragraph" w:styleId="TOC3">
    <w:name w:val="toc 3"/>
    <w:basedOn w:val="Normal"/>
    <w:next w:val="Normal"/>
    <w:autoRedefine/>
    <w:uiPriority w:val="39"/>
    <w:unhideWhenUsed/>
    <w:rsid w:val="00084D22"/>
    <w:pPr>
      <w:spacing w:after="0"/>
      <w:ind w:left="440"/>
    </w:pPr>
    <w:rPr>
      <w:sz w:val="20"/>
      <w:szCs w:val="20"/>
    </w:rPr>
  </w:style>
  <w:style w:type="paragraph" w:styleId="TOC4">
    <w:name w:val="toc 4"/>
    <w:basedOn w:val="Normal"/>
    <w:next w:val="Normal"/>
    <w:autoRedefine/>
    <w:uiPriority w:val="39"/>
    <w:unhideWhenUsed/>
    <w:rsid w:val="00084D22"/>
    <w:pPr>
      <w:spacing w:after="0"/>
      <w:ind w:left="660"/>
    </w:pPr>
    <w:rPr>
      <w:sz w:val="20"/>
      <w:szCs w:val="20"/>
    </w:rPr>
  </w:style>
  <w:style w:type="paragraph" w:styleId="TOC5">
    <w:name w:val="toc 5"/>
    <w:basedOn w:val="Normal"/>
    <w:next w:val="Normal"/>
    <w:autoRedefine/>
    <w:uiPriority w:val="39"/>
    <w:unhideWhenUsed/>
    <w:rsid w:val="00084D22"/>
    <w:pPr>
      <w:spacing w:after="0"/>
      <w:ind w:left="880"/>
    </w:pPr>
    <w:rPr>
      <w:sz w:val="20"/>
      <w:szCs w:val="20"/>
    </w:rPr>
  </w:style>
  <w:style w:type="paragraph" w:styleId="TOC6">
    <w:name w:val="toc 6"/>
    <w:basedOn w:val="Normal"/>
    <w:next w:val="Normal"/>
    <w:autoRedefine/>
    <w:uiPriority w:val="39"/>
    <w:unhideWhenUsed/>
    <w:rsid w:val="00084D22"/>
    <w:pPr>
      <w:spacing w:after="0"/>
      <w:ind w:left="1100"/>
    </w:pPr>
    <w:rPr>
      <w:sz w:val="20"/>
      <w:szCs w:val="20"/>
    </w:rPr>
  </w:style>
  <w:style w:type="paragraph" w:styleId="TOC7">
    <w:name w:val="toc 7"/>
    <w:basedOn w:val="Normal"/>
    <w:next w:val="Normal"/>
    <w:autoRedefine/>
    <w:uiPriority w:val="39"/>
    <w:unhideWhenUsed/>
    <w:rsid w:val="00084D22"/>
    <w:pPr>
      <w:spacing w:after="0"/>
      <w:ind w:left="1320"/>
    </w:pPr>
    <w:rPr>
      <w:sz w:val="20"/>
      <w:szCs w:val="20"/>
    </w:rPr>
  </w:style>
  <w:style w:type="paragraph" w:styleId="TOC8">
    <w:name w:val="toc 8"/>
    <w:basedOn w:val="Normal"/>
    <w:next w:val="Normal"/>
    <w:autoRedefine/>
    <w:uiPriority w:val="39"/>
    <w:unhideWhenUsed/>
    <w:rsid w:val="00084D22"/>
    <w:pPr>
      <w:spacing w:after="0"/>
      <w:ind w:left="1540"/>
    </w:pPr>
    <w:rPr>
      <w:sz w:val="20"/>
      <w:szCs w:val="20"/>
    </w:rPr>
  </w:style>
  <w:style w:type="paragraph" w:styleId="TOC9">
    <w:name w:val="toc 9"/>
    <w:basedOn w:val="Normal"/>
    <w:next w:val="Normal"/>
    <w:autoRedefine/>
    <w:uiPriority w:val="39"/>
    <w:unhideWhenUsed/>
    <w:rsid w:val="00084D22"/>
    <w:pPr>
      <w:spacing w:after="0"/>
      <w:ind w:left="1760"/>
    </w:pPr>
    <w:rPr>
      <w:sz w:val="20"/>
      <w:szCs w:val="20"/>
    </w:rPr>
  </w:style>
  <w:style w:type="character" w:customStyle="1" w:styleId="Heading5Char">
    <w:name w:val="Heading 5 Char"/>
    <w:basedOn w:val="DefaultParagraphFont"/>
    <w:link w:val="Heading5"/>
    <w:uiPriority w:val="9"/>
    <w:semiHidden/>
    <w:rsid w:val="00AF0629"/>
    <w:rPr>
      <w:rFonts w:asciiTheme="majorHAnsi" w:eastAsiaTheme="majorEastAsia" w:hAnsiTheme="majorHAnsi" w:cstheme="majorBidi"/>
      <w:color w:val="365F91" w:themeColor="accent1" w:themeShade="BF"/>
    </w:rPr>
  </w:style>
  <w:style w:type="numbering" w:customStyle="1" w:styleId="TABLE">
    <w:name w:val="TABLE"/>
    <w:uiPriority w:val="99"/>
    <w:rsid w:val="00AF0629"/>
    <w:pPr>
      <w:numPr>
        <w:numId w:val="3"/>
      </w:numPr>
    </w:pPr>
  </w:style>
  <w:style w:type="paragraph" w:styleId="BalloonText">
    <w:name w:val="Balloon Text"/>
    <w:basedOn w:val="Normal"/>
    <w:link w:val="BalloonTextChar"/>
    <w:semiHidden/>
    <w:rsid w:val="00A16609"/>
    <w:pPr>
      <w:spacing w:after="0" w:line="240" w:lineRule="auto"/>
      <w:ind w:left="72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16609"/>
    <w:rPr>
      <w:rFonts w:ascii="Tahoma" w:eastAsia="Times New Roman" w:hAnsi="Tahoma" w:cs="Tahoma"/>
      <w:sz w:val="16"/>
      <w:szCs w:val="16"/>
    </w:rPr>
  </w:style>
  <w:style w:type="paragraph" w:styleId="PlainText">
    <w:name w:val="Plain Text"/>
    <w:basedOn w:val="Normal"/>
    <w:link w:val="PlainTextChar"/>
    <w:rsid w:val="001129F9"/>
    <w:pPr>
      <w:spacing w:after="120" w:line="240" w:lineRule="auto"/>
    </w:pPr>
    <w:rPr>
      <w:rFonts w:ascii="Courier New" w:eastAsia="Times New Roman" w:hAnsi="Courier New" w:cs="Times New Roman"/>
      <w:szCs w:val="20"/>
    </w:rPr>
  </w:style>
  <w:style w:type="character" w:customStyle="1" w:styleId="PlainTextChar">
    <w:name w:val="Plain Text Char"/>
    <w:basedOn w:val="DefaultParagraphFont"/>
    <w:link w:val="PlainText"/>
    <w:rsid w:val="001129F9"/>
    <w:rPr>
      <w:rFonts w:ascii="Courier New" w:eastAsia="Times New Roman" w:hAnsi="Courier New" w:cs="Times New Roman"/>
      <w:szCs w:val="20"/>
    </w:rPr>
  </w:style>
  <w:style w:type="paragraph" w:customStyle="1" w:styleId="p9">
    <w:name w:val="p9"/>
    <w:basedOn w:val="Normal"/>
    <w:rsid w:val="002240D8"/>
    <w:pPr>
      <w:widowControl w:val="0"/>
      <w:tabs>
        <w:tab w:val="left" w:pos="566"/>
      </w:tabs>
      <w:autoSpaceDE w:val="0"/>
      <w:autoSpaceDN w:val="0"/>
      <w:adjustRightInd w:val="0"/>
      <w:spacing w:after="120" w:line="240" w:lineRule="auto"/>
      <w:ind w:firstLine="566"/>
    </w:pPr>
    <w:rPr>
      <w:rFonts w:ascii="Times New Roman" w:eastAsia="Times New Roman" w:hAnsi="Times New Roman" w:cs="Times New Roman"/>
      <w:szCs w:val="24"/>
    </w:rPr>
  </w:style>
  <w:style w:type="paragraph" w:customStyle="1" w:styleId="p6">
    <w:name w:val="p6"/>
    <w:basedOn w:val="Normal"/>
    <w:rsid w:val="009622E7"/>
    <w:pPr>
      <w:widowControl w:val="0"/>
      <w:autoSpaceDE w:val="0"/>
      <w:autoSpaceDN w:val="0"/>
      <w:adjustRightInd w:val="0"/>
      <w:spacing w:after="120" w:line="240" w:lineRule="auto"/>
      <w:ind w:left="1191"/>
    </w:pPr>
    <w:rPr>
      <w:rFonts w:ascii="Times New Roman" w:eastAsia="Times New Roman" w:hAnsi="Times New Roman" w:cs="Times New Roman"/>
      <w:szCs w:val="24"/>
    </w:rPr>
  </w:style>
  <w:style w:type="paragraph" w:styleId="Revision">
    <w:name w:val="Revision"/>
    <w:hidden/>
    <w:uiPriority w:val="99"/>
    <w:semiHidden/>
    <w:rsid w:val="00990FF2"/>
    <w:pPr>
      <w:spacing w:after="0" w:line="240" w:lineRule="auto"/>
    </w:pPr>
  </w:style>
  <w:style w:type="character" w:styleId="CommentReference">
    <w:name w:val="annotation reference"/>
    <w:basedOn w:val="DefaultParagraphFont"/>
    <w:uiPriority w:val="99"/>
    <w:unhideWhenUsed/>
    <w:rsid w:val="00990FF2"/>
    <w:rPr>
      <w:sz w:val="16"/>
      <w:szCs w:val="16"/>
    </w:rPr>
  </w:style>
  <w:style w:type="paragraph" w:styleId="CommentText">
    <w:name w:val="annotation text"/>
    <w:basedOn w:val="Normal"/>
    <w:link w:val="CommentTextChar"/>
    <w:uiPriority w:val="99"/>
    <w:unhideWhenUsed/>
    <w:rsid w:val="00990FF2"/>
    <w:pPr>
      <w:spacing w:line="240" w:lineRule="auto"/>
    </w:pPr>
    <w:rPr>
      <w:sz w:val="20"/>
      <w:szCs w:val="20"/>
    </w:rPr>
  </w:style>
  <w:style w:type="character" w:customStyle="1" w:styleId="CommentTextChar">
    <w:name w:val="Comment Text Char"/>
    <w:basedOn w:val="DefaultParagraphFont"/>
    <w:link w:val="CommentText"/>
    <w:uiPriority w:val="99"/>
    <w:rsid w:val="00990FF2"/>
    <w:rPr>
      <w:sz w:val="20"/>
      <w:szCs w:val="20"/>
    </w:rPr>
  </w:style>
  <w:style w:type="paragraph" w:styleId="CommentSubject">
    <w:name w:val="annotation subject"/>
    <w:basedOn w:val="CommentText"/>
    <w:next w:val="CommentText"/>
    <w:link w:val="CommentSubjectChar"/>
    <w:uiPriority w:val="99"/>
    <w:semiHidden/>
    <w:unhideWhenUsed/>
    <w:rsid w:val="00990FF2"/>
    <w:rPr>
      <w:b/>
      <w:bCs/>
    </w:rPr>
  </w:style>
  <w:style w:type="character" w:customStyle="1" w:styleId="CommentSubjectChar">
    <w:name w:val="Comment Subject Char"/>
    <w:basedOn w:val="CommentTextChar"/>
    <w:link w:val="CommentSubject"/>
    <w:uiPriority w:val="99"/>
    <w:semiHidden/>
    <w:rsid w:val="00990FF2"/>
    <w:rPr>
      <w:b/>
      <w:bCs/>
      <w:sz w:val="20"/>
      <w:szCs w:val="20"/>
    </w:rPr>
  </w:style>
  <w:style w:type="character" w:styleId="PlaceholderText">
    <w:name w:val="Placeholder Text"/>
    <w:basedOn w:val="DefaultParagraphFont"/>
    <w:uiPriority w:val="99"/>
    <w:semiHidden/>
    <w:rsid w:val="002115D5"/>
    <w:rPr>
      <w:color w:val="808080"/>
    </w:rPr>
  </w:style>
  <w:style w:type="character" w:styleId="FollowedHyperlink">
    <w:name w:val="FollowedHyperlink"/>
    <w:basedOn w:val="DefaultParagraphFont"/>
    <w:uiPriority w:val="99"/>
    <w:semiHidden/>
    <w:unhideWhenUsed/>
    <w:rsid w:val="004D708E"/>
    <w:rPr>
      <w:color w:val="800080" w:themeColor="followedHyperlink"/>
      <w:u w:val="single"/>
    </w:rPr>
  </w:style>
  <w:style w:type="character" w:styleId="UnresolvedMention">
    <w:name w:val="Unresolved Mention"/>
    <w:basedOn w:val="DefaultParagraphFont"/>
    <w:uiPriority w:val="99"/>
    <w:semiHidden/>
    <w:unhideWhenUsed/>
    <w:rsid w:val="0034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944">
      <w:bodyDiv w:val="1"/>
      <w:marLeft w:val="0"/>
      <w:marRight w:val="0"/>
      <w:marTop w:val="0"/>
      <w:marBottom w:val="0"/>
      <w:divBdr>
        <w:top w:val="none" w:sz="0" w:space="0" w:color="auto"/>
        <w:left w:val="none" w:sz="0" w:space="0" w:color="auto"/>
        <w:bottom w:val="none" w:sz="0" w:space="0" w:color="auto"/>
        <w:right w:val="none" w:sz="0" w:space="0" w:color="auto"/>
      </w:divBdr>
    </w:div>
    <w:div w:id="476997155">
      <w:bodyDiv w:val="1"/>
      <w:marLeft w:val="0"/>
      <w:marRight w:val="0"/>
      <w:marTop w:val="0"/>
      <w:marBottom w:val="0"/>
      <w:divBdr>
        <w:top w:val="none" w:sz="0" w:space="0" w:color="auto"/>
        <w:left w:val="none" w:sz="0" w:space="0" w:color="auto"/>
        <w:bottom w:val="none" w:sz="0" w:space="0" w:color="auto"/>
        <w:right w:val="none" w:sz="0" w:space="0" w:color="auto"/>
      </w:divBdr>
    </w:div>
    <w:div w:id="527648326">
      <w:bodyDiv w:val="1"/>
      <w:marLeft w:val="0"/>
      <w:marRight w:val="0"/>
      <w:marTop w:val="0"/>
      <w:marBottom w:val="0"/>
      <w:divBdr>
        <w:top w:val="none" w:sz="0" w:space="0" w:color="auto"/>
        <w:left w:val="none" w:sz="0" w:space="0" w:color="auto"/>
        <w:bottom w:val="none" w:sz="0" w:space="0" w:color="auto"/>
        <w:right w:val="none" w:sz="0" w:space="0" w:color="auto"/>
      </w:divBdr>
    </w:div>
    <w:div w:id="1316766692">
      <w:bodyDiv w:val="1"/>
      <w:marLeft w:val="0"/>
      <w:marRight w:val="0"/>
      <w:marTop w:val="0"/>
      <w:marBottom w:val="0"/>
      <w:divBdr>
        <w:top w:val="none" w:sz="0" w:space="0" w:color="auto"/>
        <w:left w:val="none" w:sz="0" w:space="0" w:color="auto"/>
        <w:bottom w:val="none" w:sz="0" w:space="0" w:color="auto"/>
        <w:right w:val="none" w:sz="0" w:space="0" w:color="auto"/>
      </w:divBdr>
    </w:div>
    <w:div w:id="1516924782">
      <w:bodyDiv w:val="1"/>
      <w:marLeft w:val="0"/>
      <w:marRight w:val="0"/>
      <w:marTop w:val="0"/>
      <w:marBottom w:val="0"/>
      <w:divBdr>
        <w:top w:val="none" w:sz="0" w:space="0" w:color="auto"/>
        <w:left w:val="none" w:sz="0" w:space="0" w:color="auto"/>
        <w:bottom w:val="none" w:sz="0" w:space="0" w:color="auto"/>
        <w:right w:val="none" w:sz="0" w:space="0" w:color="auto"/>
      </w:divBdr>
    </w:div>
    <w:div w:id="1688286265">
      <w:bodyDiv w:val="1"/>
      <w:marLeft w:val="0"/>
      <w:marRight w:val="0"/>
      <w:marTop w:val="0"/>
      <w:marBottom w:val="0"/>
      <w:divBdr>
        <w:top w:val="none" w:sz="0" w:space="0" w:color="auto"/>
        <w:left w:val="none" w:sz="0" w:space="0" w:color="auto"/>
        <w:bottom w:val="none" w:sz="0" w:space="0" w:color="auto"/>
        <w:right w:val="none" w:sz="0" w:space="0" w:color="auto"/>
      </w:divBdr>
    </w:div>
    <w:div w:id="1984037348">
      <w:bodyDiv w:val="1"/>
      <w:marLeft w:val="0"/>
      <w:marRight w:val="0"/>
      <w:marTop w:val="0"/>
      <w:marBottom w:val="0"/>
      <w:divBdr>
        <w:top w:val="none" w:sz="0" w:space="0" w:color="auto"/>
        <w:left w:val="none" w:sz="0" w:space="0" w:color="auto"/>
        <w:bottom w:val="none" w:sz="0" w:space="0" w:color="auto"/>
        <w:right w:val="none" w:sz="0" w:space="0" w:color="auto"/>
      </w:divBdr>
    </w:div>
    <w:div w:id="19893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giveto.uh.edu/corporate-sponsorship" TargetMode="External"/><Relationship Id="rId3" Type="http://schemas.openxmlformats.org/officeDocument/2006/relationships/styles" Target="styles.xml"/><Relationship Id="rId21" Type="http://schemas.openxmlformats.org/officeDocument/2006/relationships/hyperlink" Target="http://www.txsmartbuy.com/sp"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txsmartbuy.com/sp" TargetMode="External"/><Relationship Id="rId2" Type="http://schemas.openxmlformats.org/officeDocument/2006/relationships/numbering" Target="numbering.xml"/><Relationship Id="rId16" Type="http://schemas.openxmlformats.org/officeDocument/2006/relationships/hyperlink" Target="https://uh.gob2g.com/" TargetMode="External"/><Relationship Id="rId20" Type="http://schemas.openxmlformats.org/officeDocument/2006/relationships/hyperlink" Target="mailto:hubdocs@u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h.edu/human-resources/payroll/holiday-schedule/"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file:///\\uhsa1\finance\PURCHASING\Tim's%20Bids\FY19%20Solicitation\Facility%20Department\RFP's%20Folder\RFP730-19073%20CMAR%20New%20UH%20College%20of%20Medicine%20School\hubdocs@uh.edu"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0107-1198-4D5E-82A4-3A571F34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Hasan</dc:creator>
  <cp:keywords/>
  <dc:description/>
  <cp:lastModifiedBy>Jamil, Hasan</cp:lastModifiedBy>
  <cp:revision>7</cp:revision>
  <cp:lastPrinted>2019-08-16T13:53:00Z</cp:lastPrinted>
  <dcterms:created xsi:type="dcterms:W3CDTF">2023-09-19T19:04:00Z</dcterms:created>
  <dcterms:modified xsi:type="dcterms:W3CDTF">2024-02-06T18:57:00Z</dcterms:modified>
</cp:coreProperties>
</file>