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0782" w:rsidRPr="00F35A60" w:rsidRDefault="00390782" w:rsidP="00390782">
      <w:pPr>
        <w:tabs>
          <w:tab w:val="num" w:pos="720"/>
        </w:tabs>
        <w:ind w:left="720" w:hanging="360"/>
        <w:jc w:val="center"/>
        <w:rPr>
          <w:b/>
          <w:bCs/>
          <w:color w:val="830F0E" w:themeColor="accent1" w:themeShade="BF"/>
          <w:sz w:val="32"/>
          <w:szCs w:val="32"/>
        </w:rPr>
      </w:pPr>
      <w:r w:rsidRPr="00F35A60">
        <w:rPr>
          <w:b/>
          <w:bCs/>
          <w:color w:val="830F0E" w:themeColor="accent1" w:themeShade="BF"/>
          <w:sz w:val="32"/>
          <w:szCs w:val="32"/>
        </w:rPr>
        <w:t>U</w:t>
      </w:r>
      <w:r w:rsidR="00AE4457" w:rsidRPr="00F35A60">
        <w:rPr>
          <w:b/>
          <w:bCs/>
          <w:color w:val="830F0E" w:themeColor="accent1" w:themeShade="BF"/>
          <w:sz w:val="32"/>
          <w:szCs w:val="32"/>
        </w:rPr>
        <w:t xml:space="preserve">niversity of </w:t>
      </w:r>
      <w:r w:rsidRPr="00F35A60">
        <w:rPr>
          <w:b/>
          <w:bCs/>
          <w:color w:val="830F0E" w:themeColor="accent1" w:themeShade="BF"/>
          <w:sz w:val="32"/>
          <w:szCs w:val="32"/>
        </w:rPr>
        <w:t>H</w:t>
      </w:r>
      <w:r w:rsidR="00AE4457" w:rsidRPr="00F35A60">
        <w:rPr>
          <w:b/>
          <w:bCs/>
          <w:color w:val="830F0E" w:themeColor="accent1" w:themeShade="BF"/>
          <w:sz w:val="32"/>
          <w:szCs w:val="32"/>
        </w:rPr>
        <w:t>ouston</w:t>
      </w:r>
      <w:r w:rsidRPr="00F35A60">
        <w:rPr>
          <w:b/>
          <w:bCs/>
          <w:color w:val="830F0E" w:themeColor="accent1" w:themeShade="BF"/>
          <w:sz w:val="32"/>
          <w:szCs w:val="32"/>
        </w:rPr>
        <w:t xml:space="preserve"> System - PaymentWorks </w:t>
      </w:r>
    </w:p>
    <w:p w:rsidR="00390782" w:rsidRPr="00F35A60" w:rsidRDefault="00390782" w:rsidP="00390782">
      <w:pPr>
        <w:tabs>
          <w:tab w:val="num" w:pos="720"/>
        </w:tabs>
        <w:ind w:left="720" w:hanging="360"/>
        <w:jc w:val="center"/>
        <w:rPr>
          <w:b/>
          <w:bCs/>
          <w:color w:val="830F0E" w:themeColor="accent1" w:themeShade="BF"/>
          <w:sz w:val="32"/>
          <w:szCs w:val="32"/>
        </w:rPr>
      </w:pPr>
      <w:r w:rsidRPr="00F35A60">
        <w:rPr>
          <w:b/>
          <w:bCs/>
          <w:color w:val="830F0E" w:themeColor="accent1" w:themeShade="BF"/>
          <w:sz w:val="32"/>
          <w:szCs w:val="32"/>
        </w:rPr>
        <w:t>Frequently Asked Questions</w:t>
      </w:r>
      <w:r w:rsidR="00AE4457" w:rsidRPr="00F35A60">
        <w:rPr>
          <w:b/>
          <w:bCs/>
          <w:color w:val="830F0E" w:themeColor="accent1" w:themeShade="BF"/>
          <w:sz w:val="32"/>
          <w:szCs w:val="32"/>
        </w:rPr>
        <w:t xml:space="preserve"> for Initiators (UH System Staff)</w:t>
      </w:r>
    </w:p>
    <w:sdt>
      <w:sdtPr>
        <w:rPr>
          <w:rFonts w:asciiTheme="minorHAnsi" w:eastAsiaTheme="minorHAnsi" w:hAnsiTheme="minorHAnsi" w:cstheme="minorBidi"/>
          <w:color w:val="auto"/>
          <w:sz w:val="22"/>
          <w:szCs w:val="22"/>
        </w:rPr>
        <w:id w:val="-66187138"/>
        <w:docPartObj>
          <w:docPartGallery w:val="Table of Contents"/>
          <w:docPartUnique/>
        </w:docPartObj>
      </w:sdtPr>
      <w:sdtEndPr>
        <w:rPr>
          <w:b/>
          <w:bCs/>
          <w:noProof/>
        </w:rPr>
      </w:sdtEndPr>
      <w:sdtContent>
        <w:p w:rsidR="00752907" w:rsidRDefault="00AE4457">
          <w:pPr>
            <w:pStyle w:val="TOCHeading"/>
          </w:pPr>
          <w:r>
            <w:t>Contents</w:t>
          </w:r>
        </w:p>
        <w:p w:rsidR="00B3423B" w:rsidRDefault="00752907">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8836638" w:history="1">
            <w:r w:rsidR="00B3423B" w:rsidRPr="00196624">
              <w:rPr>
                <w:rStyle w:val="Hyperlink"/>
                <w:noProof/>
              </w:rPr>
              <w:t>System Basics</w:t>
            </w:r>
            <w:r w:rsidR="00B3423B">
              <w:rPr>
                <w:noProof/>
                <w:webHidden/>
              </w:rPr>
              <w:tab/>
            </w:r>
            <w:r w:rsidR="00B3423B">
              <w:rPr>
                <w:noProof/>
                <w:webHidden/>
              </w:rPr>
              <w:fldChar w:fldCharType="begin"/>
            </w:r>
            <w:r w:rsidR="00B3423B">
              <w:rPr>
                <w:noProof/>
                <w:webHidden/>
              </w:rPr>
              <w:instrText xml:space="preserve"> PAGEREF _Toc58836638 \h </w:instrText>
            </w:r>
            <w:r w:rsidR="00B3423B">
              <w:rPr>
                <w:noProof/>
                <w:webHidden/>
              </w:rPr>
            </w:r>
            <w:r w:rsidR="00B3423B">
              <w:rPr>
                <w:noProof/>
                <w:webHidden/>
              </w:rPr>
              <w:fldChar w:fldCharType="separate"/>
            </w:r>
            <w:r w:rsidR="00B3423B">
              <w:rPr>
                <w:noProof/>
                <w:webHidden/>
              </w:rPr>
              <w:t>2</w:t>
            </w:r>
            <w:r w:rsidR="00B3423B">
              <w:rPr>
                <w:noProof/>
                <w:webHidden/>
              </w:rPr>
              <w:fldChar w:fldCharType="end"/>
            </w:r>
          </w:hyperlink>
        </w:p>
        <w:p w:rsidR="00B3423B" w:rsidRDefault="000E5221">
          <w:pPr>
            <w:pStyle w:val="TOC2"/>
            <w:tabs>
              <w:tab w:val="right" w:leader="dot" w:pos="9350"/>
            </w:tabs>
            <w:rPr>
              <w:rFonts w:eastAsiaTheme="minorEastAsia"/>
              <w:noProof/>
            </w:rPr>
          </w:pPr>
          <w:hyperlink w:anchor="_Toc58836639" w:history="1">
            <w:r w:rsidR="00B3423B" w:rsidRPr="00196624">
              <w:rPr>
                <w:rStyle w:val="Hyperlink"/>
                <w:noProof/>
              </w:rPr>
              <w:t>When will I need to use PaymentWorks?</w:t>
            </w:r>
            <w:r w:rsidR="00B3423B">
              <w:rPr>
                <w:noProof/>
                <w:webHidden/>
              </w:rPr>
              <w:tab/>
            </w:r>
            <w:r w:rsidR="00B3423B">
              <w:rPr>
                <w:noProof/>
                <w:webHidden/>
              </w:rPr>
              <w:fldChar w:fldCharType="begin"/>
            </w:r>
            <w:r w:rsidR="00B3423B">
              <w:rPr>
                <w:noProof/>
                <w:webHidden/>
              </w:rPr>
              <w:instrText xml:space="preserve"> PAGEREF _Toc58836639 \h </w:instrText>
            </w:r>
            <w:r w:rsidR="00B3423B">
              <w:rPr>
                <w:noProof/>
                <w:webHidden/>
              </w:rPr>
            </w:r>
            <w:r w:rsidR="00B3423B">
              <w:rPr>
                <w:noProof/>
                <w:webHidden/>
              </w:rPr>
              <w:fldChar w:fldCharType="separate"/>
            </w:r>
            <w:r w:rsidR="00B3423B">
              <w:rPr>
                <w:noProof/>
                <w:webHidden/>
              </w:rPr>
              <w:t>2</w:t>
            </w:r>
            <w:r w:rsidR="00B3423B">
              <w:rPr>
                <w:noProof/>
                <w:webHidden/>
              </w:rPr>
              <w:fldChar w:fldCharType="end"/>
            </w:r>
          </w:hyperlink>
        </w:p>
        <w:p w:rsidR="00B3423B" w:rsidRDefault="000E5221">
          <w:pPr>
            <w:pStyle w:val="TOC2"/>
            <w:tabs>
              <w:tab w:val="right" w:leader="dot" w:pos="9350"/>
            </w:tabs>
            <w:rPr>
              <w:rFonts w:eastAsiaTheme="minorEastAsia"/>
              <w:noProof/>
            </w:rPr>
          </w:pPr>
          <w:hyperlink w:anchor="_Toc58836640" w:history="1">
            <w:r w:rsidR="00B3423B" w:rsidRPr="00196624">
              <w:rPr>
                <w:rStyle w:val="Hyperlink"/>
                <w:noProof/>
              </w:rPr>
              <w:t>What is the turnaround time from vendor registration to vendor setup?</w:t>
            </w:r>
            <w:r w:rsidR="00B3423B">
              <w:rPr>
                <w:noProof/>
                <w:webHidden/>
              </w:rPr>
              <w:tab/>
            </w:r>
            <w:r w:rsidR="00B3423B">
              <w:rPr>
                <w:noProof/>
                <w:webHidden/>
              </w:rPr>
              <w:fldChar w:fldCharType="begin"/>
            </w:r>
            <w:r w:rsidR="00B3423B">
              <w:rPr>
                <w:noProof/>
                <w:webHidden/>
              </w:rPr>
              <w:instrText xml:space="preserve"> PAGEREF _Toc58836640 \h </w:instrText>
            </w:r>
            <w:r w:rsidR="00B3423B">
              <w:rPr>
                <w:noProof/>
                <w:webHidden/>
              </w:rPr>
            </w:r>
            <w:r w:rsidR="00B3423B">
              <w:rPr>
                <w:noProof/>
                <w:webHidden/>
              </w:rPr>
              <w:fldChar w:fldCharType="separate"/>
            </w:r>
            <w:r w:rsidR="00B3423B">
              <w:rPr>
                <w:noProof/>
                <w:webHidden/>
              </w:rPr>
              <w:t>2</w:t>
            </w:r>
            <w:r w:rsidR="00B3423B">
              <w:rPr>
                <w:noProof/>
                <w:webHidden/>
              </w:rPr>
              <w:fldChar w:fldCharType="end"/>
            </w:r>
          </w:hyperlink>
        </w:p>
        <w:p w:rsidR="00B3423B" w:rsidRDefault="000E5221">
          <w:pPr>
            <w:pStyle w:val="TOC2"/>
            <w:tabs>
              <w:tab w:val="right" w:leader="dot" w:pos="9350"/>
            </w:tabs>
            <w:rPr>
              <w:rFonts w:eastAsiaTheme="minorEastAsia"/>
              <w:noProof/>
            </w:rPr>
          </w:pPr>
          <w:hyperlink w:anchor="_Toc58836641" w:history="1">
            <w:r w:rsidR="00B3423B" w:rsidRPr="00196624">
              <w:rPr>
                <w:rStyle w:val="Hyperlink"/>
                <w:noProof/>
              </w:rPr>
              <w:t>If a current UH System vendor is not in PaymentWorks, can I still pay them?</w:t>
            </w:r>
            <w:r w:rsidR="00B3423B">
              <w:rPr>
                <w:noProof/>
                <w:webHidden/>
              </w:rPr>
              <w:tab/>
            </w:r>
            <w:r w:rsidR="00B3423B">
              <w:rPr>
                <w:noProof/>
                <w:webHidden/>
              </w:rPr>
              <w:fldChar w:fldCharType="begin"/>
            </w:r>
            <w:r w:rsidR="00B3423B">
              <w:rPr>
                <w:noProof/>
                <w:webHidden/>
              </w:rPr>
              <w:instrText xml:space="preserve"> PAGEREF _Toc58836641 \h </w:instrText>
            </w:r>
            <w:r w:rsidR="00B3423B">
              <w:rPr>
                <w:noProof/>
                <w:webHidden/>
              </w:rPr>
            </w:r>
            <w:r w:rsidR="00B3423B">
              <w:rPr>
                <w:noProof/>
                <w:webHidden/>
              </w:rPr>
              <w:fldChar w:fldCharType="separate"/>
            </w:r>
            <w:r w:rsidR="00B3423B">
              <w:rPr>
                <w:noProof/>
                <w:webHidden/>
              </w:rPr>
              <w:t>2</w:t>
            </w:r>
            <w:r w:rsidR="00B3423B">
              <w:rPr>
                <w:noProof/>
                <w:webHidden/>
              </w:rPr>
              <w:fldChar w:fldCharType="end"/>
            </w:r>
          </w:hyperlink>
        </w:p>
        <w:p w:rsidR="00B3423B" w:rsidRDefault="000E5221">
          <w:pPr>
            <w:pStyle w:val="TOC2"/>
            <w:tabs>
              <w:tab w:val="right" w:leader="dot" w:pos="9350"/>
            </w:tabs>
            <w:rPr>
              <w:rFonts w:eastAsiaTheme="minorEastAsia"/>
              <w:noProof/>
            </w:rPr>
          </w:pPr>
          <w:hyperlink w:anchor="_Toc58836642" w:history="1">
            <w:r w:rsidR="00B3423B" w:rsidRPr="00196624">
              <w:rPr>
                <w:rStyle w:val="Hyperlink"/>
                <w:noProof/>
              </w:rPr>
              <w:t>Will our current vendors have to re-register in PW?</w:t>
            </w:r>
            <w:r w:rsidR="00B3423B">
              <w:rPr>
                <w:noProof/>
                <w:webHidden/>
              </w:rPr>
              <w:tab/>
            </w:r>
            <w:r w:rsidR="00B3423B">
              <w:rPr>
                <w:noProof/>
                <w:webHidden/>
              </w:rPr>
              <w:fldChar w:fldCharType="begin"/>
            </w:r>
            <w:r w:rsidR="00B3423B">
              <w:rPr>
                <w:noProof/>
                <w:webHidden/>
              </w:rPr>
              <w:instrText xml:space="preserve"> PAGEREF _Toc58836642 \h </w:instrText>
            </w:r>
            <w:r w:rsidR="00B3423B">
              <w:rPr>
                <w:noProof/>
                <w:webHidden/>
              </w:rPr>
            </w:r>
            <w:r w:rsidR="00B3423B">
              <w:rPr>
                <w:noProof/>
                <w:webHidden/>
              </w:rPr>
              <w:fldChar w:fldCharType="separate"/>
            </w:r>
            <w:r w:rsidR="00B3423B">
              <w:rPr>
                <w:noProof/>
                <w:webHidden/>
              </w:rPr>
              <w:t>3</w:t>
            </w:r>
            <w:r w:rsidR="00B3423B">
              <w:rPr>
                <w:noProof/>
                <w:webHidden/>
              </w:rPr>
              <w:fldChar w:fldCharType="end"/>
            </w:r>
          </w:hyperlink>
        </w:p>
        <w:p w:rsidR="00B3423B" w:rsidRDefault="000E5221">
          <w:pPr>
            <w:pStyle w:val="TOC2"/>
            <w:tabs>
              <w:tab w:val="right" w:leader="dot" w:pos="9350"/>
            </w:tabs>
            <w:rPr>
              <w:rFonts w:eastAsiaTheme="minorEastAsia"/>
              <w:noProof/>
            </w:rPr>
          </w:pPr>
          <w:hyperlink w:anchor="_Toc58836643" w:history="1">
            <w:r w:rsidR="00B3423B" w:rsidRPr="00196624">
              <w:rPr>
                <w:rStyle w:val="Hyperlink"/>
                <w:noProof/>
              </w:rPr>
              <w:t>What if a vendor has multiple email addresses?</w:t>
            </w:r>
            <w:r w:rsidR="00B3423B">
              <w:rPr>
                <w:noProof/>
                <w:webHidden/>
              </w:rPr>
              <w:tab/>
            </w:r>
            <w:r w:rsidR="00B3423B">
              <w:rPr>
                <w:noProof/>
                <w:webHidden/>
              </w:rPr>
              <w:fldChar w:fldCharType="begin"/>
            </w:r>
            <w:r w:rsidR="00B3423B">
              <w:rPr>
                <w:noProof/>
                <w:webHidden/>
              </w:rPr>
              <w:instrText xml:space="preserve"> PAGEREF _Toc58836643 \h </w:instrText>
            </w:r>
            <w:r w:rsidR="00B3423B">
              <w:rPr>
                <w:noProof/>
                <w:webHidden/>
              </w:rPr>
            </w:r>
            <w:r w:rsidR="00B3423B">
              <w:rPr>
                <w:noProof/>
                <w:webHidden/>
              </w:rPr>
              <w:fldChar w:fldCharType="separate"/>
            </w:r>
            <w:r w:rsidR="00B3423B">
              <w:rPr>
                <w:noProof/>
                <w:webHidden/>
              </w:rPr>
              <w:t>3</w:t>
            </w:r>
            <w:r w:rsidR="00B3423B">
              <w:rPr>
                <w:noProof/>
                <w:webHidden/>
              </w:rPr>
              <w:fldChar w:fldCharType="end"/>
            </w:r>
          </w:hyperlink>
        </w:p>
        <w:p w:rsidR="00B3423B" w:rsidRDefault="000E5221">
          <w:pPr>
            <w:pStyle w:val="TOC1"/>
            <w:tabs>
              <w:tab w:val="right" w:leader="dot" w:pos="9350"/>
            </w:tabs>
            <w:rPr>
              <w:rFonts w:eastAsiaTheme="minorEastAsia"/>
              <w:noProof/>
            </w:rPr>
          </w:pPr>
          <w:hyperlink w:anchor="_Toc58836644" w:history="1">
            <w:r w:rsidR="00B3423B" w:rsidRPr="00196624">
              <w:rPr>
                <w:rStyle w:val="Hyperlink"/>
                <w:noProof/>
              </w:rPr>
              <w:t>Access and Roles</w:t>
            </w:r>
            <w:r w:rsidR="00B3423B">
              <w:rPr>
                <w:noProof/>
                <w:webHidden/>
              </w:rPr>
              <w:tab/>
            </w:r>
            <w:r w:rsidR="00B3423B">
              <w:rPr>
                <w:noProof/>
                <w:webHidden/>
              </w:rPr>
              <w:fldChar w:fldCharType="begin"/>
            </w:r>
            <w:r w:rsidR="00B3423B">
              <w:rPr>
                <w:noProof/>
                <w:webHidden/>
              </w:rPr>
              <w:instrText xml:space="preserve"> PAGEREF _Toc58836644 \h </w:instrText>
            </w:r>
            <w:r w:rsidR="00B3423B">
              <w:rPr>
                <w:noProof/>
                <w:webHidden/>
              </w:rPr>
            </w:r>
            <w:r w:rsidR="00B3423B">
              <w:rPr>
                <w:noProof/>
                <w:webHidden/>
              </w:rPr>
              <w:fldChar w:fldCharType="separate"/>
            </w:r>
            <w:r w:rsidR="00B3423B">
              <w:rPr>
                <w:noProof/>
                <w:webHidden/>
              </w:rPr>
              <w:t>3</w:t>
            </w:r>
            <w:r w:rsidR="00B3423B">
              <w:rPr>
                <w:noProof/>
                <w:webHidden/>
              </w:rPr>
              <w:fldChar w:fldCharType="end"/>
            </w:r>
          </w:hyperlink>
        </w:p>
        <w:p w:rsidR="00B3423B" w:rsidRDefault="000E5221">
          <w:pPr>
            <w:pStyle w:val="TOC2"/>
            <w:tabs>
              <w:tab w:val="right" w:leader="dot" w:pos="9350"/>
            </w:tabs>
            <w:rPr>
              <w:rFonts w:eastAsiaTheme="minorEastAsia"/>
              <w:noProof/>
            </w:rPr>
          </w:pPr>
          <w:hyperlink w:anchor="_Toc58836645" w:history="1">
            <w:r w:rsidR="00B3423B" w:rsidRPr="00196624">
              <w:rPr>
                <w:rStyle w:val="Hyperlink"/>
                <w:noProof/>
              </w:rPr>
              <w:t>What are the roles in PaymentWorks?</w:t>
            </w:r>
            <w:r w:rsidR="00B3423B">
              <w:rPr>
                <w:noProof/>
                <w:webHidden/>
              </w:rPr>
              <w:tab/>
            </w:r>
            <w:r w:rsidR="00B3423B">
              <w:rPr>
                <w:noProof/>
                <w:webHidden/>
              </w:rPr>
              <w:fldChar w:fldCharType="begin"/>
            </w:r>
            <w:r w:rsidR="00B3423B">
              <w:rPr>
                <w:noProof/>
                <w:webHidden/>
              </w:rPr>
              <w:instrText xml:space="preserve"> PAGEREF _Toc58836645 \h </w:instrText>
            </w:r>
            <w:r w:rsidR="00B3423B">
              <w:rPr>
                <w:noProof/>
                <w:webHidden/>
              </w:rPr>
            </w:r>
            <w:r w:rsidR="00B3423B">
              <w:rPr>
                <w:noProof/>
                <w:webHidden/>
              </w:rPr>
              <w:fldChar w:fldCharType="separate"/>
            </w:r>
            <w:r w:rsidR="00B3423B">
              <w:rPr>
                <w:noProof/>
                <w:webHidden/>
              </w:rPr>
              <w:t>3</w:t>
            </w:r>
            <w:r w:rsidR="00B3423B">
              <w:rPr>
                <w:noProof/>
                <w:webHidden/>
              </w:rPr>
              <w:fldChar w:fldCharType="end"/>
            </w:r>
          </w:hyperlink>
        </w:p>
        <w:p w:rsidR="00B3423B" w:rsidRDefault="000E5221">
          <w:pPr>
            <w:pStyle w:val="TOC2"/>
            <w:tabs>
              <w:tab w:val="right" w:leader="dot" w:pos="9350"/>
            </w:tabs>
            <w:rPr>
              <w:rFonts w:eastAsiaTheme="minorEastAsia"/>
              <w:noProof/>
            </w:rPr>
          </w:pPr>
          <w:hyperlink w:anchor="_Toc58836646" w:history="1">
            <w:r w:rsidR="00B3423B" w:rsidRPr="00196624">
              <w:rPr>
                <w:rStyle w:val="Hyperlink"/>
                <w:noProof/>
              </w:rPr>
              <w:t>What credentials do I use to log in to PaymentWorks as an initiator?</w:t>
            </w:r>
            <w:r w:rsidR="00B3423B">
              <w:rPr>
                <w:noProof/>
                <w:webHidden/>
              </w:rPr>
              <w:tab/>
            </w:r>
            <w:r w:rsidR="00B3423B">
              <w:rPr>
                <w:noProof/>
                <w:webHidden/>
              </w:rPr>
              <w:fldChar w:fldCharType="begin"/>
            </w:r>
            <w:r w:rsidR="00B3423B">
              <w:rPr>
                <w:noProof/>
                <w:webHidden/>
              </w:rPr>
              <w:instrText xml:space="preserve"> PAGEREF _Toc58836646 \h </w:instrText>
            </w:r>
            <w:r w:rsidR="00B3423B">
              <w:rPr>
                <w:noProof/>
                <w:webHidden/>
              </w:rPr>
            </w:r>
            <w:r w:rsidR="00B3423B">
              <w:rPr>
                <w:noProof/>
                <w:webHidden/>
              </w:rPr>
              <w:fldChar w:fldCharType="separate"/>
            </w:r>
            <w:r w:rsidR="00B3423B">
              <w:rPr>
                <w:noProof/>
                <w:webHidden/>
              </w:rPr>
              <w:t>3</w:t>
            </w:r>
            <w:r w:rsidR="00B3423B">
              <w:rPr>
                <w:noProof/>
                <w:webHidden/>
              </w:rPr>
              <w:fldChar w:fldCharType="end"/>
            </w:r>
          </w:hyperlink>
        </w:p>
        <w:p w:rsidR="00B3423B" w:rsidRDefault="000E5221">
          <w:pPr>
            <w:pStyle w:val="TOC2"/>
            <w:tabs>
              <w:tab w:val="right" w:leader="dot" w:pos="9350"/>
            </w:tabs>
            <w:rPr>
              <w:rFonts w:eastAsiaTheme="minorEastAsia"/>
              <w:noProof/>
            </w:rPr>
          </w:pPr>
          <w:hyperlink w:anchor="_Toc58836647" w:history="1">
            <w:r w:rsidR="00B3423B" w:rsidRPr="00196624">
              <w:rPr>
                <w:rStyle w:val="Hyperlink"/>
                <w:noProof/>
              </w:rPr>
              <w:t>How do I request access to be an initiator?</w:t>
            </w:r>
            <w:r w:rsidR="00B3423B">
              <w:rPr>
                <w:noProof/>
                <w:webHidden/>
              </w:rPr>
              <w:tab/>
            </w:r>
            <w:r w:rsidR="00B3423B">
              <w:rPr>
                <w:noProof/>
                <w:webHidden/>
              </w:rPr>
              <w:fldChar w:fldCharType="begin"/>
            </w:r>
            <w:r w:rsidR="00B3423B">
              <w:rPr>
                <w:noProof/>
                <w:webHidden/>
              </w:rPr>
              <w:instrText xml:space="preserve"> PAGEREF _Toc58836647 \h </w:instrText>
            </w:r>
            <w:r w:rsidR="00B3423B">
              <w:rPr>
                <w:noProof/>
                <w:webHidden/>
              </w:rPr>
            </w:r>
            <w:r w:rsidR="00B3423B">
              <w:rPr>
                <w:noProof/>
                <w:webHidden/>
              </w:rPr>
              <w:fldChar w:fldCharType="separate"/>
            </w:r>
            <w:r w:rsidR="00B3423B">
              <w:rPr>
                <w:noProof/>
                <w:webHidden/>
              </w:rPr>
              <w:t>3</w:t>
            </w:r>
            <w:r w:rsidR="00B3423B">
              <w:rPr>
                <w:noProof/>
                <w:webHidden/>
              </w:rPr>
              <w:fldChar w:fldCharType="end"/>
            </w:r>
          </w:hyperlink>
        </w:p>
        <w:p w:rsidR="00B3423B" w:rsidRDefault="000E5221">
          <w:pPr>
            <w:pStyle w:val="TOC2"/>
            <w:tabs>
              <w:tab w:val="right" w:leader="dot" w:pos="9350"/>
            </w:tabs>
            <w:rPr>
              <w:rFonts w:eastAsiaTheme="minorEastAsia"/>
              <w:noProof/>
            </w:rPr>
          </w:pPr>
          <w:hyperlink w:anchor="_Toc58836648" w:history="1">
            <w:r w:rsidR="00B3423B" w:rsidRPr="00196624">
              <w:rPr>
                <w:rStyle w:val="Hyperlink"/>
                <w:noProof/>
              </w:rPr>
              <w:t>When I log in, what should I see?</w:t>
            </w:r>
            <w:r w:rsidR="00B3423B">
              <w:rPr>
                <w:noProof/>
                <w:webHidden/>
              </w:rPr>
              <w:tab/>
            </w:r>
            <w:r w:rsidR="00B3423B">
              <w:rPr>
                <w:noProof/>
                <w:webHidden/>
              </w:rPr>
              <w:fldChar w:fldCharType="begin"/>
            </w:r>
            <w:r w:rsidR="00B3423B">
              <w:rPr>
                <w:noProof/>
                <w:webHidden/>
              </w:rPr>
              <w:instrText xml:space="preserve"> PAGEREF _Toc58836648 \h </w:instrText>
            </w:r>
            <w:r w:rsidR="00B3423B">
              <w:rPr>
                <w:noProof/>
                <w:webHidden/>
              </w:rPr>
            </w:r>
            <w:r w:rsidR="00B3423B">
              <w:rPr>
                <w:noProof/>
                <w:webHidden/>
              </w:rPr>
              <w:fldChar w:fldCharType="separate"/>
            </w:r>
            <w:r w:rsidR="00B3423B">
              <w:rPr>
                <w:noProof/>
                <w:webHidden/>
              </w:rPr>
              <w:t>4</w:t>
            </w:r>
            <w:r w:rsidR="00B3423B">
              <w:rPr>
                <w:noProof/>
                <w:webHidden/>
              </w:rPr>
              <w:fldChar w:fldCharType="end"/>
            </w:r>
          </w:hyperlink>
        </w:p>
        <w:p w:rsidR="00B3423B" w:rsidRDefault="000E5221">
          <w:pPr>
            <w:pStyle w:val="TOC1"/>
            <w:tabs>
              <w:tab w:val="right" w:leader="dot" w:pos="9350"/>
            </w:tabs>
            <w:rPr>
              <w:rFonts w:eastAsiaTheme="minorEastAsia"/>
              <w:noProof/>
            </w:rPr>
          </w:pPr>
          <w:hyperlink w:anchor="_Toc58836649" w:history="1">
            <w:r w:rsidR="00B3423B" w:rsidRPr="00196624">
              <w:rPr>
                <w:rStyle w:val="Hyperlink"/>
                <w:noProof/>
              </w:rPr>
              <w:t>Procedure</w:t>
            </w:r>
            <w:r w:rsidR="00B3423B">
              <w:rPr>
                <w:noProof/>
                <w:webHidden/>
              </w:rPr>
              <w:tab/>
            </w:r>
            <w:r w:rsidR="00B3423B">
              <w:rPr>
                <w:noProof/>
                <w:webHidden/>
              </w:rPr>
              <w:fldChar w:fldCharType="begin"/>
            </w:r>
            <w:r w:rsidR="00B3423B">
              <w:rPr>
                <w:noProof/>
                <w:webHidden/>
              </w:rPr>
              <w:instrText xml:space="preserve"> PAGEREF _Toc58836649 \h </w:instrText>
            </w:r>
            <w:r w:rsidR="00B3423B">
              <w:rPr>
                <w:noProof/>
                <w:webHidden/>
              </w:rPr>
            </w:r>
            <w:r w:rsidR="00B3423B">
              <w:rPr>
                <w:noProof/>
                <w:webHidden/>
              </w:rPr>
              <w:fldChar w:fldCharType="separate"/>
            </w:r>
            <w:r w:rsidR="00B3423B">
              <w:rPr>
                <w:noProof/>
                <w:webHidden/>
              </w:rPr>
              <w:t>4</w:t>
            </w:r>
            <w:r w:rsidR="00B3423B">
              <w:rPr>
                <w:noProof/>
                <w:webHidden/>
              </w:rPr>
              <w:fldChar w:fldCharType="end"/>
            </w:r>
          </w:hyperlink>
        </w:p>
        <w:p w:rsidR="00B3423B" w:rsidRDefault="000E5221">
          <w:pPr>
            <w:pStyle w:val="TOC2"/>
            <w:tabs>
              <w:tab w:val="right" w:leader="dot" w:pos="9350"/>
            </w:tabs>
            <w:rPr>
              <w:rFonts w:eastAsiaTheme="minorEastAsia"/>
              <w:noProof/>
            </w:rPr>
          </w:pPr>
          <w:hyperlink w:anchor="_Toc58836650" w:history="1">
            <w:r w:rsidR="00B3423B" w:rsidRPr="00196624">
              <w:rPr>
                <w:rStyle w:val="Hyperlink"/>
                <w:noProof/>
              </w:rPr>
              <w:t>How do I navigate to invite a vendor?</w:t>
            </w:r>
            <w:r w:rsidR="00B3423B">
              <w:rPr>
                <w:noProof/>
                <w:webHidden/>
              </w:rPr>
              <w:tab/>
            </w:r>
            <w:r w:rsidR="00B3423B">
              <w:rPr>
                <w:noProof/>
                <w:webHidden/>
              </w:rPr>
              <w:fldChar w:fldCharType="begin"/>
            </w:r>
            <w:r w:rsidR="00B3423B">
              <w:rPr>
                <w:noProof/>
                <w:webHidden/>
              </w:rPr>
              <w:instrText xml:space="preserve"> PAGEREF _Toc58836650 \h </w:instrText>
            </w:r>
            <w:r w:rsidR="00B3423B">
              <w:rPr>
                <w:noProof/>
                <w:webHidden/>
              </w:rPr>
            </w:r>
            <w:r w:rsidR="00B3423B">
              <w:rPr>
                <w:noProof/>
                <w:webHidden/>
              </w:rPr>
              <w:fldChar w:fldCharType="separate"/>
            </w:r>
            <w:r w:rsidR="00B3423B">
              <w:rPr>
                <w:noProof/>
                <w:webHidden/>
              </w:rPr>
              <w:t>4</w:t>
            </w:r>
            <w:r w:rsidR="00B3423B">
              <w:rPr>
                <w:noProof/>
                <w:webHidden/>
              </w:rPr>
              <w:fldChar w:fldCharType="end"/>
            </w:r>
          </w:hyperlink>
        </w:p>
        <w:p w:rsidR="00B3423B" w:rsidRDefault="000E5221">
          <w:pPr>
            <w:pStyle w:val="TOC2"/>
            <w:tabs>
              <w:tab w:val="right" w:leader="dot" w:pos="9350"/>
            </w:tabs>
            <w:rPr>
              <w:rFonts w:eastAsiaTheme="minorEastAsia"/>
              <w:noProof/>
            </w:rPr>
          </w:pPr>
          <w:hyperlink w:anchor="_Toc58836651" w:history="1">
            <w:r w:rsidR="00B3423B" w:rsidRPr="00196624">
              <w:rPr>
                <w:rStyle w:val="Hyperlink"/>
                <w:noProof/>
              </w:rPr>
              <w:t>Do I use the same procedure to invite a reimbursee?</w:t>
            </w:r>
            <w:r w:rsidR="00B3423B">
              <w:rPr>
                <w:noProof/>
                <w:webHidden/>
              </w:rPr>
              <w:tab/>
            </w:r>
            <w:r w:rsidR="00B3423B">
              <w:rPr>
                <w:noProof/>
                <w:webHidden/>
              </w:rPr>
              <w:fldChar w:fldCharType="begin"/>
            </w:r>
            <w:r w:rsidR="00B3423B">
              <w:rPr>
                <w:noProof/>
                <w:webHidden/>
              </w:rPr>
              <w:instrText xml:space="preserve"> PAGEREF _Toc58836651 \h </w:instrText>
            </w:r>
            <w:r w:rsidR="00B3423B">
              <w:rPr>
                <w:noProof/>
                <w:webHidden/>
              </w:rPr>
            </w:r>
            <w:r w:rsidR="00B3423B">
              <w:rPr>
                <w:noProof/>
                <w:webHidden/>
              </w:rPr>
              <w:fldChar w:fldCharType="separate"/>
            </w:r>
            <w:r w:rsidR="00B3423B">
              <w:rPr>
                <w:noProof/>
                <w:webHidden/>
              </w:rPr>
              <w:t>4</w:t>
            </w:r>
            <w:r w:rsidR="00B3423B">
              <w:rPr>
                <w:noProof/>
                <w:webHidden/>
              </w:rPr>
              <w:fldChar w:fldCharType="end"/>
            </w:r>
          </w:hyperlink>
        </w:p>
        <w:p w:rsidR="00B3423B" w:rsidRDefault="000E5221" w:rsidP="00B3423B">
          <w:pPr>
            <w:pStyle w:val="TOC2"/>
            <w:tabs>
              <w:tab w:val="right" w:leader="dot" w:pos="9350"/>
            </w:tabs>
            <w:rPr>
              <w:rFonts w:eastAsiaTheme="minorEastAsia"/>
              <w:noProof/>
            </w:rPr>
          </w:pPr>
          <w:hyperlink w:anchor="_Toc58836651" w:history="1">
            <w:r w:rsidR="00B3423B">
              <w:rPr>
                <w:rStyle w:val="Hyperlink"/>
                <w:noProof/>
              </w:rPr>
              <w:t>Which agency number should I use for employee vendor setup</w:t>
            </w:r>
            <w:r w:rsidR="00B3423B" w:rsidRPr="00196624">
              <w:rPr>
                <w:rStyle w:val="Hyperlink"/>
                <w:noProof/>
              </w:rPr>
              <w:t>?</w:t>
            </w:r>
            <w:r w:rsidR="00B3423B">
              <w:rPr>
                <w:noProof/>
                <w:webHidden/>
              </w:rPr>
              <w:tab/>
            </w:r>
            <w:r w:rsidR="00B3423B">
              <w:rPr>
                <w:noProof/>
                <w:webHidden/>
              </w:rPr>
              <w:fldChar w:fldCharType="begin"/>
            </w:r>
            <w:r w:rsidR="00B3423B">
              <w:rPr>
                <w:noProof/>
                <w:webHidden/>
              </w:rPr>
              <w:instrText xml:space="preserve"> PAGEREF _Toc58836651 \h </w:instrText>
            </w:r>
            <w:r w:rsidR="00B3423B">
              <w:rPr>
                <w:noProof/>
                <w:webHidden/>
              </w:rPr>
            </w:r>
            <w:r w:rsidR="00B3423B">
              <w:rPr>
                <w:noProof/>
                <w:webHidden/>
              </w:rPr>
              <w:fldChar w:fldCharType="separate"/>
            </w:r>
            <w:r w:rsidR="00B3423B">
              <w:rPr>
                <w:noProof/>
                <w:webHidden/>
              </w:rPr>
              <w:t>4</w:t>
            </w:r>
            <w:r w:rsidR="00B3423B">
              <w:rPr>
                <w:noProof/>
                <w:webHidden/>
              </w:rPr>
              <w:fldChar w:fldCharType="end"/>
            </w:r>
          </w:hyperlink>
        </w:p>
        <w:p w:rsidR="00B3423B" w:rsidRDefault="000E5221">
          <w:pPr>
            <w:pStyle w:val="TOC2"/>
            <w:tabs>
              <w:tab w:val="right" w:leader="dot" w:pos="9350"/>
            </w:tabs>
            <w:rPr>
              <w:rFonts w:eastAsiaTheme="minorEastAsia"/>
              <w:noProof/>
            </w:rPr>
          </w:pPr>
          <w:hyperlink w:anchor="_Toc58836652" w:history="1">
            <w:r w:rsidR="00B3423B" w:rsidRPr="00196624">
              <w:rPr>
                <w:rStyle w:val="Hyperlink"/>
                <w:noProof/>
              </w:rPr>
              <w:t>Do I need to send the Vendor Supplemental Form to the vendor?</w:t>
            </w:r>
            <w:r w:rsidR="00B3423B">
              <w:rPr>
                <w:noProof/>
                <w:webHidden/>
              </w:rPr>
              <w:tab/>
            </w:r>
            <w:r w:rsidR="00B3423B">
              <w:rPr>
                <w:noProof/>
                <w:webHidden/>
              </w:rPr>
              <w:fldChar w:fldCharType="begin"/>
            </w:r>
            <w:r w:rsidR="00B3423B">
              <w:rPr>
                <w:noProof/>
                <w:webHidden/>
              </w:rPr>
              <w:instrText xml:space="preserve"> PAGEREF _Toc58836652 \h </w:instrText>
            </w:r>
            <w:r w:rsidR="00B3423B">
              <w:rPr>
                <w:noProof/>
                <w:webHidden/>
              </w:rPr>
            </w:r>
            <w:r w:rsidR="00B3423B">
              <w:rPr>
                <w:noProof/>
                <w:webHidden/>
              </w:rPr>
              <w:fldChar w:fldCharType="separate"/>
            </w:r>
            <w:r w:rsidR="00B3423B">
              <w:rPr>
                <w:noProof/>
                <w:webHidden/>
              </w:rPr>
              <w:t>4</w:t>
            </w:r>
            <w:r w:rsidR="00B3423B">
              <w:rPr>
                <w:noProof/>
                <w:webHidden/>
              </w:rPr>
              <w:fldChar w:fldCharType="end"/>
            </w:r>
          </w:hyperlink>
        </w:p>
        <w:p w:rsidR="00B3423B" w:rsidRDefault="000E5221">
          <w:pPr>
            <w:pStyle w:val="TOC2"/>
            <w:tabs>
              <w:tab w:val="right" w:leader="dot" w:pos="9350"/>
            </w:tabs>
            <w:rPr>
              <w:rFonts w:eastAsiaTheme="minorEastAsia"/>
              <w:noProof/>
            </w:rPr>
          </w:pPr>
          <w:hyperlink w:anchor="_Toc58836653" w:history="1">
            <w:r w:rsidR="00B3423B" w:rsidRPr="00196624">
              <w:rPr>
                <w:rStyle w:val="Hyperlink"/>
                <w:noProof/>
              </w:rPr>
              <w:t>Do I need to collect the Vendor Supplemental Form from the vendor?</w:t>
            </w:r>
            <w:r w:rsidR="00B3423B">
              <w:rPr>
                <w:noProof/>
                <w:webHidden/>
              </w:rPr>
              <w:tab/>
            </w:r>
            <w:r w:rsidR="00B3423B">
              <w:rPr>
                <w:noProof/>
                <w:webHidden/>
              </w:rPr>
              <w:fldChar w:fldCharType="begin"/>
            </w:r>
            <w:r w:rsidR="00B3423B">
              <w:rPr>
                <w:noProof/>
                <w:webHidden/>
              </w:rPr>
              <w:instrText xml:space="preserve"> PAGEREF _Toc58836653 \h </w:instrText>
            </w:r>
            <w:r w:rsidR="00B3423B">
              <w:rPr>
                <w:noProof/>
                <w:webHidden/>
              </w:rPr>
            </w:r>
            <w:r w:rsidR="00B3423B">
              <w:rPr>
                <w:noProof/>
                <w:webHidden/>
              </w:rPr>
              <w:fldChar w:fldCharType="separate"/>
            </w:r>
            <w:r w:rsidR="00B3423B">
              <w:rPr>
                <w:noProof/>
                <w:webHidden/>
              </w:rPr>
              <w:t>4</w:t>
            </w:r>
            <w:r w:rsidR="00B3423B">
              <w:rPr>
                <w:noProof/>
                <w:webHidden/>
              </w:rPr>
              <w:fldChar w:fldCharType="end"/>
            </w:r>
          </w:hyperlink>
        </w:p>
        <w:p w:rsidR="00B3423B" w:rsidRDefault="000E5221">
          <w:pPr>
            <w:pStyle w:val="TOC2"/>
            <w:tabs>
              <w:tab w:val="right" w:leader="dot" w:pos="9350"/>
            </w:tabs>
            <w:rPr>
              <w:rFonts w:eastAsiaTheme="minorEastAsia"/>
              <w:noProof/>
            </w:rPr>
          </w:pPr>
          <w:hyperlink w:anchor="_Toc58836654" w:history="1">
            <w:r w:rsidR="00B3423B" w:rsidRPr="00196624">
              <w:rPr>
                <w:rStyle w:val="Hyperlink"/>
                <w:noProof/>
              </w:rPr>
              <w:t>Will the department be notified when a vendor’s registration is returned for additional information?</w:t>
            </w:r>
            <w:r w:rsidR="00B3423B">
              <w:rPr>
                <w:noProof/>
                <w:webHidden/>
              </w:rPr>
              <w:tab/>
            </w:r>
            <w:r w:rsidR="00B3423B">
              <w:rPr>
                <w:noProof/>
                <w:webHidden/>
              </w:rPr>
              <w:fldChar w:fldCharType="begin"/>
            </w:r>
            <w:r w:rsidR="00B3423B">
              <w:rPr>
                <w:noProof/>
                <w:webHidden/>
              </w:rPr>
              <w:instrText xml:space="preserve"> PAGEREF _Toc58836654 \h </w:instrText>
            </w:r>
            <w:r w:rsidR="00B3423B">
              <w:rPr>
                <w:noProof/>
                <w:webHidden/>
              </w:rPr>
            </w:r>
            <w:r w:rsidR="00B3423B">
              <w:rPr>
                <w:noProof/>
                <w:webHidden/>
              </w:rPr>
              <w:fldChar w:fldCharType="separate"/>
            </w:r>
            <w:r w:rsidR="00B3423B">
              <w:rPr>
                <w:noProof/>
                <w:webHidden/>
              </w:rPr>
              <w:t>5</w:t>
            </w:r>
            <w:r w:rsidR="00B3423B">
              <w:rPr>
                <w:noProof/>
                <w:webHidden/>
              </w:rPr>
              <w:fldChar w:fldCharType="end"/>
            </w:r>
          </w:hyperlink>
        </w:p>
        <w:p w:rsidR="00B3423B" w:rsidRDefault="000E5221">
          <w:pPr>
            <w:pStyle w:val="TOC2"/>
            <w:tabs>
              <w:tab w:val="right" w:leader="dot" w:pos="9350"/>
            </w:tabs>
            <w:rPr>
              <w:rFonts w:eastAsiaTheme="minorEastAsia"/>
              <w:noProof/>
            </w:rPr>
          </w:pPr>
          <w:hyperlink w:anchor="_Toc58836655" w:history="1">
            <w:r w:rsidR="00B3423B" w:rsidRPr="00196624">
              <w:rPr>
                <w:rStyle w:val="Hyperlink"/>
                <w:noProof/>
              </w:rPr>
              <w:t>Will the department be notified when a vendor’s registration is completed?</w:t>
            </w:r>
            <w:r w:rsidR="00B3423B">
              <w:rPr>
                <w:noProof/>
                <w:webHidden/>
              </w:rPr>
              <w:tab/>
            </w:r>
            <w:r w:rsidR="00B3423B">
              <w:rPr>
                <w:noProof/>
                <w:webHidden/>
              </w:rPr>
              <w:fldChar w:fldCharType="begin"/>
            </w:r>
            <w:r w:rsidR="00B3423B">
              <w:rPr>
                <w:noProof/>
                <w:webHidden/>
              </w:rPr>
              <w:instrText xml:space="preserve"> PAGEREF _Toc58836655 \h </w:instrText>
            </w:r>
            <w:r w:rsidR="00B3423B">
              <w:rPr>
                <w:noProof/>
                <w:webHidden/>
              </w:rPr>
            </w:r>
            <w:r w:rsidR="00B3423B">
              <w:rPr>
                <w:noProof/>
                <w:webHidden/>
              </w:rPr>
              <w:fldChar w:fldCharType="separate"/>
            </w:r>
            <w:r w:rsidR="00B3423B">
              <w:rPr>
                <w:noProof/>
                <w:webHidden/>
              </w:rPr>
              <w:t>5</w:t>
            </w:r>
            <w:r w:rsidR="00B3423B">
              <w:rPr>
                <w:noProof/>
                <w:webHidden/>
              </w:rPr>
              <w:fldChar w:fldCharType="end"/>
            </w:r>
          </w:hyperlink>
        </w:p>
        <w:p w:rsidR="00B3423B" w:rsidRDefault="000E5221">
          <w:pPr>
            <w:pStyle w:val="TOC2"/>
            <w:tabs>
              <w:tab w:val="right" w:leader="dot" w:pos="9350"/>
            </w:tabs>
            <w:rPr>
              <w:rFonts w:eastAsiaTheme="minorEastAsia"/>
              <w:noProof/>
            </w:rPr>
          </w:pPr>
          <w:hyperlink w:anchor="_Toc58836656" w:history="1">
            <w:r w:rsidR="00B3423B" w:rsidRPr="00196624">
              <w:rPr>
                <w:rStyle w:val="Hyperlink"/>
                <w:noProof/>
              </w:rPr>
              <w:t>Once a vendor is registered through UH System with PaymentWorks, do they need to be re-invited for updates?</w:t>
            </w:r>
            <w:r w:rsidR="00B3423B">
              <w:rPr>
                <w:noProof/>
                <w:webHidden/>
              </w:rPr>
              <w:tab/>
            </w:r>
            <w:r w:rsidR="00B3423B">
              <w:rPr>
                <w:noProof/>
                <w:webHidden/>
              </w:rPr>
              <w:fldChar w:fldCharType="begin"/>
            </w:r>
            <w:r w:rsidR="00B3423B">
              <w:rPr>
                <w:noProof/>
                <w:webHidden/>
              </w:rPr>
              <w:instrText xml:space="preserve"> PAGEREF _Toc58836656 \h </w:instrText>
            </w:r>
            <w:r w:rsidR="00B3423B">
              <w:rPr>
                <w:noProof/>
                <w:webHidden/>
              </w:rPr>
            </w:r>
            <w:r w:rsidR="00B3423B">
              <w:rPr>
                <w:noProof/>
                <w:webHidden/>
              </w:rPr>
              <w:fldChar w:fldCharType="separate"/>
            </w:r>
            <w:r w:rsidR="00B3423B">
              <w:rPr>
                <w:noProof/>
                <w:webHidden/>
              </w:rPr>
              <w:t>5</w:t>
            </w:r>
            <w:r w:rsidR="00B3423B">
              <w:rPr>
                <w:noProof/>
                <w:webHidden/>
              </w:rPr>
              <w:fldChar w:fldCharType="end"/>
            </w:r>
          </w:hyperlink>
        </w:p>
        <w:p w:rsidR="00B3423B" w:rsidRDefault="000E5221">
          <w:pPr>
            <w:pStyle w:val="TOC2"/>
            <w:tabs>
              <w:tab w:val="right" w:leader="dot" w:pos="9350"/>
            </w:tabs>
            <w:rPr>
              <w:rFonts w:eastAsiaTheme="minorEastAsia"/>
              <w:noProof/>
            </w:rPr>
          </w:pPr>
          <w:hyperlink w:anchor="_Toc58836657" w:history="1">
            <w:r w:rsidR="00B3423B" w:rsidRPr="00196624">
              <w:rPr>
                <w:rStyle w:val="Hyperlink"/>
                <w:noProof/>
              </w:rPr>
              <w:t>I am inviting an individual for reimbursement, but the only options are Product or Service, what do I choose?</w:t>
            </w:r>
            <w:r w:rsidR="00B3423B">
              <w:rPr>
                <w:noProof/>
                <w:webHidden/>
              </w:rPr>
              <w:tab/>
            </w:r>
            <w:r w:rsidR="00B3423B">
              <w:rPr>
                <w:noProof/>
                <w:webHidden/>
              </w:rPr>
              <w:fldChar w:fldCharType="begin"/>
            </w:r>
            <w:r w:rsidR="00B3423B">
              <w:rPr>
                <w:noProof/>
                <w:webHidden/>
              </w:rPr>
              <w:instrText xml:space="preserve"> PAGEREF _Toc58836657 \h </w:instrText>
            </w:r>
            <w:r w:rsidR="00B3423B">
              <w:rPr>
                <w:noProof/>
                <w:webHidden/>
              </w:rPr>
            </w:r>
            <w:r w:rsidR="00B3423B">
              <w:rPr>
                <w:noProof/>
                <w:webHidden/>
              </w:rPr>
              <w:fldChar w:fldCharType="separate"/>
            </w:r>
            <w:r w:rsidR="00B3423B">
              <w:rPr>
                <w:noProof/>
                <w:webHidden/>
              </w:rPr>
              <w:t>5</w:t>
            </w:r>
            <w:r w:rsidR="00B3423B">
              <w:rPr>
                <w:noProof/>
                <w:webHidden/>
              </w:rPr>
              <w:fldChar w:fldCharType="end"/>
            </w:r>
          </w:hyperlink>
        </w:p>
        <w:p w:rsidR="00B3423B" w:rsidRDefault="000E5221">
          <w:pPr>
            <w:pStyle w:val="TOC2"/>
            <w:tabs>
              <w:tab w:val="right" w:leader="dot" w:pos="9350"/>
            </w:tabs>
            <w:rPr>
              <w:rFonts w:eastAsiaTheme="minorEastAsia"/>
              <w:noProof/>
            </w:rPr>
          </w:pPr>
          <w:hyperlink w:anchor="_Toc58836658" w:history="1">
            <w:r w:rsidR="00B3423B" w:rsidRPr="00196624">
              <w:rPr>
                <w:rStyle w:val="Hyperlink"/>
                <w:noProof/>
              </w:rPr>
              <w:t>What if a vendor does not want to use PaymentWorks?</w:t>
            </w:r>
            <w:r w:rsidR="00B3423B">
              <w:rPr>
                <w:noProof/>
                <w:webHidden/>
              </w:rPr>
              <w:tab/>
            </w:r>
            <w:r w:rsidR="00B3423B">
              <w:rPr>
                <w:noProof/>
                <w:webHidden/>
              </w:rPr>
              <w:fldChar w:fldCharType="begin"/>
            </w:r>
            <w:r w:rsidR="00B3423B">
              <w:rPr>
                <w:noProof/>
                <w:webHidden/>
              </w:rPr>
              <w:instrText xml:space="preserve"> PAGEREF _Toc58836658 \h </w:instrText>
            </w:r>
            <w:r w:rsidR="00B3423B">
              <w:rPr>
                <w:noProof/>
                <w:webHidden/>
              </w:rPr>
            </w:r>
            <w:r w:rsidR="00B3423B">
              <w:rPr>
                <w:noProof/>
                <w:webHidden/>
              </w:rPr>
              <w:fldChar w:fldCharType="separate"/>
            </w:r>
            <w:r w:rsidR="00B3423B">
              <w:rPr>
                <w:noProof/>
                <w:webHidden/>
              </w:rPr>
              <w:t>5</w:t>
            </w:r>
            <w:r w:rsidR="00B3423B">
              <w:rPr>
                <w:noProof/>
                <w:webHidden/>
              </w:rPr>
              <w:fldChar w:fldCharType="end"/>
            </w:r>
          </w:hyperlink>
        </w:p>
        <w:p w:rsidR="00B3423B" w:rsidRDefault="000E5221">
          <w:pPr>
            <w:pStyle w:val="TOC1"/>
            <w:tabs>
              <w:tab w:val="right" w:leader="dot" w:pos="9350"/>
            </w:tabs>
            <w:rPr>
              <w:rFonts w:eastAsiaTheme="minorEastAsia"/>
              <w:noProof/>
            </w:rPr>
          </w:pPr>
          <w:hyperlink w:anchor="_Toc58836659" w:history="1">
            <w:r w:rsidR="00B3423B" w:rsidRPr="00196624">
              <w:rPr>
                <w:rStyle w:val="Hyperlink"/>
                <w:noProof/>
              </w:rPr>
              <w:t>Troubleshooting</w:t>
            </w:r>
            <w:r w:rsidR="00B3423B">
              <w:rPr>
                <w:noProof/>
                <w:webHidden/>
              </w:rPr>
              <w:tab/>
            </w:r>
            <w:r w:rsidR="00B3423B">
              <w:rPr>
                <w:noProof/>
                <w:webHidden/>
              </w:rPr>
              <w:fldChar w:fldCharType="begin"/>
            </w:r>
            <w:r w:rsidR="00B3423B">
              <w:rPr>
                <w:noProof/>
                <w:webHidden/>
              </w:rPr>
              <w:instrText xml:space="preserve"> PAGEREF _Toc58836659 \h </w:instrText>
            </w:r>
            <w:r w:rsidR="00B3423B">
              <w:rPr>
                <w:noProof/>
                <w:webHidden/>
              </w:rPr>
            </w:r>
            <w:r w:rsidR="00B3423B">
              <w:rPr>
                <w:noProof/>
                <w:webHidden/>
              </w:rPr>
              <w:fldChar w:fldCharType="separate"/>
            </w:r>
            <w:r w:rsidR="00B3423B">
              <w:rPr>
                <w:noProof/>
                <w:webHidden/>
              </w:rPr>
              <w:t>6</w:t>
            </w:r>
            <w:r w:rsidR="00B3423B">
              <w:rPr>
                <w:noProof/>
                <w:webHidden/>
              </w:rPr>
              <w:fldChar w:fldCharType="end"/>
            </w:r>
          </w:hyperlink>
        </w:p>
        <w:p w:rsidR="00B3423B" w:rsidRDefault="000E5221">
          <w:pPr>
            <w:pStyle w:val="TOC2"/>
            <w:tabs>
              <w:tab w:val="right" w:leader="dot" w:pos="9350"/>
            </w:tabs>
            <w:rPr>
              <w:rFonts w:eastAsiaTheme="minorEastAsia"/>
              <w:noProof/>
            </w:rPr>
          </w:pPr>
          <w:hyperlink w:anchor="_Toc58836660" w:history="1">
            <w:r w:rsidR="00B3423B" w:rsidRPr="00196624">
              <w:rPr>
                <w:rStyle w:val="Hyperlink"/>
                <w:noProof/>
              </w:rPr>
              <w:t>How can I get help within PaymentWorks?</w:t>
            </w:r>
            <w:r w:rsidR="00B3423B">
              <w:rPr>
                <w:noProof/>
                <w:webHidden/>
              </w:rPr>
              <w:tab/>
            </w:r>
            <w:r w:rsidR="00B3423B">
              <w:rPr>
                <w:noProof/>
                <w:webHidden/>
              </w:rPr>
              <w:fldChar w:fldCharType="begin"/>
            </w:r>
            <w:r w:rsidR="00B3423B">
              <w:rPr>
                <w:noProof/>
                <w:webHidden/>
              </w:rPr>
              <w:instrText xml:space="preserve"> PAGEREF _Toc58836660 \h </w:instrText>
            </w:r>
            <w:r w:rsidR="00B3423B">
              <w:rPr>
                <w:noProof/>
                <w:webHidden/>
              </w:rPr>
            </w:r>
            <w:r w:rsidR="00B3423B">
              <w:rPr>
                <w:noProof/>
                <w:webHidden/>
              </w:rPr>
              <w:fldChar w:fldCharType="separate"/>
            </w:r>
            <w:r w:rsidR="00B3423B">
              <w:rPr>
                <w:noProof/>
                <w:webHidden/>
              </w:rPr>
              <w:t>6</w:t>
            </w:r>
            <w:r w:rsidR="00B3423B">
              <w:rPr>
                <w:noProof/>
                <w:webHidden/>
              </w:rPr>
              <w:fldChar w:fldCharType="end"/>
            </w:r>
          </w:hyperlink>
        </w:p>
        <w:p w:rsidR="00B3423B" w:rsidRDefault="000E5221">
          <w:pPr>
            <w:pStyle w:val="TOC2"/>
            <w:tabs>
              <w:tab w:val="right" w:leader="dot" w:pos="9350"/>
            </w:tabs>
            <w:rPr>
              <w:rFonts w:eastAsiaTheme="minorEastAsia"/>
              <w:noProof/>
            </w:rPr>
          </w:pPr>
          <w:hyperlink w:anchor="_Toc58836661" w:history="1">
            <w:r w:rsidR="00B3423B" w:rsidRPr="00196624">
              <w:rPr>
                <w:rStyle w:val="Hyperlink"/>
                <w:noProof/>
              </w:rPr>
              <w:t>If I have technical issues in PaymentWorks, who do I contact?</w:t>
            </w:r>
            <w:r w:rsidR="00B3423B">
              <w:rPr>
                <w:noProof/>
                <w:webHidden/>
              </w:rPr>
              <w:tab/>
            </w:r>
            <w:r w:rsidR="00B3423B">
              <w:rPr>
                <w:noProof/>
                <w:webHidden/>
              </w:rPr>
              <w:fldChar w:fldCharType="begin"/>
            </w:r>
            <w:r w:rsidR="00B3423B">
              <w:rPr>
                <w:noProof/>
                <w:webHidden/>
              </w:rPr>
              <w:instrText xml:space="preserve"> PAGEREF _Toc58836661 \h </w:instrText>
            </w:r>
            <w:r w:rsidR="00B3423B">
              <w:rPr>
                <w:noProof/>
                <w:webHidden/>
              </w:rPr>
            </w:r>
            <w:r w:rsidR="00B3423B">
              <w:rPr>
                <w:noProof/>
                <w:webHidden/>
              </w:rPr>
              <w:fldChar w:fldCharType="separate"/>
            </w:r>
            <w:r w:rsidR="00B3423B">
              <w:rPr>
                <w:noProof/>
                <w:webHidden/>
              </w:rPr>
              <w:t>6</w:t>
            </w:r>
            <w:r w:rsidR="00B3423B">
              <w:rPr>
                <w:noProof/>
                <w:webHidden/>
              </w:rPr>
              <w:fldChar w:fldCharType="end"/>
            </w:r>
          </w:hyperlink>
        </w:p>
        <w:p w:rsidR="00B3423B" w:rsidRDefault="000E5221">
          <w:pPr>
            <w:pStyle w:val="TOC2"/>
            <w:tabs>
              <w:tab w:val="right" w:leader="dot" w:pos="9350"/>
            </w:tabs>
            <w:rPr>
              <w:rFonts w:eastAsiaTheme="minorEastAsia"/>
              <w:noProof/>
            </w:rPr>
          </w:pPr>
          <w:hyperlink w:anchor="_Toc58836662" w:history="1">
            <w:r w:rsidR="00B3423B" w:rsidRPr="00196624">
              <w:rPr>
                <w:rStyle w:val="Hyperlink"/>
                <w:noProof/>
              </w:rPr>
              <w:t>I don’t have the option to resend the invitation.</w:t>
            </w:r>
            <w:r w:rsidR="00B3423B">
              <w:rPr>
                <w:noProof/>
                <w:webHidden/>
              </w:rPr>
              <w:tab/>
            </w:r>
            <w:r w:rsidR="00B3423B">
              <w:rPr>
                <w:noProof/>
                <w:webHidden/>
              </w:rPr>
              <w:fldChar w:fldCharType="begin"/>
            </w:r>
            <w:r w:rsidR="00B3423B">
              <w:rPr>
                <w:noProof/>
                <w:webHidden/>
              </w:rPr>
              <w:instrText xml:space="preserve"> PAGEREF _Toc58836662 \h </w:instrText>
            </w:r>
            <w:r w:rsidR="00B3423B">
              <w:rPr>
                <w:noProof/>
                <w:webHidden/>
              </w:rPr>
            </w:r>
            <w:r w:rsidR="00B3423B">
              <w:rPr>
                <w:noProof/>
                <w:webHidden/>
              </w:rPr>
              <w:fldChar w:fldCharType="separate"/>
            </w:r>
            <w:r w:rsidR="00B3423B">
              <w:rPr>
                <w:noProof/>
                <w:webHidden/>
              </w:rPr>
              <w:t>6</w:t>
            </w:r>
            <w:r w:rsidR="00B3423B">
              <w:rPr>
                <w:noProof/>
                <w:webHidden/>
              </w:rPr>
              <w:fldChar w:fldCharType="end"/>
            </w:r>
          </w:hyperlink>
        </w:p>
        <w:p w:rsidR="00B3423B" w:rsidRDefault="000E5221">
          <w:pPr>
            <w:pStyle w:val="TOC2"/>
            <w:tabs>
              <w:tab w:val="right" w:leader="dot" w:pos="9350"/>
            </w:tabs>
            <w:rPr>
              <w:rFonts w:eastAsiaTheme="minorEastAsia"/>
              <w:noProof/>
            </w:rPr>
          </w:pPr>
          <w:hyperlink w:anchor="_Toc58836663" w:history="1">
            <w:r w:rsidR="00B3423B" w:rsidRPr="00196624">
              <w:rPr>
                <w:rStyle w:val="Hyperlink"/>
                <w:noProof/>
              </w:rPr>
              <w:t>A vendor contacted PaymentWorks support and never received an answer.</w:t>
            </w:r>
            <w:r w:rsidR="00B3423B">
              <w:rPr>
                <w:noProof/>
                <w:webHidden/>
              </w:rPr>
              <w:tab/>
            </w:r>
            <w:r w:rsidR="00B3423B">
              <w:rPr>
                <w:noProof/>
                <w:webHidden/>
              </w:rPr>
              <w:fldChar w:fldCharType="begin"/>
            </w:r>
            <w:r w:rsidR="00B3423B">
              <w:rPr>
                <w:noProof/>
                <w:webHidden/>
              </w:rPr>
              <w:instrText xml:space="preserve"> PAGEREF _Toc58836663 \h </w:instrText>
            </w:r>
            <w:r w:rsidR="00B3423B">
              <w:rPr>
                <w:noProof/>
                <w:webHidden/>
              </w:rPr>
            </w:r>
            <w:r w:rsidR="00B3423B">
              <w:rPr>
                <w:noProof/>
                <w:webHidden/>
              </w:rPr>
              <w:fldChar w:fldCharType="separate"/>
            </w:r>
            <w:r w:rsidR="00B3423B">
              <w:rPr>
                <w:noProof/>
                <w:webHidden/>
              </w:rPr>
              <w:t>6</w:t>
            </w:r>
            <w:r w:rsidR="00B3423B">
              <w:rPr>
                <w:noProof/>
                <w:webHidden/>
              </w:rPr>
              <w:fldChar w:fldCharType="end"/>
            </w:r>
          </w:hyperlink>
        </w:p>
        <w:p w:rsidR="00B3423B" w:rsidRDefault="000E5221">
          <w:pPr>
            <w:pStyle w:val="TOC2"/>
            <w:tabs>
              <w:tab w:val="right" w:leader="dot" w:pos="9350"/>
            </w:tabs>
            <w:rPr>
              <w:rFonts w:eastAsiaTheme="minorEastAsia"/>
              <w:noProof/>
            </w:rPr>
          </w:pPr>
          <w:hyperlink w:anchor="_Toc58836664" w:history="1">
            <w:r w:rsidR="00B3423B" w:rsidRPr="00196624">
              <w:rPr>
                <w:rStyle w:val="Hyperlink"/>
                <w:noProof/>
              </w:rPr>
              <w:t>I did not receive an email when a new vendor I invited was setup, but they are marked complete.</w:t>
            </w:r>
            <w:r w:rsidR="00B3423B">
              <w:rPr>
                <w:noProof/>
                <w:webHidden/>
              </w:rPr>
              <w:tab/>
            </w:r>
            <w:r w:rsidR="00B3423B">
              <w:rPr>
                <w:noProof/>
                <w:webHidden/>
              </w:rPr>
              <w:fldChar w:fldCharType="begin"/>
            </w:r>
            <w:r w:rsidR="00B3423B">
              <w:rPr>
                <w:noProof/>
                <w:webHidden/>
              </w:rPr>
              <w:instrText xml:space="preserve"> PAGEREF _Toc58836664 \h </w:instrText>
            </w:r>
            <w:r w:rsidR="00B3423B">
              <w:rPr>
                <w:noProof/>
                <w:webHidden/>
              </w:rPr>
            </w:r>
            <w:r w:rsidR="00B3423B">
              <w:rPr>
                <w:noProof/>
                <w:webHidden/>
              </w:rPr>
              <w:fldChar w:fldCharType="separate"/>
            </w:r>
            <w:r w:rsidR="00B3423B">
              <w:rPr>
                <w:noProof/>
                <w:webHidden/>
              </w:rPr>
              <w:t>7</w:t>
            </w:r>
            <w:r w:rsidR="00B3423B">
              <w:rPr>
                <w:noProof/>
                <w:webHidden/>
              </w:rPr>
              <w:fldChar w:fldCharType="end"/>
            </w:r>
          </w:hyperlink>
        </w:p>
        <w:p w:rsidR="00B3423B" w:rsidRDefault="000E5221">
          <w:pPr>
            <w:pStyle w:val="TOC2"/>
            <w:tabs>
              <w:tab w:val="right" w:leader="dot" w:pos="9350"/>
            </w:tabs>
            <w:rPr>
              <w:rFonts w:eastAsiaTheme="minorEastAsia"/>
              <w:noProof/>
            </w:rPr>
          </w:pPr>
          <w:hyperlink w:anchor="_Toc58836665" w:history="1">
            <w:r w:rsidR="00B3423B" w:rsidRPr="00196624">
              <w:rPr>
                <w:rStyle w:val="Hyperlink"/>
                <w:noProof/>
              </w:rPr>
              <w:t>I received an error when I tried to send a vendor invitation.</w:t>
            </w:r>
            <w:r w:rsidR="00B3423B">
              <w:rPr>
                <w:noProof/>
                <w:webHidden/>
              </w:rPr>
              <w:tab/>
            </w:r>
            <w:r w:rsidR="00B3423B">
              <w:rPr>
                <w:noProof/>
                <w:webHidden/>
              </w:rPr>
              <w:fldChar w:fldCharType="begin"/>
            </w:r>
            <w:r w:rsidR="00B3423B">
              <w:rPr>
                <w:noProof/>
                <w:webHidden/>
              </w:rPr>
              <w:instrText xml:space="preserve"> PAGEREF _Toc58836665 \h </w:instrText>
            </w:r>
            <w:r w:rsidR="00B3423B">
              <w:rPr>
                <w:noProof/>
                <w:webHidden/>
              </w:rPr>
            </w:r>
            <w:r w:rsidR="00B3423B">
              <w:rPr>
                <w:noProof/>
                <w:webHidden/>
              </w:rPr>
              <w:fldChar w:fldCharType="separate"/>
            </w:r>
            <w:r w:rsidR="00B3423B">
              <w:rPr>
                <w:noProof/>
                <w:webHidden/>
              </w:rPr>
              <w:t>7</w:t>
            </w:r>
            <w:r w:rsidR="00B3423B">
              <w:rPr>
                <w:noProof/>
                <w:webHidden/>
              </w:rPr>
              <w:fldChar w:fldCharType="end"/>
            </w:r>
          </w:hyperlink>
        </w:p>
        <w:p w:rsidR="00B3423B" w:rsidRDefault="000E5221">
          <w:pPr>
            <w:pStyle w:val="TOC2"/>
            <w:tabs>
              <w:tab w:val="right" w:leader="dot" w:pos="9350"/>
            </w:tabs>
            <w:rPr>
              <w:rFonts w:eastAsiaTheme="minorEastAsia"/>
              <w:noProof/>
            </w:rPr>
          </w:pPr>
          <w:hyperlink w:anchor="_Toc58836666" w:history="1">
            <w:r w:rsidR="00B3423B" w:rsidRPr="00196624">
              <w:rPr>
                <w:rStyle w:val="Hyperlink"/>
                <w:noProof/>
              </w:rPr>
              <w:t>My vendor did not receive the invitation email.</w:t>
            </w:r>
            <w:r w:rsidR="00B3423B">
              <w:rPr>
                <w:noProof/>
                <w:webHidden/>
              </w:rPr>
              <w:tab/>
            </w:r>
            <w:r w:rsidR="00B3423B">
              <w:rPr>
                <w:noProof/>
                <w:webHidden/>
              </w:rPr>
              <w:fldChar w:fldCharType="begin"/>
            </w:r>
            <w:r w:rsidR="00B3423B">
              <w:rPr>
                <w:noProof/>
                <w:webHidden/>
              </w:rPr>
              <w:instrText xml:space="preserve"> PAGEREF _Toc58836666 \h </w:instrText>
            </w:r>
            <w:r w:rsidR="00B3423B">
              <w:rPr>
                <w:noProof/>
                <w:webHidden/>
              </w:rPr>
            </w:r>
            <w:r w:rsidR="00B3423B">
              <w:rPr>
                <w:noProof/>
                <w:webHidden/>
              </w:rPr>
              <w:fldChar w:fldCharType="separate"/>
            </w:r>
            <w:r w:rsidR="00B3423B">
              <w:rPr>
                <w:noProof/>
                <w:webHidden/>
              </w:rPr>
              <w:t>7</w:t>
            </w:r>
            <w:r w:rsidR="00B3423B">
              <w:rPr>
                <w:noProof/>
                <w:webHidden/>
              </w:rPr>
              <w:fldChar w:fldCharType="end"/>
            </w:r>
          </w:hyperlink>
        </w:p>
        <w:p w:rsidR="00B3423B" w:rsidRDefault="000E5221">
          <w:pPr>
            <w:pStyle w:val="TOC2"/>
            <w:tabs>
              <w:tab w:val="right" w:leader="dot" w:pos="9350"/>
            </w:tabs>
            <w:rPr>
              <w:rFonts w:eastAsiaTheme="minorEastAsia"/>
              <w:noProof/>
            </w:rPr>
          </w:pPr>
          <w:hyperlink w:anchor="_Toc58836667" w:history="1">
            <w:r w:rsidR="00B3423B" w:rsidRPr="00196624">
              <w:rPr>
                <w:rStyle w:val="Hyperlink"/>
                <w:noProof/>
              </w:rPr>
              <w:t>Should I followup with a vendor that hasn’t completed their forms?</w:t>
            </w:r>
            <w:r w:rsidR="00B3423B">
              <w:rPr>
                <w:noProof/>
                <w:webHidden/>
              </w:rPr>
              <w:tab/>
            </w:r>
            <w:r w:rsidR="00B3423B">
              <w:rPr>
                <w:noProof/>
                <w:webHidden/>
              </w:rPr>
              <w:fldChar w:fldCharType="begin"/>
            </w:r>
            <w:r w:rsidR="00B3423B">
              <w:rPr>
                <w:noProof/>
                <w:webHidden/>
              </w:rPr>
              <w:instrText xml:space="preserve"> PAGEREF _Toc58836667 \h </w:instrText>
            </w:r>
            <w:r w:rsidR="00B3423B">
              <w:rPr>
                <w:noProof/>
                <w:webHidden/>
              </w:rPr>
            </w:r>
            <w:r w:rsidR="00B3423B">
              <w:rPr>
                <w:noProof/>
                <w:webHidden/>
              </w:rPr>
              <w:fldChar w:fldCharType="separate"/>
            </w:r>
            <w:r w:rsidR="00B3423B">
              <w:rPr>
                <w:noProof/>
                <w:webHidden/>
              </w:rPr>
              <w:t>7</w:t>
            </w:r>
            <w:r w:rsidR="00B3423B">
              <w:rPr>
                <w:noProof/>
                <w:webHidden/>
              </w:rPr>
              <w:fldChar w:fldCharType="end"/>
            </w:r>
          </w:hyperlink>
        </w:p>
        <w:p w:rsidR="00B3423B" w:rsidRDefault="000E5221">
          <w:pPr>
            <w:pStyle w:val="TOC2"/>
            <w:tabs>
              <w:tab w:val="right" w:leader="dot" w:pos="9350"/>
            </w:tabs>
            <w:rPr>
              <w:rFonts w:eastAsiaTheme="minorEastAsia"/>
              <w:noProof/>
            </w:rPr>
          </w:pPr>
          <w:hyperlink w:anchor="_Toc58836668" w:history="1">
            <w:r w:rsidR="00B3423B" w:rsidRPr="00196624">
              <w:rPr>
                <w:rStyle w:val="Hyperlink"/>
                <w:noProof/>
              </w:rPr>
              <w:t>Can I cancel an invitation?</w:t>
            </w:r>
            <w:r w:rsidR="00B3423B">
              <w:rPr>
                <w:noProof/>
                <w:webHidden/>
              </w:rPr>
              <w:tab/>
            </w:r>
            <w:r w:rsidR="00B3423B">
              <w:rPr>
                <w:noProof/>
                <w:webHidden/>
              </w:rPr>
              <w:fldChar w:fldCharType="begin"/>
            </w:r>
            <w:r w:rsidR="00B3423B">
              <w:rPr>
                <w:noProof/>
                <w:webHidden/>
              </w:rPr>
              <w:instrText xml:space="preserve"> PAGEREF _Toc58836668 \h </w:instrText>
            </w:r>
            <w:r w:rsidR="00B3423B">
              <w:rPr>
                <w:noProof/>
                <w:webHidden/>
              </w:rPr>
            </w:r>
            <w:r w:rsidR="00B3423B">
              <w:rPr>
                <w:noProof/>
                <w:webHidden/>
              </w:rPr>
              <w:fldChar w:fldCharType="separate"/>
            </w:r>
            <w:r w:rsidR="00B3423B">
              <w:rPr>
                <w:noProof/>
                <w:webHidden/>
              </w:rPr>
              <w:t>8</w:t>
            </w:r>
            <w:r w:rsidR="00B3423B">
              <w:rPr>
                <w:noProof/>
                <w:webHidden/>
              </w:rPr>
              <w:fldChar w:fldCharType="end"/>
            </w:r>
          </w:hyperlink>
        </w:p>
        <w:p w:rsidR="00752907" w:rsidRDefault="00752907">
          <w:r>
            <w:rPr>
              <w:b/>
              <w:bCs/>
              <w:noProof/>
            </w:rPr>
            <w:fldChar w:fldCharType="end"/>
          </w:r>
        </w:p>
      </w:sdtContent>
    </w:sdt>
    <w:p w:rsidR="00942014" w:rsidRDefault="00942014" w:rsidP="00752907">
      <w:pPr>
        <w:pStyle w:val="Heading1"/>
      </w:pPr>
      <w:bookmarkStart w:id="0" w:name="_Toc58836638"/>
      <w:r>
        <w:t>System Basics</w:t>
      </w:r>
      <w:bookmarkEnd w:id="0"/>
    </w:p>
    <w:p w:rsidR="00942014" w:rsidRDefault="00942014" w:rsidP="00942014">
      <w:pPr>
        <w:pStyle w:val="Heading2"/>
      </w:pPr>
      <w:bookmarkStart w:id="1" w:name="_Toc58836639"/>
      <w:r>
        <w:t>When will I need to use PaymentWorks?</w:t>
      </w:r>
      <w:bookmarkEnd w:id="1"/>
    </w:p>
    <w:p w:rsidR="00942014" w:rsidRPr="00942014" w:rsidRDefault="00942014" w:rsidP="00942014">
      <w:r>
        <w:t>UH System Staff must use PaymentWorks to:</w:t>
      </w:r>
    </w:p>
    <w:p w:rsidR="00942014" w:rsidRPr="00942014" w:rsidRDefault="00942014" w:rsidP="00942014">
      <w:pPr>
        <w:pStyle w:val="ListParagraph"/>
        <w:numPr>
          <w:ilvl w:val="0"/>
          <w:numId w:val="7"/>
        </w:numPr>
        <w:tabs>
          <w:tab w:val="num" w:pos="720"/>
        </w:tabs>
      </w:pPr>
      <w:r w:rsidRPr="00942014">
        <w:t>Invite New Vendors to UH</w:t>
      </w:r>
    </w:p>
    <w:p w:rsidR="00942014" w:rsidRPr="00942014" w:rsidRDefault="00942014" w:rsidP="00942014">
      <w:pPr>
        <w:pStyle w:val="ListParagraph"/>
        <w:numPr>
          <w:ilvl w:val="0"/>
          <w:numId w:val="7"/>
        </w:numPr>
        <w:tabs>
          <w:tab w:val="num" w:pos="720"/>
        </w:tabs>
      </w:pPr>
      <w:r w:rsidRPr="00942014">
        <w:t>Allow a current vendor to add or change their Remittance Address</w:t>
      </w:r>
    </w:p>
    <w:p w:rsidR="00942014" w:rsidRDefault="00942014" w:rsidP="00942014">
      <w:pPr>
        <w:pStyle w:val="ListParagraph"/>
        <w:numPr>
          <w:ilvl w:val="0"/>
          <w:numId w:val="7"/>
        </w:numPr>
        <w:tabs>
          <w:tab w:val="num" w:pos="720"/>
        </w:tabs>
      </w:pPr>
      <w:r w:rsidRPr="00942014">
        <w:t>Allow a current vendor to add or change their ACH</w:t>
      </w:r>
    </w:p>
    <w:p w:rsidR="00AE4457" w:rsidRDefault="00AE4457" w:rsidP="00AE4457"/>
    <w:p w:rsidR="00AE4457" w:rsidRDefault="00AE4457" w:rsidP="00AE4457">
      <w:pPr>
        <w:pStyle w:val="Heading2"/>
      </w:pPr>
      <w:bookmarkStart w:id="2" w:name="_Toc58836640"/>
      <w:r>
        <w:t>What is the turnaround time from vendor registration to vendor setup?</w:t>
      </w:r>
      <w:bookmarkEnd w:id="2"/>
    </w:p>
    <w:p w:rsidR="00AE4457" w:rsidRDefault="00AE4457" w:rsidP="00AE4457">
      <w:pPr>
        <w:spacing w:after="0"/>
      </w:pPr>
      <w:r>
        <w:t xml:space="preserve">If we can do business with the vendor, setup generally takes 1-2 weeks from the vendor’s full and accurate registration in PaymentWorks through vendor setup in PeopleSoft, providing the vendor ID number.  </w:t>
      </w:r>
    </w:p>
    <w:p w:rsidR="00AE4457" w:rsidRDefault="00AE4457" w:rsidP="00AE4457">
      <w:pPr>
        <w:spacing w:after="0"/>
      </w:pPr>
    </w:p>
    <w:p w:rsidR="00AE4457" w:rsidRDefault="00AE4457" w:rsidP="00AE4457">
      <w:pPr>
        <w:spacing w:after="0"/>
      </w:pPr>
      <w:r>
        <w:t xml:space="preserve">This depends largely on the vendor’s participation and quick response to any returns. Once the vendor submits the registration, PaymentWorks reviews several pieces of information and then UH System Vendor ID reviews the documentation to determine if we can do business with the vendor.  Either stage could result in a return of the file to the vendor for updated information.  If we can do business with a vendor based on their provided information, the vendor is generally setup in 1-2 weeks.  </w:t>
      </w:r>
    </w:p>
    <w:p w:rsidR="00AE4457" w:rsidRDefault="00AE4457" w:rsidP="00AE4457"/>
    <w:p w:rsidR="00AE4457" w:rsidRPr="00993E36" w:rsidRDefault="00AE4457" w:rsidP="00AE4457"/>
    <w:p w:rsidR="00942014" w:rsidRDefault="00942014" w:rsidP="00942014">
      <w:pPr>
        <w:pStyle w:val="Heading2"/>
      </w:pPr>
      <w:bookmarkStart w:id="3" w:name="_Toc58836641"/>
      <w:r>
        <w:t>If a current UH System vendor is not in PaymentWorks, can I still pay them?</w:t>
      </w:r>
      <w:bookmarkEnd w:id="3"/>
    </w:p>
    <w:p w:rsidR="00942014" w:rsidRDefault="00942014" w:rsidP="00942014">
      <w:r>
        <w:t>Yes.  As long as the vendor is setup in PeopleSoft with the correct remit to and payment information, then you can continue to pay the vendor.  Once a change needs to be may to their vendor file, though, they will need to be invited in PaymentWorks to make those changes.</w:t>
      </w:r>
    </w:p>
    <w:p w:rsidR="00942014" w:rsidRDefault="00942014" w:rsidP="00942014"/>
    <w:p w:rsidR="00942014" w:rsidRPr="00942014" w:rsidRDefault="00942014" w:rsidP="00942014">
      <w:pPr>
        <w:pStyle w:val="Heading2"/>
      </w:pPr>
      <w:bookmarkStart w:id="4" w:name="_Toc58836642"/>
      <w:r w:rsidRPr="00942014">
        <w:t>Will our current vendors have to re-register in PW?</w:t>
      </w:r>
      <w:bookmarkEnd w:id="4"/>
    </w:p>
    <w:p w:rsidR="00942014" w:rsidRPr="00942014" w:rsidRDefault="00942014" w:rsidP="00942014">
      <w:pPr>
        <w:tabs>
          <w:tab w:val="num" w:pos="1440"/>
        </w:tabs>
      </w:pPr>
      <w:r>
        <w:t xml:space="preserve">No. </w:t>
      </w:r>
      <w:r w:rsidRPr="00942014">
        <w:t>It is not required unless they need to make a change to th</w:t>
      </w:r>
      <w:r>
        <w:t>eir information with UH System</w:t>
      </w:r>
      <w:r w:rsidRPr="00942014">
        <w:t xml:space="preserve">. However, we will eventually ask vendors that we actively use to setup through PaymentWorks for their protection and ours. </w:t>
      </w:r>
    </w:p>
    <w:p w:rsidR="00942014" w:rsidRDefault="00942014" w:rsidP="00942014"/>
    <w:p w:rsidR="00942014" w:rsidRPr="00942014" w:rsidRDefault="00942014" w:rsidP="00942014">
      <w:pPr>
        <w:pStyle w:val="Heading2"/>
      </w:pPr>
      <w:bookmarkStart w:id="5" w:name="_Toc58836643"/>
      <w:r w:rsidRPr="00942014">
        <w:t>What if a vendor has multiple email addresses?</w:t>
      </w:r>
      <w:bookmarkEnd w:id="5"/>
    </w:p>
    <w:p w:rsidR="00942014" w:rsidRPr="00942014" w:rsidRDefault="00942014" w:rsidP="00942014">
      <w:pPr>
        <w:tabs>
          <w:tab w:val="num" w:pos="1440"/>
        </w:tabs>
      </w:pPr>
      <w:r w:rsidRPr="00942014">
        <w:t>One vendor often will.  If they are the same tax ID, then they will still be one vendor in our system and PW will keep straight which email address setup each ACH and remittance address.</w:t>
      </w:r>
    </w:p>
    <w:p w:rsidR="00942014" w:rsidRPr="00942014" w:rsidRDefault="00942014" w:rsidP="00942014"/>
    <w:p w:rsidR="009D77C1" w:rsidRDefault="009D77C1" w:rsidP="00752907">
      <w:pPr>
        <w:pStyle w:val="Heading1"/>
      </w:pPr>
      <w:bookmarkStart w:id="6" w:name="_Toc58836644"/>
      <w:r>
        <w:t>Access and Roles</w:t>
      </w:r>
      <w:bookmarkEnd w:id="6"/>
    </w:p>
    <w:p w:rsidR="00993E36" w:rsidRPr="00993E36" w:rsidRDefault="00993E36" w:rsidP="00993E36"/>
    <w:p w:rsidR="00390782" w:rsidRPr="004E0D06" w:rsidRDefault="00390782" w:rsidP="009D77C1">
      <w:pPr>
        <w:pStyle w:val="Heading2"/>
      </w:pPr>
      <w:bookmarkStart w:id="7" w:name="_Toc58836645"/>
      <w:r w:rsidRPr="004E0D06">
        <w:t>What are the roles in PaymentWorks?</w:t>
      </w:r>
      <w:bookmarkEnd w:id="7"/>
    </w:p>
    <w:p w:rsidR="004E0D06" w:rsidRDefault="00390782" w:rsidP="004E0D06">
      <w:pPr>
        <w:pStyle w:val="ListParagraph"/>
        <w:numPr>
          <w:ilvl w:val="0"/>
          <w:numId w:val="3"/>
        </w:numPr>
        <w:spacing w:after="0"/>
      </w:pPr>
      <w:r w:rsidRPr="00390782">
        <w:t xml:space="preserve">UHS Initiator </w:t>
      </w:r>
    </w:p>
    <w:p w:rsidR="004E0D06" w:rsidRDefault="00390782" w:rsidP="004E0D06">
      <w:pPr>
        <w:pStyle w:val="ListParagraph"/>
        <w:numPr>
          <w:ilvl w:val="1"/>
          <w:numId w:val="3"/>
        </w:numPr>
        <w:spacing w:after="0"/>
      </w:pPr>
      <w:r w:rsidRPr="00390782">
        <w:t>Invites Vendors</w:t>
      </w:r>
    </w:p>
    <w:p w:rsidR="004E0D06" w:rsidRDefault="00390782" w:rsidP="004E0D06">
      <w:pPr>
        <w:pStyle w:val="ListParagraph"/>
        <w:numPr>
          <w:ilvl w:val="1"/>
          <w:numId w:val="3"/>
        </w:numPr>
        <w:spacing w:after="0"/>
      </w:pPr>
      <w:r w:rsidRPr="00390782">
        <w:t>Monitors for Vendor ID Number</w:t>
      </w:r>
    </w:p>
    <w:p w:rsidR="00390782" w:rsidRPr="00390782" w:rsidRDefault="00FF6629" w:rsidP="004E0D06">
      <w:pPr>
        <w:pStyle w:val="ListParagraph"/>
        <w:numPr>
          <w:ilvl w:val="1"/>
          <w:numId w:val="3"/>
        </w:numPr>
        <w:spacing w:after="0"/>
      </w:pPr>
      <w:r w:rsidRPr="00FF6629">
        <w:t>This is the base role provided by UH System.  If you have access to PaymentWorks as a UH staff member, then you have the ability to invite vendors.</w:t>
      </w:r>
    </w:p>
    <w:p w:rsidR="004E0D06" w:rsidRDefault="00390782" w:rsidP="004E0D06">
      <w:pPr>
        <w:pStyle w:val="ListParagraph"/>
        <w:numPr>
          <w:ilvl w:val="0"/>
          <w:numId w:val="3"/>
        </w:numPr>
        <w:spacing w:after="0"/>
      </w:pPr>
      <w:r w:rsidRPr="00390782">
        <w:t>Vendor</w:t>
      </w:r>
    </w:p>
    <w:p w:rsidR="00390782" w:rsidRPr="00390782" w:rsidRDefault="00390782" w:rsidP="004E0D06">
      <w:pPr>
        <w:pStyle w:val="ListParagraph"/>
        <w:numPr>
          <w:ilvl w:val="1"/>
          <w:numId w:val="3"/>
        </w:numPr>
        <w:spacing w:after="0"/>
      </w:pPr>
      <w:r w:rsidRPr="00390782">
        <w:t xml:space="preserve">Completes their </w:t>
      </w:r>
      <w:r w:rsidR="00FF6629">
        <w:t>Information</w:t>
      </w:r>
      <w:r w:rsidRPr="00390782">
        <w:t xml:space="preserve"> Online</w:t>
      </w:r>
    </w:p>
    <w:p w:rsidR="004E0D06" w:rsidRDefault="00390782" w:rsidP="004E0D06">
      <w:pPr>
        <w:pStyle w:val="ListParagraph"/>
        <w:numPr>
          <w:ilvl w:val="0"/>
          <w:numId w:val="3"/>
        </w:numPr>
        <w:spacing w:after="0"/>
      </w:pPr>
      <w:r w:rsidRPr="00390782">
        <w:t>PaymentWorks</w:t>
      </w:r>
      <w:r w:rsidR="00FF6629">
        <w:t xml:space="preserve"> (PW)</w:t>
      </w:r>
    </w:p>
    <w:p w:rsidR="00390782" w:rsidRPr="00390782" w:rsidRDefault="00390782" w:rsidP="004E0D06">
      <w:pPr>
        <w:pStyle w:val="ListParagraph"/>
        <w:numPr>
          <w:ilvl w:val="1"/>
          <w:numId w:val="3"/>
        </w:numPr>
        <w:spacing w:after="0"/>
      </w:pPr>
      <w:r w:rsidRPr="00390782">
        <w:t>Collects and Validates Vendor Info</w:t>
      </w:r>
      <w:r w:rsidR="00F60C80">
        <w:t>rmation</w:t>
      </w:r>
    </w:p>
    <w:p w:rsidR="00390782" w:rsidRDefault="00FF6629" w:rsidP="004E0D06">
      <w:pPr>
        <w:pStyle w:val="ListParagraph"/>
        <w:numPr>
          <w:ilvl w:val="1"/>
          <w:numId w:val="3"/>
        </w:numPr>
        <w:tabs>
          <w:tab w:val="num" w:pos="1440"/>
        </w:tabs>
        <w:spacing w:after="0"/>
      </w:pPr>
      <w:r>
        <w:t>Vendor Info from PW D</w:t>
      </w:r>
      <w:r w:rsidR="00390782" w:rsidRPr="00390782">
        <w:t>rives to P</w:t>
      </w:r>
      <w:r>
        <w:t>eopleSoft (PS)</w:t>
      </w:r>
      <w:r w:rsidR="00390782" w:rsidRPr="00390782">
        <w:t xml:space="preserve">, </w:t>
      </w:r>
      <w:r>
        <w:t xml:space="preserve">does </w:t>
      </w:r>
      <w:r w:rsidR="00390782" w:rsidRPr="004E0D06">
        <w:rPr>
          <w:u w:val="single"/>
        </w:rPr>
        <w:t>not</w:t>
      </w:r>
      <w:r w:rsidR="00390782" w:rsidRPr="00390782">
        <w:t xml:space="preserve"> replace PS’s Vendor Database</w:t>
      </w:r>
    </w:p>
    <w:p w:rsidR="00F60C80" w:rsidRPr="00390782" w:rsidRDefault="00F60C80" w:rsidP="004E0D06">
      <w:pPr>
        <w:pStyle w:val="ListParagraph"/>
        <w:numPr>
          <w:ilvl w:val="1"/>
          <w:numId w:val="3"/>
        </w:numPr>
        <w:tabs>
          <w:tab w:val="num" w:pos="1440"/>
        </w:tabs>
        <w:spacing w:after="0"/>
      </w:pPr>
      <w:r>
        <w:t xml:space="preserve">Despite the name, it does </w:t>
      </w:r>
      <w:r w:rsidRPr="00F60C80">
        <w:rPr>
          <w:u w:val="single"/>
        </w:rPr>
        <w:t>not</w:t>
      </w:r>
      <w:r>
        <w:t xml:space="preserve"> issue payments for the UH System.</w:t>
      </w:r>
    </w:p>
    <w:p w:rsidR="00390782" w:rsidRPr="00390782" w:rsidRDefault="00390782" w:rsidP="004E0D06">
      <w:pPr>
        <w:pStyle w:val="ListParagraph"/>
        <w:numPr>
          <w:ilvl w:val="0"/>
          <w:numId w:val="3"/>
        </w:numPr>
        <w:spacing w:after="0"/>
      </w:pPr>
      <w:r w:rsidRPr="00390782">
        <w:t>UHS Vendor ID</w:t>
      </w:r>
      <w:r w:rsidRPr="00390782">
        <w:tab/>
      </w:r>
    </w:p>
    <w:p w:rsidR="00390782" w:rsidRDefault="00390782" w:rsidP="004E0D06">
      <w:pPr>
        <w:pStyle w:val="ListParagraph"/>
        <w:numPr>
          <w:ilvl w:val="1"/>
          <w:numId w:val="3"/>
        </w:numPr>
        <w:tabs>
          <w:tab w:val="num" w:pos="1440"/>
        </w:tabs>
        <w:spacing w:after="0"/>
      </w:pPr>
      <w:r w:rsidRPr="00390782">
        <w:t>Reviews documentation and validation file and determines if we can do business based on the info provided.</w:t>
      </w:r>
    </w:p>
    <w:p w:rsidR="009D77C1" w:rsidRDefault="009D77C1" w:rsidP="009D77C1">
      <w:pPr>
        <w:spacing w:after="0"/>
      </w:pPr>
    </w:p>
    <w:p w:rsidR="009D77C1" w:rsidRDefault="009D77C1" w:rsidP="009D77C1">
      <w:pPr>
        <w:pStyle w:val="Heading2"/>
      </w:pPr>
      <w:bookmarkStart w:id="8" w:name="_Toc58836646"/>
      <w:r>
        <w:t>What credentials do I use to log in to PaymentWorks as an initiator?</w:t>
      </w:r>
      <w:bookmarkEnd w:id="8"/>
    </w:p>
    <w:p w:rsidR="009D77C1" w:rsidRDefault="009D77C1" w:rsidP="009D77C1">
      <w:pPr>
        <w:tabs>
          <w:tab w:val="num" w:pos="1440"/>
        </w:tabs>
        <w:spacing w:after="0"/>
      </w:pPr>
      <w:r>
        <w:t>Your UH System credentials should be used to log in.</w:t>
      </w:r>
    </w:p>
    <w:p w:rsidR="009D77C1" w:rsidRPr="00390782" w:rsidRDefault="009D77C1" w:rsidP="009D77C1">
      <w:pPr>
        <w:tabs>
          <w:tab w:val="num" w:pos="1440"/>
        </w:tabs>
        <w:spacing w:after="0"/>
      </w:pPr>
    </w:p>
    <w:p w:rsidR="009D77C1" w:rsidRPr="004E0D06" w:rsidRDefault="009D77C1" w:rsidP="009D77C1">
      <w:pPr>
        <w:pStyle w:val="Heading2"/>
      </w:pPr>
      <w:bookmarkStart w:id="9" w:name="_Toc58836647"/>
      <w:r w:rsidRPr="004E0D06">
        <w:t>How do I request access to be an initiator?</w:t>
      </w:r>
      <w:bookmarkEnd w:id="9"/>
      <w:r w:rsidRPr="004E0D06">
        <w:t xml:space="preserve">  </w:t>
      </w:r>
    </w:p>
    <w:p w:rsidR="009D77C1" w:rsidRDefault="009D77C1" w:rsidP="009D77C1">
      <w:r>
        <w:t xml:space="preserve">Only staff of UH System campuses can request access to be initiators. This access must be granted by the Accounts Payable office of your campus, who will coordinate with IT to allow your single sign-on to be acceptable.  </w:t>
      </w:r>
    </w:p>
    <w:p w:rsidR="009D77C1" w:rsidRDefault="009D77C1" w:rsidP="009D77C1"/>
    <w:p w:rsidR="009D77C1" w:rsidRPr="004E0D06" w:rsidRDefault="009D77C1" w:rsidP="009D77C1">
      <w:pPr>
        <w:pStyle w:val="Heading2"/>
      </w:pPr>
      <w:bookmarkStart w:id="10" w:name="_Toc58836648"/>
      <w:r w:rsidRPr="004E0D06">
        <w:t>When I log in, what should I see?</w:t>
      </w:r>
      <w:bookmarkEnd w:id="10"/>
      <w:r w:rsidRPr="004E0D06">
        <w:t xml:space="preserve">  </w:t>
      </w:r>
    </w:p>
    <w:p w:rsidR="009D77C1" w:rsidRDefault="009D77C1" w:rsidP="009D77C1">
      <w:r>
        <w:t>This is the main PaymentWorks page after successful login:</w:t>
      </w:r>
    </w:p>
    <w:p w:rsidR="009D77C1" w:rsidRDefault="009D77C1" w:rsidP="009D77C1">
      <w:r w:rsidRPr="00390782">
        <w:rPr>
          <w:noProof/>
        </w:rPr>
        <w:drawing>
          <wp:inline distT="0" distB="0" distL="0" distR="0" wp14:anchorId="31C93B8B" wp14:editId="0FFE18FE">
            <wp:extent cx="3903884" cy="1844257"/>
            <wp:effectExtent l="0" t="0" r="1905" b="3810"/>
            <wp:docPr id="7" name="Picture 6">
              <a:extLst xmlns:a="http://schemas.openxmlformats.org/drawingml/2006/main">
                <a:ext uri="{FF2B5EF4-FFF2-40B4-BE49-F238E27FC236}">
                  <a16:creationId xmlns:a16="http://schemas.microsoft.com/office/drawing/2014/main" id="{EA8FDBFC-7A5E-4979-8864-FF7F2CB499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A8FDBFC-7A5E-4979-8864-FF7F2CB4998A}"/>
                        </a:ext>
                      </a:extLst>
                    </pic:cNvPr>
                    <pic:cNvPicPr>
                      <a:picLocks noChangeAspect="1"/>
                    </pic:cNvPicPr>
                  </pic:nvPicPr>
                  <pic:blipFill>
                    <a:blip r:embed="rId5"/>
                    <a:stretch>
                      <a:fillRect/>
                    </a:stretch>
                  </pic:blipFill>
                  <pic:spPr>
                    <a:xfrm>
                      <a:off x="0" y="0"/>
                      <a:ext cx="3903884" cy="1844257"/>
                    </a:xfrm>
                    <a:prstGeom prst="rect">
                      <a:avLst/>
                    </a:prstGeom>
                  </pic:spPr>
                </pic:pic>
              </a:graphicData>
            </a:graphic>
          </wp:inline>
        </w:drawing>
      </w:r>
    </w:p>
    <w:p w:rsidR="009D77C1" w:rsidRDefault="009D77C1" w:rsidP="009D77C1">
      <w:pPr>
        <w:spacing w:after="0"/>
      </w:pPr>
    </w:p>
    <w:p w:rsidR="00EB2677" w:rsidRDefault="009D77C1" w:rsidP="009D77C1">
      <w:pPr>
        <w:pStyle w:val="Heading1"/>
      </w:pPr>
      <w:bookmarkStart w:id="11" w:name="_Toc58836649"/>
      <w:r>
        <w:t>Procedure</w:t>
      </w:r>
      <w:bookmarkEnd w:id="11"/>
    </w:p>
    <w:p w:rsidR="00993E36" w:rsidRPr="00993E36" w:rsidRDefault="00993E36" w:rsidP="00993E36"/>
    <w:p w:rsidR="00390782" w:rsidRPr="004E0D06" w:rsidRDefault="00390782" w:rsidP="009D77C1">
      <w:pPr>
        <w:pStyle w:val="Heading2"/>
      </w:pPr>
      <w:bookmarkStart w:id="12" w:name="_Toc58836650"/>
      <w:r w:rsidRPr="004E0D06">
        <w:t>How do I navigate to invite a vendor?</w:t>
      </w:r>
      <w:bookmarkEnd w:id="12"/>
    </w:p>
    <w:p w:rsidR="00390782" w:rsidRDefault="00390782">
      <w:r>
        <w:t>Vendor Master Updates – New Vendors, then click “</w:t>
      </w:r>
      <w:r w:rsidR="004E0D06">
        <w:t xml:space="preserve">Send Invitation.”  See the </w:t>
      </w:r>
      <w:r w:rsidR="004E0D06" w:rsidRPr="004E0D06">
        <w:rPr>
          <w:color w:val="FF0000"/>
        </w:rPr>
        <w:t xml:space="preserve">Invite Vendors in 3 Easy Steps </w:t>
      </w:r>
      <w:r w:rsidR="004E0D06">
        <w:t>procedure.</w:t>
      </w:r>
    </w:p>
    <w:p w:rsidR="00EB2677" w:rsidRDefault="00EB2677"/>
    <w:p w:rsidR="0099177D" w:rsidRPr="004E0D06" w:rsidRDefault="004E0D06" w:rsidP="009D77C1">
      <w:pPr>
        <w:pStyle w:val="Heading2"/>
      </w:pPr>
      <w:bookmarkStart w:id="13" w:name="_Toc58836651"/>
      <w:r w:rsidRPr="004E0D06">
        <w:t>Do I use the same procedure to invite a reimbursee?</w:t>
      </w:r>
      <w:bookmarkEnd w:id="13"/>
    </w:p>
    <w:p w:rsidR="004E0D06" w:rsidRDefault="004E0D06">
      <w:r>
        <w:t>Yes.  However, for UHS employee reimbursees, please invite them and have them setup their PaymentWorks vendor account with a non-UHS email address.</w:t>
      </w:r>
    </w:p>
    <w:p w:rsidR="001D1740" w:rsidRDefault="001D1740"/>
    <w:p w:rsidR="001D1740" w:rsidRPr="00574ACB" w:rsidRDefault="001D1740" w:rsidP="001D1740">
      <w:pPr>
        <w:spacing w:line="240" w:lineRule="auto"/>
        <w:contextualSpacing/>
        <w:rPr>
          <w:color w:val="830F0E" w:themeColor="accent1" w:themeShade="BF"/>
          <w:sz w:val="26"/>
          <w:szCs w:val="26"/>
        </w:rPr>
      </w:pPr>
      <w:r w:rsidRPr="00574ACB">
        <w:rPr>
          <w:color w:val="830F0E" w:themeColor="accent1" w:themeShade="BF"/>
          <w:sz w:val="26"/>
          <w:szCs w:val="26"/>
        </w:rPr>
        <w:t>Which agency number should I use for employee vendor setup?</w:t>
      </w:r>
    </w:p>
    <w:p w:rsidR="001D1740" w:rsidRDefault="001D1740" w:rsidP="001D1740">
      <w:pPr>
        <w:spacing w:line="240" w:lineRule="auto"/>
        <w:contextualSpacing/>
      </w:pPr>
      <w:r>
        <w:t>Agency number is per the employee’s campus.  00783 (UHS), 00730 (UH), 00784 (UHD), 00759 (UHCL), or 00765 (UHV) should be selected.  The agency number for employee vendor setup is required by the state system TINS.</w:t>
      </w:r>
    </w:p>
    <w:p w:rsidR="00EB2677" w:rsidRDefault="00EB2677"/>
    <w:p w:rsidR="009D77C1" w:rsidRDefault="009D77C1" w:rsidP="009D77C1">
      <w:pPr>
        <w:pStyle w:val="Heading2"/>
      </w:pPr>
      <w:bookmarkStart w:id="14" w:name="_Toc58836652"/>
      <w:r>
        <w:t>Do I need to send the Vendor Supplemental Form to the vendor?</w:t>
      </w:r>
      <w:bookmarkEnd w:id="14"/>
    </w:p>
    <w:p w:rsidR="009D77C1" w:rsidRDefault="009D77C1">
      <w:r>
        <w:t xml:space="preserve">No.  The link to the supplemental form is in the invitation to the vendor and within PaymentWorks itself.  </w:t>
      </w:r>
    </w:p>
    <w:p w:rsidR="009D77C1" w:rsidRDefault="009D77C1"/>
    <w:p w:rsidR="009D77C1" w:rsidRDefault="009D77C1" w:rsidP="009D77C1">
      <w:pPr>
        <w:pStyle w:val="Heading2"/>
      </w:pPr>
      <w:bookmarkStart w:id="15" w:name="_Toc58836653"/>
      <w:r>
        <w:t>Do I need to collect the Vendor Supplemental Form from the vendor?</w:t>
      </w:r>
      <w:bookmarkEnd w:id="15"/>
    </w:p>
    <w:p w:rsidR="009D77C1" w:rsidRDefault="009D77C1">
      <w:r>
        <w:t>No.  The vendor will complete the form and upload it as part of their registration in PaymentWorks.</w:t>
      </w:r>
    </w:p>
    <w:p w:rsidR="00EB2677" w:rsidRDefault="00EB2677" w:rsidP="0099177D"/>
    <w:p w:rsidR="00AA5DE0" w:rsidRPr="00D6208D" w:rsidRDefault="00AA5DE0" w:rsidP="009D77C1">
      <w:pPr>
        <w:pStyle w:val="Heading2"/>
      </w:pPr>
      <w:bookmarkStart w:id="16" w:name="_Toc58836654"/>
      <w:r w:rsidRPr="00D6208D">
        <w:t xml:space="preserve">Will the department be notified when a vendor’s registration </w:t>
      </w:r>
      <w:r w:rsidR="00EB2677">
        <w:t xml:space="preserve">is returned </w:t>
      </w:r>
      <w:r w:rsidRPr="00D6208D">
        <w:t>for additional information?</w:t>
      </w:r>
      <w:bookmarkEnd w:id="16"/>
    </w:p>
    <w:p w:rsidR="00AA5DE0" w:rsidRDefault="00993E36" w:rsidP="00D6208D">
      <w:r>
        <w:t>No message is sent to the initiator when a vendor’s registration is returned for additional information, but t</w:t>
      </w:r>
      <w:r w:rsidR="009D77C1">
        <w:t>he initiator</w:t>
      </w:r>
      <w:r w:rsidR="00D6208D">
        <w:t xml:space="preserve"> can monitor the status o</w:t>
      </w:r>
      <w:r w:rsidR="00AA5DE0">
        <w:t>nline in PaymentWorks</w:t>
      </w:r>
      <w:r>
        <w:t xml:space="preserve"> by navigating Vendor Master Updates – New Vendors</w:t>
      </w:r>
      <w:r w:rsidR="00AA5DE0">
        <w:t>,</w:t>
      </w:r>
      <w:r w:rsidR="00D6208D">
        <w:t xml:space="preserve"> </w:t>
      </w:r>
      <w:r>
        <w:t xml:space="preserve">and reviewing </w:t>
      </w:r>
      <w:r w:rsidR="00AA5DE0">
        <w:t>the status under New Vendor Registration</w:t>
      </w:r>
      <w:r w:rsidR="00D6208D">
        <w:t>.  If a vendor’s registration is recycled for additional information, it</w:t>
      </w:r>
      <w:r w:rsidR="00AA5DE0">
        <w:t xml:space="preserve"> will be noted as “Returned” as in the picture below.</w:t>
      </w:r>
    </w:p>
    <w:p w:rsidR="00AA5DE0" w:rsidRDefault="00AA5DE0" w:rsidP="00AA5DE0">
      <w:r w:rsidRPr="00AA5DE0">
        <w:rPr>
          <w:noProof/>
        </w:rPr>
        <w:drawing>
          <wp:inline distT="0" distB="0" distL="0" distR="0" wp14:anchorId="4FCF017A" wp14:editId="121D9A35">
            <wp:extent cx="5943600" cy="712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712470"/>
                    </a:xfrm>
                    <a:prstGeom prst="rect">
                      <a:avLst/>
                    </a:prstGeom>
                  </pic:spPr>
                </pic:pic>
              </a:graphicData>
            </a:graphic>
          </wp:inline>
        </w:drawing>
      </w:r>
    </w:p>
    <w:p w:rsidR="00AA5DE0" w:rsidRDefault="00AA5DE0" w:rsidP="00AA5DE0"/>
    <w:p w:rsidR="009D77C1" w:rsidRDefault="009D77C1" w:rsidP="00993E36">
      <w:pPr>
        <w:pStyle w:val="Heading2"/>
      </w:pPr>
      <w:bookmarkStart w:id="17" w:name="_Toc58836655"/>
      <w:r>
        <w:t>Will the department be notified when a vendor’s registration is completed?</w:t>
      </w:r>
      <w:bookmarkEnd w:id="17"/>
    </w:p>
    <w:p w:rsidR="009D77C1" w:rsidRDefault="009D77C1" w:rsidP="00AA5DE0">
      <w:r>
        <w:t xml:space="preserve">Yes. </w:t>
      </w:r>
      <w:r w:rsidR="00993E36">
        <w:t>The initiator will receive an email when a vendor setup is complete, and the email will include the vendor ID</w:t>
      </w:r>
      <w:r w:rsidR="00B870EA">
        <w:t xml:space="preserve"> number</w:t>
      </w:r>
      <w:r w:rsidR="00993E36">
        <w:t xml:space="preserve">.  The initiator can monitor the status online in PaymentWorks by navigating Vendor Master Updates – New Vendors, and reviewing the status under New Vendor Registration.  </w:t>
      </w:r>
    </w:p>
    <w:p w:rsidR="00993E36" w:rsidRDefault="00993E36" w:rsidP="00AA5DE0">
      <w:r>
        <w:rPr>
          <w:noProof/>
        </w:rPr>
        <w:drawing>
          <wp:inline distT="0" distB="0" distL="0" distR="0" wp14:anchorId="0343088D" wp14:editId="1E81D3A7">
            <wp:extent cx="5943600" cy="876300"/>
            <wp:effectExtent l="0" t="0" r="0" b="0"/>
            <wp:docPr id="11" name="Content Placeholder 10">
              <a:extLst xmlns:a="http://schemas.openxmlformats.org/drawingml/2006/main">
                <a:ext uri="{FF2B5EF4-FFF2-40B4-BE49-F238E27FC236}">
                  <a16:creationId xmlns:a16="http://schemas.microsoft.com/office/drawing/2014/main" id="{B658C981-8E9F-D14C-A467-78FA05DAF69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a:extLst>
                        <a:ext uri="{FF2B5EF4-FFF2-40B4-BE49-F238E27FC236}">
                          <a16:creationId xmlns:a16="http://schemas.microsoft.com/office/drawing/2014/main" id="{B658C981-8E9F-D14C-A467-78FA05DAF696}"/>
                        </a:ext>
                      </a:extLst>
                    </pic:cNvPr>
                    <pic:cNvPicPr>
                      <a:picLocks noGrp="1" noChangeAspect="1"/>
                    </pic:cNvPicPr>
                  </pic:nvPicPr>
                  <pic:blipFill>
                    <a:blip r:embed="rId7"/>
                    <a:stretch>
                      <a:fillRect/>
                    </a:stretch>
                  </pic:blipFill>
                  <pic:spPr>
                    <a:xfrm>
                      <a:off x="0" y="0"/>
                      <a:ext cx="5943600" cy="876300"/>
                    </a:xfrm>
                    <a:prstGeom prst="rect">
                      <a:avLst/>
                    </a:prstGeom>
                  </pic:spPr>
                </pic:pic>
              </a:graphicData>
            </a:graphic>
          </wp:inline>
        </w:drawing>
      </w:r>
    </w:p>
    <w:p w:rsidR="00993E36" w:rsidRDefault="00993E36" w:rsidP="00AA5DE0"/>
    <w:p w:rsidR="00AA5DE0" w:rsidRDefault="00AA5DE0" w:rsidP="00993E36">
      <w:pPr>
        <w:pStyle w:val="Heading2"/>
      </w:pPr>
      <w:bookmarkStart w:id="18" w:name="_Toc58836656"/>
      <w:r>
        <w:t xml:space="preserve">Once a vendor is registered through UH System with PaymentWorks, do they need to be re-invited </w:t>
      </w:r>
      <w:r w:rsidR="00EB2677">
        <w:t>for</w:t>
      </w:r>
      <w:r>
        <w:t xml:space="preserve"> update</w:t>
      </w:r>
      <w:r w:rsidR="00EB2677">
        <w:t>s?</w:t>
      </w:r>
      <w:bookmarkEnd w:id="18"/>
      <w:r>
        <w:t xml:space="preserve"> </w:t>
      </w:r>
    </w:p>
    <w:p w:rsidR="00AA5DE0" w:rsidRDefault="00AA5DE0" w:rsidP="00752907">
      <w:r>
        <w:t xml:space="preserve">No.  Once a vendor is registered through PaymentWorks as a UH System vendor, the vendor need only log in and update their records </w:t>
      </w:r>
      <w:r w:rsidR="00EB2677">
        <w:t xml:space="preserve">(remit address, ACH, company name, etc.) </w:t>
      </w:r>
      <w:r>
        <w:t>to trigger a change with the UH System.</w:t>
      </w:r>
    </w:p>
    <w:p w:rsidR="00A24026" w:rsidRDefault="00A24026" w:rsidP="00A24026"/>
    <w:p w:rsidR="00A24026" w:rsidRDefault="00A24026" w:rsidP="00993E36">
      <w:pPr>
        <w:pStyle w:val="Heading2"/>
      </w:pPr>
      <w:bookmarkStart w:id="19" w:name="_Toc58836657"/>
      <w:r>
        <w:t>I am inviting an individual for reimbursement</w:t>
      </w:r>
      <w:r w:rsidR="00F60C80">
        <w:t xml:space="preserve">, but the only options are </w:t>
      </w:r>
      <w:r>
        <w:t>Product</w:t>
      </w:r>
      <w:r w:rsidR="00F60C80">
        <w:t xml:space="preserve"> or</w:t>
      </w:r>
      <w:r>
        <w:t xml:space="preserve"> Service</w:t>
      </w:r>
      <w:r w:rsidR="00F60C80">
        <w:t>, what do I choose?</w:t>
      </w:r>
      <w:bookmarkEnd w:id="19"/>
    </w:p>
    <w:p w:rsidR="00AA5DE0" w:rsidRDefault="00752907" w:rsidP="0099177D">
      <w:r>
        <w:t>Service is fine</w:t>
      </w:r>
      <w:r w:rsidR="00F60C80">
        <w:t>, but anything works.</w:t>
      </w:r>
      <w:r w:rsidR="00A24026">
        <w:t xml:space="preserve"> This field does not impact the situation around the relationship between this vendor/reimbursee and UH.</w:t>
      </w:r>
    </w:p>
    <w:p w:rsidR="00F60C80" w:rsidRDefault="00F60C80" w:rsidP="0099177D"/>
    <w:p w:rsidR="00F60C80" w:rsidRDefault="00F60C80" w:rsidP="00993E36">
      <w:pPr>
        <w:pStyle w:val="Heading2"/>
      </w:pPr>
      <w:bookmarkStart w:id="20" w:name="_Toc58836658"/>
      <w:r>
        <w:t>What if a vendor does not want to use PaymentWorks?</w:t>
      </w:r>
      <w:bookmarkEnd w:id="20"/>
      <w:r>
        <w:t xml:space="preserve">  </w:t>
      </w:r>
    </w:p>
    <w:p w:rsidR="00F60C80" w:rsidRDefault="00F60C80" w:rsidP="0099177D">
      <w:r>
        <w:t>UH System will only take vendor registrations through PaymentWorks.</w:t>
      </w:r>
    </w:p>
    <w:p w:rsidR="00B870EA" w:rsidRDefault="00B870EA" w:rsidP="00B870EA">
      <w:pPr>
        <w:pStyle w:val="Heading1"/>
      </w:pPr>
      <w:bookmarkStart w:id="21" w:name="_Toc58836659"/>
      <w:r>
        <w:t>Troubleshooting</w:t>
      </w:r>
      <w:bookmarkEnd w:id="21"/>
    </w:p>
    <w:p w:rsidR="00B870EA" w:rsidRPr="00993E36" w:rsidRDefault="00B870EA" w:rsidP="00B870EA"/>
    <w:p w:rsidR="00B870EA" w:rsidRDefault="00B870EA" w:rsidP="00B870EA">
      <w:pPr>
        <w:pStyle w:val="Heading2"/>
      </w:pPr>
      <w:bookmarkStart w:id="22" w:name="_Toc58836660"/>
      <w:r>
        <w:t>How can I get help within PaymentWorks?</w:t>
      </w:r>
      <w:bookmarkEnd w:id="22"/>
    </w:p>
    <w:p w:rsidR="00B870EA" w:rsidRDefault="00B870EA" w:rsidP="00B870EA">
      <w:r>
        <w:t>Navigate in PaymentWorks to Help – For Initiators for topics.  Also, there are video tutorials in certain locations.</w:t>
      </w:r>
    </w:p>
    <w:p w:rsidR="00B870EA" w:rsidRDefault="00B870EA" w:rsidP="00B870EA">
      <w:r w:rsidRPr="00B870EA">
        <w:rPr>
          <w:noProof/>
        </w:rPr>
        <w:drawing>
          <wp:inline distT="0" distB="0" distL="0" distR="0" wp14:anchorId="52027C18" wp14:editId="1E32BF6C">
            <wp:extent cx="5334000" cy="2509715"/>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43618" cy="2514240"/>
                    </a:xfrm>
                    <a:prstGeom prst="rect">
                      <a:avLst/>
                    </a:prstGeom>
                  </pic:spPr>
                </pic:pic>
              </a:graphicData>
            </a:graphic>
          </wp:inline>
        </w:drawing>
      </w:r>
    </w:p>
    <w:p w:rsidR="00B870EA" w:rsidRPr="00B870EA" w:rsidRDefault="00B870EA" w:rsidP="00B870EA"/>
    <w:p w:rsidR="00B870EA" w:rsidRDefault="00B870EA" w:rsidP="00B870EA">
      <w:pPr>
        <w:pStyle w:val="Heading2"/>
      </w:pPr>
      <w:bookmarkStart w:id="23" w:name="_Toc58836661"/>
      <w:r>
        <w:t>If I have technical issues in PaymentWorks, who do I contact?</w:t>
      </w:r>
      <w:bookmarkEnd w:id="23"/>
    </w:p>
    <w:p w:rsidR="00B870EA" w:rsidRDefault="00B870EA" w:rsidP="00B870EA">
      <w:pPr>
        <w:tabs>
          <w:tab w:val="num" w:pos="1440"/>
        </w:tabs>
        <w:spacing w:after="0"/>
      </w:pPr>
      <w:r>
        <w:t xml:space="preserve">UH System staff and vendors can contact PaymentWorks Support at </w:t>
      </w:r>
      <w:hyperlink r:id="rId9" w:history="1">
        <w:r w:rsidR="00354B17" w:rsidRPr="00CE2D95">
          <w:rPr>
            <w:rFonts w:ascii="Century Gothic" w:eastAsia="Century Gothic" w:hAnsi="Century Gothic" w:cs="Times New Roman"/>
            <w:color w:val="58C1BA" w:themeColor="hyperlink"/>
            <w:u w:val="single"/>
          </w:rPr>
          <w:t>https://help.paymentworks.com/contactsupport</w:t>
        </w:r>
      </w:hyperlink>
      <w:r>
        <w:t xml:space="preserve">. </w:t>
      </w:r>
    </w:p>
    <w:p w:rsidR="00B870EA" w:rsidRDefault="00B870EA" w:rsidP="00B870EA"/>
    <w:p w:rsidR="00B870EA" w:rsidRPr="004E0D06" w:rsidRDefault="00B870EA" w:rsidP="00B870EA">
      <w:pPr>
        <w:pStyle w:val="Heading2"/>
      </w:pPr>
      <w:bookmarkStart w:id="24" w:name="_Toc58836662"/>
      <w:r>
        <w:t>I don’t have the option to resend the invitation.</w:t>
      </w:r>
      <w:bookmarkEnd w:id="24"/>
    </w:p>
    <w:p w:rsidR="00B870EA" w:rsidRDefault="00B870EA" w:rsidP="00B870EA">
      <w:r>
        <w:t>If your vendor has already used the invitation to setup an account, the invitation can no longer be resent.</w:t>
      </w:r>
    </w:p>
    <w:p w:rsidR="00B870EA" w:rsidRDefault="00B870EA" w:rsidP="00B870EA"/>
    <w:p w:rsidR="00B870EA" w:rsidRPr="00993E36" w:rsidRDefault="00B870EA" w:rsidP="00B870EA">
      <w:pPr>
        <w:pStyle w:val="Heading2"/>
      </w:pPr>
      <w:bookmarkStart w:id="25" w:name="_Toc58836663"/>
      <w:r w:rsidRPr="00993E36">
        <w:t xml:space="preserve">A vendor contacted PaymentWorks support and </w:t>
      </w:r>
      <w:r w:rsidR="00942014">
        <w:t>never</w:t>
      </w:r>
      <w:r w:rsidRPr="00993E36">
        <w:t xml:space="preserve"> received an answer.</w:t>
      </w:r>
      <w:bookmarkEnd w:id="25"/>
      <w:r w:rsidRPr="00993E36">
        <w:t xml:space="preserve"> </w:t>
      </w:r>
    </w:p>
    <w:p w:rsidR="00B870EA" w:rsidRDefault="00B870EA" w:rsidP="00B870EA">
      <w:r>
        <w:t xml:space="preserve">Give it a day or two, and if the vendor still receives no answer, forward the vendor’s message (provided it has no protected information) to PaymentWorks support directly and cc the vendor.  </w:t>
      </w:r>
    </w:p>
    <w:p w:rsidR="00B870EA" w:rsidRDefault="00B870EA" w:rsidP="00B870EA"/>
    <w:p w:rsidR="00B870EA" w:rsidRDefault="00B870EA" w:rsidP="00B870EA">
      <w:pPr>
        <w:pStyle w:val="Heading2"/>
      </w:pPr>
      <w:bookmarkStart w:id="26" w:name="_Toc58836664"/>
      <w:r>
        <w:t>I did not receive an email when a new vendor I invited was setup, but they are marked complete.</w:t>
      </w:r>
      <w:bookmarkEnd w:id="26"/>
      <w:r>
        <w:t xml:space="preserve">  </w:t>
      </w:r>
    </w:p>
    <w:p w:rsidR="00B870EA" w:rsidRDefault="00B870EA" w:rsidP="00B870EA">
      <w:r>
        <w:t xml:space="preserve">Look in your spam, junk, or other quarantined messages.  Make sure that you have enabled messages in PaymentWorks by navigating to Account – Personal Information. </w:t>
      </w:r>
    </w:p>
    <w:p w:rsidR="00B870EA" w:rsidRDefault="00B870EA" w:rsidP="00B870EA">
      <w:r>
        <w:rPr>
          <w:noProof/>
        </w:rPr>
        <w:drawing>
          <wp:inline distT="0" distB="0" distL="0" distR="0" wp14:anchorId="6840773B" wp14:editId="1C3E1EF6">
            <wp:extent cx="5943600" cy="474345"/>
            <wp:effectExtent l="0" t="0" r="0" b="1905"/>
            <wp:docPr id="6" name="Picture 5">
              <a:extLst xmlns:a="http://schemas.openxmlformats.org/drawingml/2006/main">
                <a:ext uri="{FF2B5EF4-FFF2-40B4-BE49-F238E27FC236}">
                  <a16:creationId xmlns:a16="http://schemas.microsoft.com/office/drawing/2014/main" id="{D984CACF-1D1A-441A-A443-D38E866E9C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984CACF-1D1A-441A-A443-D38E866E9CE4}"/>
                        </a:ext>
                      </a:extLst>
                    </pic:cNvPr>
                    <pic:cNvPicPr>
                      <a:picLocks noChangeAspect="1"/>
                    </pic:cNvPicPr>
                  </pic:nvPicPr>
                  <pic:blipFill>
                    <a:blip r:embed="rId10"/>
                    <a:stretch>
                      <a:fillRect/>
                    </a:stretch>
                  </pic:blipFill>
                  <pic:spPr>
                    <a:xfrm>
                      <a:off x="0" y="0"/>
                      <a:ext cx="5943600" cy="474345"/>
                    </a:xfrm>
                    <a:prstGeom prst="rect">
                      <a:avLst/>
                    </a:prstGeom>
                  </pic:spPr>
                </pic:pic>
              </a:graphicData>
            </a:graphic>
          </wp:inline>
        </w:drawing>
      </w:r>
    </w:p>
    <w:p w:rsidR="00B870EA" w:rsidRDefault="00B870EA" w:rsidP="00B870EA">
      <w:pPr>
        <w:jc w:val="center"/>
      </w:pPr>
      <w:r>
        <w:rPr>
          <w:noProof/>
        </w:rPr>
        <w:drawing>
          <wp:inline distT="0" distB="0" distL="0" distR="0" wp14:anchorId="35009CB0" wp14:editId="7387D417">
            <wp:extent cx="3759184" cy="3299200"/>
            <wp:effectExtent l="0" t="0" r="0" b="0"/>
            <wp:docPr id="2" name="Picture 6">
              <a:extLst xmlns:a="http://schemas.openxmlformats.org/drawingml/2006/main">
                <a:ext uri="{FF2B5EF4-FFF2-40B4-BE49-F238E27FC236}">
                  <a16:creationId xmlns:a16="http://schemas.microsoft.com/office/drawing/2014/main" id="{C725A729-123B-4E8D-80AC-F551DA2F58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725A729-123B-4E8D-80AC-F551DA2F5865}"/>
                        </a:ext>
                      </a:extLst>
                    </pic:cNvPr>
                    <pic:cNvPicPr>
                      <a:picLocks noChangeAspect="1"/>
                    </pic:cNvPicPr>
                  </pic:nvPicPr>
                  <pic:blipFill>
                    <a:blip r:embed="rId11"/>
                    <a:stretch>
                      <a:fillRect/>
                    </a:stretch>
                  </pic:blipFill>
                  <pic:spPr>
                    <a:xfrm>
                      <a:off x="0" y="0"/>
                      <a:ext cx="3759184" cy="3299200"/>
                    </a:xfrm>
                    <a:prstGeom prst="rect">
                      <a:avLst/>
                    </a:prstGeom>
                  </pic:spPr>
                </pic:pic>
              </a:graphicData>
            </a:graphic>
          </wp:inline>
        </w:drawing>
      </w:r>
    </w:p>
    <w:p w:rsidR="00B870EA" w:rsidRDefault="00B870EA" w:rsidP="00B870EA">
      <w:pPr>
        <w:pStyle w:val="Heading2"/>
      </w:pPr>
      <w:bookmarkStart w:id="27" w:name="_Toc58836665"/>
      <w:r>
        <w:t>I received an error when I tried to send a vendor invitation.</w:t>
      </w:r>
      <w:bookmarkEnd w:id="27"/>
    </w:p>
    <w:p w:rsidR="00B870EA" w:rsidRDefault="00B870EA" w:rsidP="00B870EA">
      <w:r>
        <w:t>If you receive the error “An invitation was previously sent to this email address,” then another colleague has already invited the vendor.  The system does not allow a second invite to the same email address.</w:t>
      </w:r>
    </w:p>
    <w:p w:rsidR="00B870EA" w:rsidRDefault="00B870EA" w:rsidP="00B870EA"/>
    <w:p w:rsidR="00942014" w:rsidRDefault="00942014" w:rsidP="00942014">
      <w:pPr>
        <w:pStyle w:val="Heading2"/>
      </w:pPr>
      <w:bookmarkStart w:id="28" w:name="_Toc58836666"/>
      <w:r>
        <w:t>My vendor did not receive the invitation email.</w:t>
      </w:r>
      <w:bookmarkEnd w:id="28"/>
      <w:r>
        <w:t xml:space="preserve">  </w:t>
      </w:r>
    </w:p>
    <w:p w:rsidR="00942014" w:rsidRDefault="00942014" w:rsidP="00942014">
      <w:r>
        <w:t>Have the vendor look in their spam, junk, or other quarantined messages.  Then verify that the email address is accurate.  If it is, navigate in PaymentWorks to Vendor Master Updates – New Vendors, click on the button under the header Invitation, and then click Resend Invitation.  Use the same process if you need to change the vendor’s email address.</w:t>
      </w:r>
    </w:p>
    <w:p w:rsidR="00942014" w:rsidRDefault="00942014" w:rsidP="00942014"/>
    <w:p w:rsidR="00BE3A06" w:rsidRPr="00942014" w:rsidRDefault="00942014" w:rsidP="00942014">
      <w:pPr>
        <w:pStyle w:val="Heading2"/>
      </w:pPr>
      <w:bookmarkStart w:id="29" w:name="_Toc58836667"/>
      <w:r w:rsidRPr="00942014">
        <w:t xml:space="preserve">Should I </w:t>
      </w:r>
      <w:proofErr w:type="spellStart"/>
      <w:r w:rsidRPr="00942014">
        <w:t>followup</w:t>
      </w:r>
      <w:proofErr w:type="spellEnd"/>
      <w:r w:rsidRPr="00942014">
        <w:t xml:space="preserve"> with a vendor that hasn’t completed their forms?</w:t>
      </w:r>
      <w:bookmarkEnd w:id="29"/>
    </w:p>
    <w:p w:rsidR="00942014" w:rsidRPr="00942014" w:rsidRDefault="00942014">
      <w:r w:rsidRPr="00942014">
        <w:t>You can, but the PaymentWorks system will automatically send reminders:</w:t>
      </w:r>
    </w:p>
    <w:p w:rsidR="00942014" w:rsidRPr="00942014" w:rsidRDefault="00942014" w:rsidP="00942014">
      <w:pPr>
        <w:pStyle w:val="ListParagraph"/>
        <w:numPr>
          <w:ilvl w:val="0"/>
          <w:numId w:val="5"/>
        </w:numPr>
      </w:pPr>
      <w:r w:rsidRPr="00942014">
        <w:t>1st reminder – three days</w:t>
      </w:r>
    </w:p>
    <w:p w:rsidR="00942014" w:rsidRPr="00942014" w:rsidRDefault="00942014" w:rsidP="00942014">
      <w:pPr>
        <w:pStyle w:val="ListParagraph"/>
        <w:numPr>
          <w:ilvl w:val="0"/>
          <w:numId w:val="5"/>
        </w:numPr>
      </w:pPr>
      <w:r w:rsidRPr="00942014">
        <w:t>2nd reminder – seven days</w:t>
      </w:r>
    </w:p>
    <w:p w:rsidR="00942014" w:rsidRPr="00942014" w:rsidRDefault="00942014" w:rsidP="00942014">
      <w:pPr>
        <w:pStyle w:val="ListParagraph"/>
        <w:numPr>
          <w:ilvl w:val="0"/>
          <w:numId w:val="5"/>
        </w:numPr>
      </w:pPr>
      <w:r w:rsidRPr="00942014">
        <w:t>3rd reminder – 14 days</w:t>
      </w:r>
    </w:p>
    <w:p w:rsidR="00942014" w:rsidRPr="00942014" w:rsidRDefault="00942014" w:rsidP="00942014">
      <w:pPr>
        <w:pStyle w:val="ListParagraph"/>
        <w:numPr>
          <w:ilvl w:val="0"/>
          <w:numId w:val="5"/>
        </w:numPr>
      </w:pPr>
      <w:r w:rsidRPr="00942014">
        <w:t>4th reminder – 21 days</w:t>
      </w:r>
    </w:p>
    <w:p w:rsidR="00942014" w:rsidRPr="00942014" w:rsidRDefault="00942014" w:rsidP="00942014">
      <w:pPr>
        <w:pStyle w:val="ListParagraph"/>
        <w:numPr>
          <w:ilvl w:val="0"/>
          <w:numId w:val="5"/>
        </w:numPr>
      </w:pPr>
      <w:r w:rsidRPr="00942014">
        <w:t>5th reminder – 28 days</w:t>
      </w:r>
    </w:p>
    <w:p w:rsidR="00942014" w:rsidRDefault="00942014"/>
    <w:p w:rsidR="00942014" w:rsidRDefault="00942014" w:rsidP="00942014">
      <w:pPr>
        <w:pStyle w:val="Heading2"/>
      </w:pPr>
      <w:bookmarkStart w:id="30" w:name="_Toc58836668"/>
      <w:r>
        <w:t>Can I cancel an invitation?</w:t>
      </w:r>
      <w:bookmarkEnd w:id="30"/>
    </w:p>
    <w:p w:rsidR="00942014" w:rsidRDefault="00942014">
      <w:r>
        <w:t xml:space="preserve">No.  PaymentWorks does not allow a cancelled invitation.  However, you may cancel reminders by navigating in PaymentWorks to Vendor Master Updates – New Vendors, click on the button under the header Invitation, and then click Cancel Reminders.  </w:t>
      </w:r>
    </w:p>
    <w:p w:rsidR="00942014" w:rsidRDefault="00942014"/>
    <w:p w:rsidR="00942014" w:rsidRPr="00942014" w:rsidRDefault="00942014"/>
    <w:sectPr w:rsidR="00942014" w:rsidRPr="009420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B06EA"/>
    <w:multiLevelType w:val="hybridMultilevel"/>
    <w:tmpl w:val="F0A22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6B1818"/>
    <w:multiLevelType w:val="hybridMultilevel"/>
    <w:tmpl w:val="EC16C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986986"/>
    <w:multiLevelType w:val="hybridMultilevel"/>
    <w:tmpl w:val="31DC196E"/>
    <w:lvl w:ilvl="0" w:tplc="F90ABDA0">
      <w:start w:val="1"/>
      <w:numFmt w:val="bullet"/>
      <w:lvlText w:val="•"/>
      <w:lvlJc w:val="left"/>
      <w:pPr>
        <w:tabs>
          <w:tab w:val="num" w:pos="720"/>
        </w:tabs>
        <w:ind w:left="720" w:hanging="360"/>
      </w:pPr>
      <w:rPr>
        <w:rFonts w:ascii="Arial" w:hAnsi="Arial" w:hint="default"/>
      </w:rPr>
    </w:lvl>
    <w:lvl w:ilvl="1" w:tplc="121AEC1A" w:tentative="1">
      <w:start w:val="1"/>
      <w:numFmt w:val="bullet"/>
      <w:lvlText w:val="•"/>
      <w:lvlJc w:val="left"/>
      <w:pPr>
        <w:tabs>
          <w:tab w:val="num" w:pos="1440"/>
        </w:tabs>
        <w:ind w:left="1440" w:hanging="360"/>
      </w:pPr>
      <w:rPr>
        <w:rFonts w:ascii="Arial" w:hAnsi="Arial" w:hint="default"/>
      </w:rPr>
    </w:lvl>
    <w:lvl w:ilvl="2" w:tplc="268C11E8" w:tentative="1">
      <w:start w:val="1"/>
      <w:numFmt w:val="bullet"/>
      <w:lvlText w:val="•"/>
      <w:lvlJc w:val="left"/>
      <w:pPr>
        <w:tabs>
          <w:tab w:val="num" w:pos="2160"/>
        </w:tabs>
        <w:ind w:left="2160" w:hanging="360"/>
      </w:pPr>
      <w:rPr>
        <w:rFonts w:ascii="Arial" w:hAnsi="Arial" w:hint="default"/>
      </w:rPr>
    </w:lvl>
    <w:lvl w:ilvl="3" w:tplc="6E228FD4" w:tentative="1">
      <w:start w:val="1"/>
      <w:numFmt w:val="bullet"/>
      <w:lvlText w:val="•"/>
      <w:lvlJc w:val="left"/>
      <w:pPr>
        <w:tabs>
          <w:tab w:val="num" w:pos="2880"/>
        </w:tabs>
        <w:ind w:left="2880" w:hanging="360"/>
      </w:pPr>
      <w:rPr>
        <w:rFonts w:ascii="Arial" w:hAnsi="Arial" w:hint="default"/>
      </w:rPr>
    </w:lvl>
    <w:lvl w:ilvl="4" w:tplc="5BB6D784" w:tentative="1">
      <w:start w:val="1"/>
      <w:numFmt w:val="bullet"/>
      <w:lvlText w:val="•"/>
      <w:lvlJc w:val="left"/>
      <w:pPr>
        <w:tabs>
          <w:tab w:val="num" w:pos="3600"/>
        </w:tabs>
        <w:ind w:left="3600" w:hanging="360"/>
      </w:pPr>
      <w:rPr>
        <w:rFonts w:ascii="Arial" w:hAnsi="Arial" w:hint="default"/>
      </w:rPr>
    </w:lvl>
    <w:lvl w:ilvl="5" w:tplc="8CD41F16" w:tentative="1">
      <w:start w:val="1"/>
      <w:numFmt w:val="bullet"/>
      <w:lvlText w:val="•"/>
      <w:lvlJc w:val="left"/>
      <w:pPr>
        <w:tabs>
          <w:tab w:val="num" w:pos="4320"/>
        </w:tabs>
        <w:ind w:left="4320" w:hanging="360"/>
      </w:pPr>
      <w:rPr>
        <w:rFonts w:ascii="Arial" w:hAnsi="Arial" w:hint="default"/>
      </w:rPr>
    </w:lvl>
    <w:lvl w:ilvl="6" w:tplc="1916B24A" w:tentative="1">
      <w:start w:val="1"/>
      <w:numFmt w:val="bullet"/>
      <w:lvlText w:val="•"/>
      <w:lvlJc w:val="left"/>
      <w:pPr>
        <w:tabs>
          <w:tab w:val="num" w:pos="5040"/>
        </w:tabs>
        <w:ind w:left="5040" w:hanging="360"/>
      </w:pPr>
      <w:rPr>
        <w:rFonts w:ascii="Arial" w:hAnsi="Arial" w:hint="default"/>
      </w:rPr>
    </w:lvl>
    <w:lvl w:ilvl="7" w:tplc="3FE4932E" w:tentative="1">
      <w:start w:val="1"/>
      <w:numFmt w:val="bullet"/>
      <w:lvlText w:val="•"/>
      <w:lvlJc w:val="left"/>
      <w:pPr>
        <w:tabs>
          <w:tab w:val="num" w:pos="5760"/>
        </w:tabs>
        <w:ind w:left="5760" w:hanging="360"/>
      </w:pPr>
      <w:rPr>
        <w:rFonts w:ascii="Arial" w:hAnsi="Arial" w:hint="default"/>
      </w:rPr>
    </w:lvl>
    <w:lvl w:ilvl="8" w:tplc="B8CCE3A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40543F6"/>
    <w:multiLevelType w:val="hybridMultilevel"/>
    <w:tmpl w:val="10CCD17A"/>
    <w:lvl w:ilvl="0" w:tplc="B08A21E4">
      <w:start w:val="1"/>
      <w:numFmt w:val="bullet"/>
      <w:lvlText w:val="•"/>
      <w:lvlJc w:val="left"/>
      <w:pPr>
        <w:tabs>
          <w:tab w:val="num" w:pos="720"/>
        </w:tabs>
        <w:ind w:left="720" w:hanging="360"/>
      </w:pPr>
      <w:rPr>
        <w:rFonts w:ascii="Arial" w:hAnsi="Arial" w:hint="default"/>
      </w:rPr>
    </w:lvl>
    <w:lvl w:ilvl="1" w:tplc="B31A99B6">
      <w:numFmt w:val="none"/>
      <w:lvlText w:val=""/>
      <w:lvlJc w:val="left"/>
      <w:pPr>
        <w:tabs>
          <w:tab w:val="num" w:pos="360"/>
        </w:tabs>
      </w:pPr>
    </w:lvl>
    <w:lvl w:ilvl="2" w:tplc="5E68534C" w:tentative="1">
      <w:start w:val="1"/>
      <w:numFmt w:val="bullet"/>
      <w:lvlText w:val="•"/>
      <w:lvlJc w:val="left"/>
      <w:pPr>
        <w:tabs>
          <w:tab w:val="num" w:pos="2160"/>
        </w:tabs>
        <w:ind w:left="2160" w:hanging="360"/>
      </w:pPr>
      <w:rPr>
        <w:rFonts w:ascii="Arial" w:hAnsi="Arial" w:hint="default"/>
      </w:rPr>
    </w:lvl>
    <w:lvl w:ilvl="3" w:tplc="1DBE7822" w:tentative="1">
      <w:start w:val="1"/>
      <w:numFmt w:val="bullet"/>
      <w:lvlText w:val="•"/>
      <w:lvlJc w:val="left"/>
      <w:pPr>
        <w:tabs>
          <w:tab w:val="num" w:pos="2880"/>
        </w:tabs>
        <w:ind w:left="2880" w:hanging="360"/>
      </w:pPr>
      <w:rPr>
        <w:rFonts w:ascii="Arial" w:hAnsi="Arial" w:hint="default"/>
      </w:rPr>
    </w:lvl>
    <w:lvl w:ilvl="4" w:tplc="5186E7B0" w:tentative="1">
      <w:start w:val="1"/>
      <w:numFmt w:val="bullet"/>
      <w:lvlText w:val="•"/>
      <w:lvlJc w:val="left"/>
      <w:pPr>
        <w:tabs>
          <w:tab w:val="num" w:pos="3600"/>
        </w:tabs>
        <w:ind w:left="3600" w:hanging="360"/>
      </w:pPr>
      <w:rPr>
        <w:rFonts w:ascii="Arial" w:hAnsi="Arial" w:hint="default"/>
      </w:rPr>
    </w:lvl>
    <w:lvl w:ilvl="5" w:tplc="125CC62A" w:tentative="1">
      <w:start w:val="1"/>
      <w:numFmt w:val="bullet"/>
      <w:lvlText w:val="•"/>
      <w:lvlJc w:val="left"/>
      <w:pPr>
        <w:tabs>
          <w:tab w:val="num" w:pos="4320"/>
        </w:tabs>
        <w:ind w:left="4320" w:hanging="360"/>
      </w:pPr>
      <w:rPr>
        <w:rFonts w:ascii="Arial" w:hAnsi="Arial" w:hint="default"/>
      </w:rPr>
    </w:lvl>
    <w:lvl w:ilvl="6" w:tplc="B33C80BA" w:tentative="1">
      <w:start w:val="1"/>
      <w:numFmt w:val="bullet"/>
      <w:lvlText w:val="•"/>
      <w:lvlJc w:val="left"/>
      <w:pPr>
        <w:tabs>
          <w:tab w:val="num" w:pos="5040"/>
        </w:tabs>
        <w:ind w:left="5040" w:hanging="360"/>
      </w:pPr>
      <w:rPr>
        <w:rFonts w:ascii="Arial" w:hAnsi="Arial" w:hint="default"/>
      </w:rPr>
    </w:lvl>
    <w:lvl w:ilvl="7" w:tplc="F33CDF8A" w:tentative="1">
      <w:start w:val="1"/>
      <w:numFmt w:val="bullet"/>
      <w:lvlText w:val="•"/>
      <w:lvlJc w:val="left"/>
      <w:pPr>
        <w:tabs>
          <w:tab w:val="num" w:pos="5760"/>
        </w:tabs>
        <w:ind w:left="5760" w:hanging="360"/>
      </w:pPr>
      <w:rPr>
        <w:rFonts w:ascii="Arial" w:hAnsi="Arial" w:hint="default"/>
      </w:rPr>
    </w:lvl>
    <w:lvl w:ilvl="8" w:tplc="43988EE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12E1E10"/>
    <w:multiLevelType w:val="hybridMultilevel"/>
    <w:tmpl w:val="F7922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7E1EA2"/>
    <w:multiLevelType w:val="hybridMultilevel"/>
    <w:tmpl w:val="8F2AA442"/>
    <w:lvl w:ilvl="0" w:tplc="DF4CE12A">
      <w:start w:val="5"/>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B64275"/>
    <w:multiLevelType w:val="hybridMultilevel"/>
    <w:tmpl w:val="142C49DC"/>
    <w:lvl w:ilvl="0" w:tplc="12746BEE">
      <w:start w:val="1"/>
      <w:numFmt w:val="bullet"/>
      <w:lvlText w:val="•"/>
      <w:lvlJc w:val="left"/>
      <w:pPr>
        <w:tabs>
          <w:tab w:val="num" w:pos="1080"/>
        </w:tabs>
        <w:ind w:left="1080" w:hanging="360"/>
      </w:pPr>
      <w:rPr>
        <w:rFonts w:ascii="Arial" w:hAnsi="Arial" w:hint="default"/>
      </w:rPr>
    </w:lvl>
    <w:lvl w:ilvl="1" w:tplc="DFF6837E">
      <w:numFmt w:val="none"/>
      <w:lvlText w:val=""/>
      <w:lvlJc w:val="left"/>
      <w:pPr>
        <w:tabs>
          <w:tab w:val="num" w:pos="360"/>
        </w:tabs>
      </w:pPr>
    </w:lvl>
    <w:lvl w:ilvl="2" w:tplc="E52AFF36" w:tentative="1">
      <w:start w:val="1"/>
      <w:numFmt w:val="bullet"/>
      <w:lvlText w:val="•"/>
      <w:lvlJc w:val="left"/>
      <w:pPr>
        <w:tabs>
          <w:tab w:val="num" w:pos="2520"/>
        </w:tabs>
        <w:ind w:left="2520" w:hanging="360"/>
      </w:pPr>
      <w:rPr>
        <w:rFonts w:ascii="Arial" w:hAnsi="Arial" w:hint="default"/>
      </w:rPr>
    </w:lvl>
    <w:lvl w:ilvl="3" w:tplc="85BC14DA" w:tentative="1">
      <w:start w:val="1"/>
      <w:numFmt w:val="bullet"/>
      <w:lvlText w:val="•"/>
      <w:lvlJc w:val="left"/>
      <w:pPr>
        <w:tabs>
          <w:tab w:val="num" w:pos="3240"/>
        </w:tabs>
        <w:ind w:left="3240" w:hanging="360"/>
      </w:pPr>
      <w:rPr>
        <w:rFonts w:ascii="Arial" w:hAnsi="Arial" w:hint="default"/>
      </w:rPr>
    </w:lvl>
    <w:lvl w:ilvl="4" w:tplc="3B408D28" w:tentative="1">
      <w:start w:val="1"/>
      <w:numFmt w:val="bullet"/>
      <w:lvlText w:val="•"/>
      <w:lvlJc w:val="left"/>
      <w:pPr>
        <w:tabs>
          <w:tab w:val="num" w:pos="3960"/>
        </w:tabs>
        <w:ind w:left="3960" w:hanging="360"/>
      </w:pPr>
      <w:rPr>
        <w:rFonts w:ascii="Arial" w:hAnsi="Arial" w:hint="default"/>
      </w:rPr>
    </w:lvl>
    <w:lvl w:ilvl="5" w:tplc="D6FAB970" w:tentative="1">
      <w:start w:val="1"/>
      <w:numFmt w:val="bullet"/>
      <w:lvlText w:val="•"/>
      <w:lvlJc w:val="left"/>
      <w:pPr>
        <w:tabs>
          <w:tab w:val="num" w:pos="4680"/>
        </w:tabs>
        <w:ind w:left="4680" w:hanging="360"/>
      </w:pPr>
      <w:rPr>
        <w:rFonts w:ascii="Arial" w:hAnsi="Arial" w:hint="default"/>
      </w:rPr>
    </w:lvl>
    <w:lvl w:ilvl="6" w:tplc="78E21062" w:tentative="1">
      <w:start w:val="1"/>
      <w:numFmt w:val="bullet"/>
      <w:lvlText w:val="•"/>
      <w:lvlJc w:val="left"/>
      <w:pPr>
        <w:tabs>
          <w:tab w:val="num" w:pos="5400"/>
        </w:tabs>
        <w:ind w:left="5400" w:hanging="360"/>
      </w:pPr>
      <w:rPr>
        <w:rFonts w:ascii="Arial" w:hAnsi="Arial" w:hint="default"/>
      </w:rPr>
    </w:lvl>
    <w:lvl w:ilvl="7" w:tplc="E812B082" w:tentative="1">
      <w:start w:val="1"/>
      <w:numFmt w:val="bullet"/>
      <w:lvlText w:val="•"/>
      <w:lvlJc w:val="left"/>
      <w:pPr>
        <w:tabs>
          <w:tab w:val="num" w:pos="6120"/>
        </w:tabs>
        <w:ind w:left="6120" w:hanging="360"/>
      </w:pPr>
      <w:rPr>
        <w:rFonts w:ascii="Arial" w:hAnsi="Arial" w:hint="default"/>
      </w:rPr>
    </w:lvl>
    <w:lvl w:ilvl="8" w:tplc="ED9E8EBC" w:tentative="1">
      <w:start w:val="1"/>
      <w:numFmt w:val="bullet"/>
      <w:lvlText w:val="•"/>
      <w:lvlJc w:val="left"/>
      <w:pPr>
        <w:tabs>
          <w:tab w:val="num" w:pos="6840"/>
        </w:tabs>
        <w:ind w:left="6840" w:hanging="360"/>
      </w:pPr>
      <w:rPr>
        <w:rFonts w:ascii="Arial" w:hAnsi="Arial" w:hint="default"/>
      </w:rPr>
    </w:lvl>
  </w:abstractNum>
  <w:abstractNum w:abstractNumId="7" w15:restartNumberingAfterBreak="0">
    <w:nsid w:val="720F71C8"/>
    <w:multiLevelType w:val="hybridMultilevel"/>
    <w:tmpl w:val="097C1BA2"/>
    <w:lvl w:ilvl="0" w:tplc="8B525CCE">
      <w:start w:val="1"/>
      <w:numFmt w:val="bullet"/>
      <w:lvlText w:val="•"/>
      <w:lvlJc w:val="left"/>
      <w:pPr>
        <w:tabs>
          <w:tab w:val="num" w:pos="720"/>
        </w:tabs>
        <w:ind w:left="720" w:hanging="360"/>
      </w:pPr>
      <w:rPr>
        <w:rFonts w:ascii="Arial" w:hAnsi="Arial" w:hint="default"/>
      </w:rPr>
    </w:lvl>
    <w:lvl w:ilvl="1" w:tplc="C0643ED0">
      <w:numFmt w:val="none"/>
      <w:lvlText w:val=""/>
      <w:lvlJc w:val="left"/>
      <w:pPr>
        <w:tabs>
          <w:tab w:val="num" w:pos="360"/>
        </w:tabs>
      </w:pPr>
    </w:lvl>
    <w:lvl w:ilvl="2" w:tplc="33466900" w:tentative="1">
      <w:start w:val="1"/>
      <w:numFmt w:val="bullet"/>
      <w:lvlText w:val="•"/>
      <w:lvlJc w:val="left"/>
      <w:pPr>
        <w:tabs>
          <w:tab w:val="num" w:pos="2160"/>
        </w:tabs>
        <w:ind w:left="2160" w:hanging="360"/>
      </w:pPr>
      <w:rPr>
        <w:rFonts w:ascii="Arial" w:hAnsi="Arial" w:hint="default"/>
      </w:rPr>
    </w:lvl>
    <w:lvl w:ilvl="3" w:tplc="95628008" w:tentative="1">
      <w:start w:val="1"/>
      <w:numFmt w:val="bullet"/>
      <w:lvlText w:val="•"/>
      <w:lvlJc w:val="left"/>
      <w:pPr>
        <w:tabs>
          <w:tab w:val="num" w:pos="2880"/>
        </w:tabs>
        <w:ind w:left="2880" w:hanging="360"/>
      </w:pPr>
      <w:rPr>
        <w:rFonts w:ascii="Arial" w:hAnsi="Arial" w:hint="default"/>
      </w:rPr>
    </w:lvl>
    <w:lvl w:ilvl="4" w:tplc="3C20E3A6" w:tentative="1">
      <w:start w:val="1"/>
      <w:numFmt w:val="bullet"/>
      <w:lvlText w:val="•"/>
      <w:lvlJc w:val="left"/>
      <w:pPr>
        <w:tabs>
          <w:tab w:val="num" w:pos="3600"/>
        </w:tabs>
        <w:ind w:left="3600" w:hanging="360"/>
      </w:pPr>
      <w:rPr>
        <w:rFonts w:ascii="Arial" w:hAnsi="Arial" w:hint="default"/>
      </w:rPr>
    </w:lvl>
    <w:lvl w:ilvl="5" w:tplc="E4204A44" w:tentative="1">
      <w:start w:val="1"/>
      <w:numFmt w:val="bullet"/>
      <w:lvlText w:val="•"/>
      <w:lvlJc w:val="left"/>
      <w:pPr>
        <w:tabs>
          <w:tab w:val="num" w:pos="4320"/>
        </w:tabs>
        <w:ind w:left="4320" w:hanging="360"/>
      </w:pPr>
      <w:rPr>
        <w:rFonts w:ascii="Arial" w:hAnsi="Arial" w:hint="default"/>
      </w:rPr>
    </w:lvl>
    <w:lvl w:ilvl="6" w:tplc="9ACAE7F8" w:tentative="1">
      <w:start w:val="1"/>
      <w:numFmt w:val="bullet"/>
      <w:lvlText w:val="•"/>
      <w:lvlJc w:val="left"/>
      <w:pPr>
        <w:tabs>
          <w:tab w:val="num" w:pos="5040"/>
        </w:tabs>
        <w:ind w:left="5040" w:hanging="360"/>
      </w:pPr>
      <w:rPr>
        <w:rFonts w:ascii="Arial" w:hAnsi="Arial" w:hint="default"/>
      </w:rPr>
    </w:lvl>
    <w:lvl w:ilvl="7" w:tplc="AC0E1090" w:tentative="1">
      <w:start w:val="1"/>
      <w:numFmt w:val="bullet"/>
      <w:lvlText w:val="•"/>
      <w:lvlJc w:val="left"/>
      <w:pPr>
        <w:tabs>
          <w:tab w:val="num" w:pos="5760"/>
        </w:tabs>
        <w:ind w:left="5760" w:hanging="360"/>
      </w:pPr>
      <w:rPr>
        <w:rFonts w:ascii="Arial" w:hAnsi="Arial" w:hint="default"/>
      </w:rPr>
    </w:lvl>
    <w:lvl w:ilvl="8" w:tplc="E06AE7D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45B2769"/>
    <w:multiLevelType w:val="hybridMultilevel"/>
    <w:tmpl w:val="2A9028EA"/>
    <w:lvl w:ilvl="0" w:tplc="094E51A0">
      <w:start w:val="1"/>
      <w:numFmt w:val="bullet"/>
      <w:lvlText w:val="•"/>
      <w:lvlJc w:val="left"/>
      <w:pPr>
        <w:tabs>
          <w:tab w:val="num" w:pos="720"/>
        </w:tabs>
        <w:ind w:left="720" w:hanging="360"/>
      </w:pPr>
      <w:rPr>
        <w:rFonts w:ascii="Arial" w:hAnsi="Arial" w:hint="default"/>
      </w:rPr>
    </w:lvl>
    <w:lvl w:ilvl="1" w:tplc="C88AF3AA" w:tentative="1">
      <w:start w:val="1"/>
      <w:numFmt w:val="bullet"/>
      <w:lvlText w:val="•"/>
      <w:lvlJc w:val="left"/>
      <w:pPr>
        <w:tabs>
          <w:tab w:val="num" w:pos="1440"/>
        </w:tabs>
        <w:ind w:left="1440" w:hanging="360"/>
      </w:pPr>
      <w:rPr>
        <w:rFonts w:ascii="Arial" w:hAnsi="Arial" w:hint="default"/>
      </w:rPr>
    </w:lvl>
    <w:lvl w:ilvl="2" w:tplc="862A80D6" w:tentative="1">
      <w:start w:val="1"/>
      <w:numFmt w:val="bullet"/>
      <w:lvlText w:val="•"/>
      <w:lvlJc w:val="left"/>
      <w:pPr>
        <w:tabs>
          <w:tab w:val="num" w:pos="2160"/>
        </w:tabs>
        <w:ind w:left="2160" w:hanging="360"/>
      </w:pPr>
      <w:rPr>
        <w:rFonts w:ascii="Arial" w:hAnsi="Arial" w:hint="default"/>
      </w:rPr>
    </w:lvl>
    <w:lvl w:ilvl="3" w:tplc="1C16FF9A" w:tentative="1">
      <w:start w:val="1"/>
      <w:numFmt w:val="bullet"/>
      <w:lvlText w:val="•"/>
      <w:lvlJc w:val="left"/>
      <w:pPr>
        <w:tabs>
          <w:tab w:val="num" w:pos="2880"/>
        </w:tabs>
        <w:ind w:left="2880" w:hanging="360"/>
      </w:pPr>
      <w:rPr>
        <w:rFonts w:ascii="Arial" w:hAnsi="Arial" w:hint="default"/>
      </w:rPr>
    </w:lvl>
    <w:lvl w:ilvl="4" w:tplc="730C0604">
      <w:start w:val="1"/>
      <w:numFmt w:val="bullet"/>
      <w:lvlText w:val="•"/>
      <w:lvlJc w:val="left"/>
      <w:pPr>
        <w:tabs>
          <w:tab w:val="num" w:pos="3600"/>
        </w:tabs>
        <w:ind w:left="3600" w:hanging="360"/>
      </w:pPr>
      <w:rPr>
        <w:rFonts w:ascii="Arial" w:hAnsi="Arial" w:hint="default"/>
      </w:rPr>
    </w:lvl>
    <w:lvl w:ilvl="5" w:tplc="0594477A" w:tentative="1">
      <w:start w:val="1"/>
      <w:numFmt w:val="bullet"/>
      <w:lvlText w:val="•"/>
      <w:lvlJc w:val="left"/>
      <w:pPr>
        <w:tabs>
          <w:tab w:val="num" w:pos="4320"/>
        </w:tabs>
        <w:ind w:left="4320" w:hanging="360"/>
      </w:pPr>
      <w:rPr>
        <w:rFonts w:ascii="Arial" w:hAnsi="Arial" w:hint="default"/>
      </w:rPr>
    </w:lvl>
    <w:lvl w:ilvl="6" w:tplc="A72A7AD6" w:tentative="1">
      <w:start w:val="1"/>
      <w:numFmt w:val="bullet"/>
      <w:lvlText w:val="•"/>
      <w:lvlJc w:val="left"/>
      <w:pPr>
        <w:tabs>
          <w:tab w:val="num" w:pos="5040"/>
        </w:tabs>
        <w:ind w:left="5040" w:hanging="360"/>
      </w:pPr>
      <w:rPr>
        <w:rFonts w:ascii="Arial" w:hAnsi="Arial" w:hint="default"/>
      </w:rPr>
    </w:lvl>
    <w:lvl w:ilvl="7" w:tplc="09126FD4" w:tentative="1">
      <w:start w:val="1"/>
      <w:numFmt w:val="bullet"/>
      <w:lvlText w:val="•"/>
      <w:lvlJc w:val="left"/>
      <w:pPr>
        <w:tabs>
          <w:tab w:val="num" w:pos="5760"/>
        </w:tabs>
        <w:ind w:left="5760" w:hanging="360"/>
      </w:pPr>
      <w:rPr>
        <w:rFonts w:ascii="Arial" w:hAnsi="Arial" w:hint="default"/>
      </w:rPr>
    </w:lvl>
    <w:lvl w:ilvl="8" w:tplc="7E562DA8"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5"/>
  </w:num>
  <w:num w:numId="3">
    <w:abstractNumId w:val="1"/>
  </w:num>
  <w:num w:numId="4">
    <w:abstractNumId w:val="8"/>
  </w:num>
  <w:num w:numId="5">
    <w:abstractNumId w:val="0"/>
  </w:num>
  <w:num w:numId="6">
    <w:abstractNumId w:val="2"/>
  </w:num>
  <w:num w:numId="7">
    <w:abstractNumId w:val="4"/>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782"/>
    <w:rsid w:val="00035A20"/>
    <w:rsid w:val="000E5221"/>
    <w:rsid w:val="001D1740"/>
    <w:rsid w:val="00206897"/>
    <w:rsid w:val="00354B17"/>
    <w:rsid w:val="00390782"/>
    <w:rsid w:val="003C1A27"/>
    <w:rsid w:val="004E0D06"/>
    <w:rsid w:val="00641F13"/>
    <w:rsid w:val="00752907"/>
    <w:rsid w:val="00942014"/>
    <w:rsid w:val="0099177D"/>
    <w:rsid w:val="00993E36"/>
    <w:rsid w:val="009D77C1"/>
    <w:rsid w:val="009E176D"/>
    <w:rsid w:val="00A24026"/>
    <w:rsid w:val="00A91E80"/>
    <w:rsid w:val="00AA5DE0"/>
    <w:rsid w:val="00AE4457"/>
    <w:rsid w:val="00B3423B"/>
    <w:rsid w:val="00B870EA"/>
    <w:rsid w:val="00BE3A06"/>
    <w:rsid w:val="00D41912"/>
    <w:rsid w:val="00D6208D"/>
    <w:rsid w:val="00E913C8"/>
    <w:rsid w:val="00EB2677"/>
    <w:rsid w:val="00F35A60"/>
    <w:rsid w:val="00F60C80"/>
    <w:rsid w:val="00FF66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E47E3"/>
  <w15:chartTrackingRefBased/>
  <w15:docId w15:val="{E7ECC40C-4978-45BE-8CE6-0C1631769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2907"/>
    <w:pPr>
      <w:keepNext/>
      <w:keepLines/>
      <w:spacing w:before="240" w:after="0"/>
      <w:outlineLvl w:val="0"/>
    </w:pPr>
    <w:rPr>
      <w:rFonts w:asciiTheme="majorHAnsi" w:eastAsiaTheme="majorEastAsia" w:hAnsiTheme="majorHAnsi" w:cstheme="majorBidi"/>
      <w:color w:val="830F0E" w:themeColor="accent1" w:themeShade="BF"/>
      <w:sz w:val="32"/>
      <w:szCs w:val="32"/>
    </w:rPr>
  </w:style>
  <w:style w:type="paragraph" w:styleId="Heading2">
    <w:name w:val="heading 2"/>
    <w:basedOn w:val="Normal"/>
    <w:next w:val="Normal"/>
    <w:link w:val="Heading2Char"/>
    <w:uiPriority w:val="9"/>
    <w:unhideWhenUsed/>
    <w:qFormat/>
    <w:rsid w:val="009D77C1"/>
    <w:pPr>
      <w:keepNext/>
      <w:keepLines/>
      <w:spacing w:before="40" w:after="0"/>
      <w:outlineLvl w:val="1"/>
    </w:pPr>
    <w:rPr>
      <w:rFonts w:asciiTheme="majorHAnsi" w:eastAsiaTheme="majorEastAsia" w:hAnsiTheme="majorHAnsi" w:cstheme="majorBidi"/>
      <w:color w:val="830F0E"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5DE0"/>
    <w:pPr>
      <w:ind w:left="720"/>
      <w:contextualSpacing/>
    </w:pPr>
  </w:style>
  <w:style w:type="character" w:customStyle="1" w:styleId="Heading1Char">
    <w:name w:val="Heading 1 Char"/>
    <w:basedOn w:val="DefaultParagraphFont"/>
    <w:link w:val="Heading1"/>
    <w:uiPriority w:val="9"/>
    <w:rsid w:val="00752907"/>
    <w:rPr>
      <w:rFonts w:asciiTheme="majorHAnsi" w:eastAsiaTheme="majorEastAsia" w:hAnsiTheme="majorHAnsi" w:cstheme="majorBidi"/>
      <w:color w:val="830F0E" w:themeColor="accent1" w:themeShade="BF"/>
      <w:sz w:val="32"/>
      <w:szCs w:val="32"/>
    </w:rPr>
  </w:style>
  <w:style w:type="paragraph" w:styleId="TOCHeading">
    <w:name w:val="TOC Heading"/>
    <w:basedOn w:val="Heading1"/>
    <w:next w:val="Normal"/>
    <w:uiPriority w:val="39"/>
    <w:unhideWhenUsed/>
    <w:qFormat/>
    <w:rsid w:val="00752907"/>
    <w:pPr>
      <w:outlineLvl w:val="9"/>
    </w:pPr>
  </w:style>
  <w:style w:type="paragraph" w:styleId="TOC1">
    <w:name w:val="toc 1"/>
    <w:basedOn w:val="Normal"/>
    <w:next w:val="Normal"/>
    <w:autoRedefine/>
    <w:uiPriority w:val="39"/>
    <w:unhideWhenUsed/>
    <w:rsid w:val="00752907"/>
    <w:pPr>
      <w:spacing w:after="100"/>
    </w:pPr>
  </w:style>
  <w:style w:type="character" w:styleId="Hyperlink">
    <w:name w:val="Hyperlink"/>
    <w:basedOn w:val="DefaultParagraphFont"/>
    <w:uiPriority w:val="99"/>
    <w:unhideWhenUsed/>
    <w:rsid w:val="00752907"/>
    <w:rPr>
      <w:color w:val="58C1BA" w:themeColor="hyperlink"/>
      <w:u w:val="single"/>
    </w:rPr>
  </w:style>
  <w:style w:type="character" w:customStyle="1" w:styleId="UnresolvedMention1">
    <w:name w:val="Unresolved Mention1"/>
    <w:basedOn w:val="DefaultParagraphFont"/>
    <w:uiPriority w:val="99"/>
    <w:semiHidden/>
    <w:unhideWhenUsed/>
    <w:rsid w:val="00EB2677"/>
    <w:rPr>
      <w:color w:val="605E5C"/>
      <w:shd w:val="clear" w:color="auto" w:fill="E1DFDD"/>
    </w:rPr>
  </w:style>
  <w:style w:type="character" w:customStyle="1" w:styleId="Heading2Char">
    <w:name w:val="Heading 2 Char"/>
    <w:basedOn w:val="DefaultParagraphFont"/>
    <w:link w:val="Heading2"/>
    <w:uiPriority w:val="9"/>
    <w:rsid w:val="009D77C1"/>
    <w:rPr>
      <w:rFonts w:asciiTheme="majorHAnsi" w:eastAsiaTheme="majorEastAsia" w:hAnsiTheme="majorHAnsi" w:cstheme="majorBidi"/>
      <w:color w:val="830F0E" w:themeColor="accent1" w:themeShade="BF"/>
      <w:sz w:val="26"/>
      <w:szCs w:val="26"/>
    </w:rPr>
  </w:style>
  <w:style w:type="paragraph" w:styleId="TOC2">
    <w:name w:val="toc 2"/>
    <w:basedOn w:val="Normal"/>
    <w:next w:val="Normal"/>
    <w:autoRedefine/>
    <w:uiPriority w:val="39"/>
    <w:unhideWhenUsed/>
    <w:rsid w:val="009D77C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8704269">
      <w:bodyDiv w:val="1"/>
      <w:marLeft w:val="0"/>
      <w:marRight w:val="0"/>
      <w:marTop w:val="0"/>
      <w:marBottom w:val="0"/>
      <w:divBdr>
        <w:top w:val="none" w:sz="0" w:space="0" w:color="auto"/>
        <w:left w:val="none" w:sz="0" w:space="0" w:color="auto"/>
        <w:bottom w:val="none" w:sz="0" w:space="0" w:color="auto"/>
        <w:right w:val="none" w:sz="0" w:space="0" w:color="auto"/>
      </w:divBdr>
      <w:divsChild>
        <w:div w:id="1437947444">
          <w:marLeft w:val="547"/>
          <w:marRight w:val="0"/>
          <w:marTop w:val="0"/>
          <w:marBottom w:val="120"/>
          <w:divBdr>
            <w:top w:val="none" w:sz="0" w:space="0" w:color="auto"/>
            <w:left w:val="none" w:sz="0" w:space="0" w:color="auto"/>
            <w:bottom w:val="none" w:sz="0" w:space="0" w:color="auto"/>
            <w:right w:val="none" w:sz="0" w:space="0" w:color="auto"/>
          </w:divBdr>
        </w:div>
        <w:div w:id="1178470619">
          <w:marLeft w:val="1267"/>
          <w:marRight w:val="0"/>
          <w:marTop w:val="0"/>
          <w:marBottom w:val="120"/>
          <w:divBdr>
            <w:top w:val="none" w:sz="0" w:space="0" w:color="auto"/>
            <w:left w:val="none" w:sz="0" w:space="0" w:color="auto"/>
            <w:bottom w:val="none" w:sz="0" w:space="0" w:color="auto"/>
            <w:right w:val="none" w:sz="0" w:space="0" w:color="auto"/>
          </w:divBdr>
        </w:div>
        <w:div w:id="1805930531">
          <w:marLeft w:val="547"/>
          <w:marRight w:val="0"/>
          <w:marTop w:val="0"/>
          <w:marBottom w:val="120"/>
          <w:divBdr>
            <w:top w:val="none" w:sz="0" w:space="0" w:color="auto"/>
            <w:left w:val="none" w:sz="0" w:space="0" w:color="auto"/>
            <w:bottom w:val="none" w:sz="0" w:space="0" w:color="auto"/>
            <w:right w:val="none" w:sz="0" w:space="0" w:color="auto"/>
          </w:divBdr>
        </w:div>
        <w:div w:id="169569038">
          <w:marLeft w:val="1267"/>
          <w:marRight w:val="0"/>
          <w:marTop w:val="0"/>
          <w:marBottom w:val="120"/>
          <w:divBdr>
            <w:top w:val="none" w:sz="0" w:space="0" w:color="auto"/>
            <w:left w:val="none" w:sz="0" w:space="0" w:color="auto"/>
            <w:bottom w:val="none" w:sz="0" w:space="0" w:color="auto"/>
            <w:right w:val="none" w:sz="0" w:space="0" w:color="auto"/>
          </w:divBdr>
        </w:div>
      </w:divsChild>
    </w:div>
    <w:div w:id="817264389">
      <w:bodyDiv w:val="1"/>
      <w:marLeft w:val="0"/>
      <w:marRight w:val="0"/>
      <w:marTop w:val="0"/>
      <w:marBottom w:val="0"/>
      <w:divBdr>
        <w:top w:val="none" w:sz="0" w:space="0" w:color="auto"/>
        <w:left w:val="none" w:sz="0" w:space="0" w:color="auto"/>
        <w:bottom w:val="none" w:sz="0" w:space="0" w:color="auto"/>
        <w:right w:val="none" w:sz="0" w:space="0" w:color="auto"/>
      </w:divBdr>
    </w:div>
    <w:div w:id="1032195985">
      <w:bodyDiv w:val="1"/>
      <w:marLeft w:val="0"/>
      <w:marRight w:val="0"/>
      <w:marTop w:val="0"/>
      <w:marBottom w:val="0"/>
      <w:divBdr>
        <w:top w:val="none" w:sz="0" w:space="0" w:color="auto"/>
        <w:left w:val="none" w:sz="0" w:space="0" w:color="auto"/>
        <w:bottom w:val="none" w:sz="0" w:space="0" w:color="auto"/>
        <w:right w:val="none" w:sz="0" w:space="0" w:color="auto"/>
      </w:divBdr>
      <w:divsChild>
        <w:div w:id="1042703753">
          <w:marLeft w:val="547"/>
          <w:marRight w:val="0"/>
          <w:marTop w:val="0"/>
          <w:marBottom w:val="120"/>
          <w:divBdr>
            <w:top w:val="none" w:sz="0" w:space="0" w:color="auto"/>
            <w:left w:val="none" w:sz="0" w:space="0" w:color="auto"/>
            <w:bottom w:val="none" w:sz="0" w:space="0" w:color="auto"/>
            <w:right w:val="none" w:sz="0" w:space="0" w:color="auto"/>
          </w:divBdr>
        </w:div>
        <w:div w:id="1964800404">
          <w:marLeft w:val="1267"/>
          <w:marRight w:val="0"/>
          <w:marTop w:val="0"/>
          <w:marBottom w:val="120"/>
          <w:divBdr>
            <w:top w:val="none" w:sz="0" w:space="0" w:color="auto"/>
            <w:left w:val="none" w:sz="0" w:space="0" w:color="auto"/>
            <w:bottom w:val="none" w:sz="0" w:space="0" w:color="auto"/>
            <w:right w:val="none" w:sz="0" w:space="0" w:color="auto"/>
          </w:divBdr>
        </w:div>
      </w:divsChild>
    </w:div>
    <w:div w:id="1318996246">
      <w:bodyDiv w:val="1"/>
      <w:marLeft w:val="0"/>
      <w:marRight w:val="0"/>
      <w:marTop w:val="0"/>
      <w:marBottom w:val="0"/>
      <w:divBdr>
        <w:top w:val="none" w:sz="0" w:space="0" w:color="auto"/>
        <w:left w:val="none" w:sz="0" w:space="0" w:color="auto"/>
        <w:bottom w:val="none" w:sz="0" w:space="0" w:color="auto"/>
        <w:right w:val="none" w:sz="0" w:space="0" w:color="auto"/>
      </w:divBdr>
      <w:divsChild>
        <w:div w:id="1007098542">
          <w:marLeft w:val="2534"/>
          <w:marRight w:val="0"/>
          <w:marTop w:val="100"/>
          <w:marBottom w:val="0"/>
          <w:divBdr>
            <w:top w:val="none" w:sz="0" w:space="0" w:color="auto"/>
            <w:left w:val="none" w:sz="0" w:space="0" w:color="auto"/>
            <w:bottom w:val="none" w:sz="0" w:space="0" w:color="auto"/>
            <w:right w:val="none" w:sz="0" w:space="0" w:color="auto"/>
          </w:divBdr>
        </w:div>
        <w:div w:id="1325354447">
          <w:marLeft w:val="2534"/>
          <w:marRight w:val="0"/>
          <w:marTop w:val="100"/>
          <w:marBottom w:val="0"/>
          <w:divBdr>
            <w:top w:val="none" w:sz="0" w:space="0" w:color="auto"/>
            <w:left w:val="none" w:sz="0" w:space="0" w:color="auto"/>
            <w:bottom w:val="none" w:sz="0" w:space="0" w:color="auto"/>
            <w:right w:val="none" w:sz="0" w:space="0" w:color="auto"/>
          </w:divBdr>
        </w:div>
        <w:div w:id="1048261157">
          <w:marLeft w:val="2534"/>
          <w:marRight w:val="0"/>
          <w:marTop w:val="100"/>
          <w:marBottom w:val="0"/>
          <w:divBdr>
            <w:top w:val="none" w:sz="0" w:space="0" w:color="auto"/>
            <w:left w:val="none" w:sz="0" w:space="0" w:color="auto"/>
            <w:bottom w:val="none" w:sz="0" w:space="0" w:color="auto"/>
            <w:right w:val="none" w:sz="0" w:space="0" w:color="auto"/>
          </w:divBdr>
        </w:div>
        <w:div w:id="1040320435">
          <w:marLeft w:val="2534"/>
          <w:marRight w:val="0"/>
          <w:marTop w:val="100"/>
          <w:marBottom w:val="0"/>
          <w:divBdr>
            <w:top w:val="none" w:sz="0" w:space="0" w:color="auto"/>
            <w:left w:val="none" w:sz="0" w:space="0" w:color="auto"/>
            <w:bottom w:val="none" w:sz="0" w:space="0" w:color="auto"/>
            <w:right w:val="none" w:sz="0" w:space="0" w:color="auto"/>
          </w:divBdr>
        </w:div>
        <w:div w:id="1569220397">
          <w:marLeft w:val="2534"/>
          <w:marRight w:val="0"/>
          <w:marTop w:val="100"/>
          <w:marBottom w:val="0"/>
          <w:divBdr>
            <w:top w:val="none" w:sz="0" w:space="0" w:color="auto"/>
            <w:left w:val="none" w:sz="0" w:space="0" w:color="auto"/>
            <w:bottom w:val="none" w:sz="0" w:space="0" w:color="auto"/>
            <w:right w:val="none" w:sz="0" w:space="0" w:color="auto"/>
          </w:divBdr>
        </w:div>
      </w:divsChild>
    </w:div>
    <w:div w:id="1492795060">
      <w:bodyDiv w:val="1"/>
      <w:marLeft w:val="0"/>
      <w:marRight w:val="0"/>
      <w:marTop w:val="0"/>
      <w:marBottom w:val="0"/>
      <w:divBdr>
        <w:top w:val="none" w:sz="0" w:space="0" w:color="auto"/>
        <w:left w:val="none" w:sz="0" w:space="0" w:color="auto"/>
        <w:bottom w:val="none" w:sz="0" w:space="0" w:color="auto"/>
        <w:right w:val="none" w:sz="0" w:space="0" w:color="auto"/>
      </w:divBdr>
      <w:divsChild>
        <w:div w:id="1101805530">
          <w:marLeft w:val="547"/>
          <w:marRight w:val="0"/>
          <w:marTop w:val="0"/>
          <w:marBottom w:val="120"/>
          <w:divBdr>
            <w:top w:val="none" w:sz="0" w:space="0" w:color="auto"/>
            <w:left w:val="none" w:sz="0" w:space="0" w:color="auto"/>
            <w:bottom w:val="none" w:sz="0" w:space="0" w:color="auto"/>
            <w:right w:val="none" w:sz="0" w:space="0" w:color="auto"/>
          </w:divBdr>
        </w:div>
        <w:div w:id="2114014740">
          <w:marLeft w:val="1267"/>
          <w:marRight w:val="0"/>
          <w:marTop w:val="0"/>
          <w:marBottom w:val="120"/>
          <w:divBdr>
            <w:top w:val="none" w:sz="0" w:space="0" w:color="auto"/>
            <w:left w:val="none" w:sz="0" w:space="0" w:color="auto"/>
            <w:bottom w:val="none" w:sz="0" w:space="0" w:color="auto"/>
            <w:right w:val="none" w:sz="0" w:space="0" w:color="auto"/>
          </w:divBdr>
        </w:div>
        <w:div w:id="1634477251">
          <w:marLeft w:val="1267"/>
          <w:marRight w:val="0"/>
          <w:marTop w:val="0"/>
          <w:marBottom w:val="120"/>
          <w:divBdr>
            <w:top w:val="none" w:sz="0" w:space="0" w:color="auto"/>
            <w:left w:val="none" w:sz="0" w:space="0" w:color="auto"/>
            <w:bottom w:val="none" w:sz="0" w:space="0" w:color="auto"/>
            <w:right w:val="none" w:sz="0" w:space="0" w:color="auto"/>
          </w:divBdr>
        </w:div>
        <w:div w:id="1914662673">
          <w:marLeft w:val="547"/>
          <w:marRight w:val="0"/>
          <w:marTop w:val="0"/>
          <w:marBottom w:val="120"/>
          <w:divBdr>
            <w:top w:val="none" w:sz="0" w:space="0" w:color="auto"/>
            <w:left w:val="none" w:sz="0" w:space="0" w:color="auto"/>
            <w:bottom w:val="none" w:sz="0" w:space="0" w:color="auto"/>
            <w:right w:val="none" w:sz="0" w:space="0" w:color="auto"/>
          </w:divBdr>
        </w:div>
        <w:div w:id="1404990696">
          <w:marLeft w:val="1267"/>
          <w:marRight w:val="0"/>
          <w:marTop w:val="0"/>
          <w:marBottom w:val="120"/>
          <w:divBdr>
            <w:top w:val="none" w:sz="0" w:space="0" w:color="auto"/>
            <w:left w:val="none" w:sz="0" w:space="0" w:color="auto"/>
            <w:bottom w:val="none" w:sz="0" w:space="0" w:color="auto"/>
            <w:right w:val="none" w:sz="0" w:space="0" w:color="auto"/>
          </w:divBdr>
        </w:div>
        <w:div w:id="214436997">
          <w:marLeft w:val="547"/>
          <w:marRight w:val="0"/>
          <w:marTop w:val="0"/>
          <w:marBottom w:val="120"/>
          <w:divBdr>
            <w:top w:val="none" w:sz="0" w:space="0" w:color="auto"/>
            <w:left w:val="none" w:sz="0" w:space="0" w:color="auto"/>
            <w:bottom w:val="none" w:sz="0" w:space="0" w:color="auto"/>
            <w:right w:val="none" w:sz="0" w:space="0" w:color="auto"/>
          </w:divBdr>
        </w:div>
        <w:div w:id="1931110967">
          <w:marLeft w:val="1267"/>
          <w:marRight w:val="0"/>
          <w:marTop w:val="0"/>
          <w:marBottom w:val="120"/>
          <w:divBdr>
            <w:top w:val="none" w:sz="0" w:space="0" w:color="auto"/>
            <w:left w:val="none" w:sz="0" w:space="0" w:color="auto"/>
            <w:bottom w:val="none" w:sz="0" w:space="0" w:color="auto"/>
            <w:right w:val="none" w:sz="0" w:space="0" w:color="auto"/>
          </w:divBdr>
        </w:div>
        <w:div w:id="1959022274">
          <w:marLeft w:val="1267"/>
          <w:marRight w:val="0"/>
          <w:marTop w:val="0"/>
          <w:marBottom w:val="120"/>
          <w:divBdr>
            <w:top w:val="none" w:sz="0" w:space="0" w:color="auto"/>
            <w:left w:val="none" w:sz="0" w:space="0" w:color="auto"/>
            <w:bottom w:val="none" w:sz="0" w:space="0" w:color="auto"/>
            <w:right w:val="none" w:sz="0" w:space="0" w:color="auto"/>
          </w:divBdr>
        </w:div>
        <w:div w:id="971248713">
          <w:marLeft w:val="547"/>
          <w:marRight w:val="0"/>
          <w:marTop w:val="0"/>
          <w:marBottom w:val="120"/>
          <w:divBdr>
            <w:top w:val="none" w:sz="0" w:space="0" w:color="auto"/>
            <w:left w:val="none" w:sz="0" w:space="0" w:color="auto"/>
            <w:bottom w:val="none" w:sz="0" w:space="0" w:color="auto"/>
            <w:right w:val="none" w:sz="0" w:space="0" w:color="auto"/>
          </w:divBdr>
        </w:div>
        <w:div w:id="1413700016">
          <w:marLeft w:val="1267"/>
          <w:marRight w:val="0"/>
          <w:marTop w:val="0"/>
          <w:marBottom w:val="120"/>
          <w:divBdr>
            <w:top w:val="none" w:sz="0" w:space="0" w:color="auto"/>
            <w:left w:val="none" w:sz="0" w:space="0" w:color="auto"/>
            <w:bottom w:val="none" w:sz="0" w:space="0" w:color="auto"/>
            <w:right w:val="none" w:sz="0" w:space="0" w:color="auto"/>
          </w:divBdr>
        </w:div>
      </w:divsChild>
    </w:div>
    <w:div w:id="1984504294">
      <w:bodyDiv w:val="1"/>
      <w:marLeft w:val="0"/>
      <w:marRight w:val="0"/>
      <w:marTop w:val="0"/>
      <w:marBottom w:val="0"/>
      <w:divBdr>
        <w:top w:val="none" w:sz="0" w:space="0" w:color="auto"/>
        <w:left w:val="none" w:sz="0" w:space="0" w:color="auto"/>
        <w:bottom w:val="none" w:sz="0" w:space="0" w:color="auto"/>
        <w:right w:val="none" w:sz="0" w:space="0" w:color="auto"/>
      </w:divBdr>
      <w:divsChild>
        <w:div w:id="15890017">
          <w:marLeft w:val="547"/>
          <w:marRight w:val="0"/>
          <w:marTop w:val="0"/>
          <w:marBottom w:val="120"/>
          <w:divBdr>
            <w:top w:val="none" w:sz="0" w:space="0" w:color="auto"/>
            <w:left w:val="none" w:sz="0" w:space="0" w:color="auto"/>
            <w:bottom w:val="none" w:sz="0" w:space="0" w:color="auto"/>
            <w:right w:val="none" w:sz="0" w:space="0" w:color="auto"/>
          </w:divBdr>
        </w:div>
        <w:div w:id="26879241">
          <w:marLeft w:val="547"/>
          <w:marRight w:val="0"/>
          <w:marTop w:val="0"/>
          <w:marBottom w:val="120"/>
          <w:divBdr>
            <w:top w:val="none" w:sz="0" w:space="0" w:color="auto"/>
            <w:left w:val="none" w:sz="0" w:space="0" w:color="auto"/>
            <w:bottom w:val="none" w:sz="0" w:space="0" w:color="auto"/>
            <w:right w:val="none" w:sz="0" w:space="0" w:color="auto"/>
          </w:divBdr>
        </w:div>
        <w:div w:id="912160192">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help.paymentworks.com/contactsupport"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1759</Words>
  <Characters>10030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Muscarello</dc:creator>
  <cp:keywords/>
  <dc:description/>
  <cp:lastModifiedBy>Cho, Sunin</cp:lastModifiedBy>
  <cp:revision>1</cp:revision>
  <dcterms:created xsi:type="dcterms:W3CDTF">2025-01-03T20:00:00Z</dcterms:created>
  <dcterms:modified xsi:type="dcterms:W3CDTF">2025-01-03T20:00:00Z</dcterms:modified>
</cp:coreProperties>
</file>